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Consultas SQL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98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Laboratorio 1/6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el logro de las competencias adquiridas para: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ingeniería reversa de una base de datos relacional:  modelo lógico y conceptual.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Proponer consultas gerenciales y operativas para una organización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30" w:lineRule="auto"/>
        <w:ind w:left="49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consultas (simples o anidadas) en cálculo, algebra y SQL </w:t>
      </w:r>
    </w:p>
    <w:p w:rsidR="00000000" w:rsidDel="00000000" w:rsidP="00000000" w:rsidRDefault="00000000" w:rsidRPr="00000000" w14:paraId="0000000A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Publicar las respuestas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lab01.doc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musicians.astah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 archivo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.zip.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nombre de este archivo debe ser la concatenación en orden alfabético de los primeros apellidos de cada uno de los miembros.  </w:t>
      </w:r>
    </w:p>
    <w:p w:rsidR="00000000" w:rsidDel="00000000" w:rsidP="00000000" w:rsidRDefault="00000000" w:rsidRPr="00000000" w14:paraId="0000000C">
      <w:pPr>
        <w:spacing w:after="23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final del laboratorio, deben publicar el avance y el laboratorio completo en el espacio preparado para tal fin.</w:t>
      </w:r>
    </w:p>
    <w:p w:rsidR="00000000" w:rsidDel="00000000" w:rsidP="00000000" w:rsidRDefault="00000000" w:rsidRPr="00000000" w14:paraId="0000000D">
      <w:pPr>
        <w:spacing w:after="23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modelo de datos que vamos a trabajar es el de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musicians,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de las evaluaciones propuestas en el tutorial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SQLZoo.net,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motor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UNO.  Conociendo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Ingeniería reversa</w:t>
      </w:r>
    </w:p>
    <w:p w:rsidR="00000000" w:rsidDel="00000000" w:rsidP="00000000" w:rsidRDefault="00000000" w:rsidRPr="00000000" w14:paraId="00000010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(ContenidoBaseDatos + ModeloER → Modelo lógico → Modelo conceptual)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Realicen el diagrama lógico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mínimo. </w:t>
      </w:r>
    </w:p>
    <w:p w:rsidR="00000000" w:rsidDel="00000000" w:rsidP="00000000" w:rsidRDefault="00000000" w:rsidRPr="00000000" w14:paraId="00000013">
      <w:pPr>
        <w:ind w:left="7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Inicien con el propuesto, valídenlo con la base de datos e incluyan las restricciones de PK, FK, UK.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55360" cy="33235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67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Realicen el diagrama de conceptos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sin atributos.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Hecho en astah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Revisando el contenido</w:t>
      </w:r>
    </w:p>
    <w:p w:rsidR="00000000" w:rsidDel="00000000" w:rsidP="00000000" w:rsidRDefault="00000000" w:rsidRPr="00000000" w14:paraId="00000018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lab01.doc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[Escriban la sentencia en SQL en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lab01.doc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ejecuten la sentencia SQL en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SQLZoo.net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Si no lograron escribir alguna sentencia indiquen el punto de problema]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bandas existen? ¿De qué tipo?</w:t>
      </w:r>
    </w:p>
    <w:p w:rsidR="00000000" w:rsidDel="00000000" w:rsidP="00000000" w:rsidRDefault="00000000" w:rsidRPr="00000000" w14:paraId="0000001B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band_name, band_type FROM band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músicos participan? ¿De qué nacionalidades?</w:t>
      </w:r>
    </w:p>
    <w:p w:rsidR="00000000" w:rsidDel="00000000" w:rsidP="00000000" w:rsidRDefault="00000000" w:rsidRPr="00000000" w14:paraId="0000001D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m_no, m_name, (SELECT place_country FROM place WHERE place_no=born_in) FROM musician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conciertos ha ofrecido? ¿En qué países?</w:t>
      </w:r>
    </w:p>
    <w:p w:rsidR="00000000" w:rsidDel="00000000" w:rsidP="00000000" w:rsidRDefault="00000000" w:rsidRPr="00000000" w14:paraId="0000001F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place_country, (SELECT COUNT(m_name) FROM musician WHERE place_no=born_in) FROM place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músicos son interpretes?</w:t>
      </w:r>
    </w:p>
    <w:p w:rsidR="00000000" w:rsidDel="00000000" w:rsidP="00000000" w:rsidRDefault="00000000" w:rsidRPr="00000000" w14:paraId="00000021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a.m_name</w:t>
      </w:r>
    </w:p>
    <w:p w:rsidR="00000000" w:rsidDel="00000000" w:rsidP="00000000" w:rsidRDefault="00000000" w:rsidRPr="00000000" w14:paraId="00000022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musician) a</w:t>
      </w:r>
    </w:p>
    <w:p w:rsidR="00000000" w:rsidDel="00000000" w:rsidP="00000000" w:rsidRDefault="00000000" w:rsidRPr="00000000" w14:paraId="00000023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performer) b</w:t>
      </w:r>
    </w:p>
    <w:p w:rsidR="00000000" w:rsidDel="00000000" w:rsidP="00000000" w:rsidRDefault="00000000" w:rsidRPr="00000000" w14:paraId="00000024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a.m_no=b.perf_is</w:t>
      </w:r>
    </w:p>
    <w:p w:rsidR="00000000" w:rsidDel="00000000" w:rsidP="00000000" w:rsidRDefault="00000000" w:rsidRPr="00000000" w14:paraId="00000025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(b.instrument)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tocan más de un instrumento?</w:t>
      </w:r>
    </w:p>
    <w:p w:rsidR="00000000" w:rsidDel="00000000" w:rsidP="00000000" w:rsidRDefault="00000000" w:rsidRPr="00000000" w14:paraId="00000027">
      <w:pPr>
        <w:ind w:left="705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SELECT a.m_name, COUNT(b.instrument)</w:t>
      </w:r>
    </w:p>
    <w:p w:rsidR="00000000" w:rsidDel="00000000" w:rsidP="00000000" w:rsidRDefault="00000000" w:rsidRPr="00000000" w14:paraId="00000028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musician) a</w:t>
      </w:r>
    </w:p>
    <w:p w:rsidR="00000000" w:rsidDel="00000000" w:rsidP="00000000" w:rsidRDefault="00000000" w:rsidRPr="00000000" w14:paraId="00000029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performer) b</w:t>
      </w:r>
    </w:p>
    <w:p w:rsidR="00000000" w:rsidDel="00000000" w:rsidP="00000000" w:rsidRDefault="00000000" w:rsidRPr="00000000" w14:paraId="0000002A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a.m_no=b.perf_is</w:t>
      </w:r>
    </w:p>
    <w:p w:rsidR="00000000" w:rsidDel="00000000" w:rsidP="00000000" w:rsidRDefault="00000000" w:rsidRPr="00000000" w14:paraId="0000002B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(b.instrument)</w:t>
      </w:r>
    </w:p>
    <w:p w:rsidR="00000000" w:rsidDel="00000000" w:rsidP="00000000" w:rsidRDefault="00000000" w:rsidRPr="00000000" w14:paraId="0000002C">
      <w:pPr>
        <w:ind w:left="705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COUNT(b.instrument)&gt;1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Propongan una pregunta y respóndanla</w:t>
      </w:r>
    </w:p>
    <w:p w:rsidR="00000000" w:rsidDel="00000000" w:rsidP="00000000" w:rsidRDefault="00000000" w:rsidRPr="00000000" w14:paraId="0000002E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nacionalidad tiene cada banda?</w:t>
      </w:r>
    </w:p>
    <w:p w:rsidR="00000000" w:rsidDel="00000000" w:rsidP="00000000" w:rsidRDefault="00000000" w:rsidRPr="00000000" w14:paraId="0000002F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band_name, (SELECT place_country FROM place WHERE place_no= band_home) FROM band</w:t>
      </w:r>
    </w:p>
    <w:p w:rsidR="00000000" w:rsidDel="00000000" w:rsidP="00000000" w:rsidRDefault="00000000" w:rsidRPr="00000000" w14:paraId="00000030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Contexto</w:t>
      </w:r>
    </w:p>
    <w:p w:rsidR="00000000" w:rsidDel="00000000" w:rsidP="00000000" w:rsidRDefault="00000000" w:rsidRPr="00000000" w14:paraId="00000031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Misión.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¿Cuál creen que es la misión de la organización?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Mantener en el mundo músical un control en cuanto respecta las bandas y sus integrantes, quienes hacen las composiciones que interpretan</w:t>
      </w:r>
    </w:p>
    <w:p w:rsidR="00000000" w:rsidDel="00000000" w:rsidP="00000000" w:rsidRDefault="00000000" w:rsidRPr="00000000" w14:paraId="00000033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Servicios.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¿Qué ofrece a sus clientes?</w:t>
      </w:r>
    </w:p>
    <w:p w:rsidR="00000000" w:rsidDel="00000000" w:rsidP="00000000" w:rsidRDefault="00000000" w:rsidRPr="00000000" w14:paraId="00000034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Usuarios</w:t>
      </w:r>
    </w:p>
    <w:p w:rsidR="00000000" w:rsidDel="00000000" w:rsidP="00000000" w:rsidRDefault="00000000" w:rsidRPr="00000000" w14:paraId="00000035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¿Cuáles son tres posibles usuarios de esta información? ¿Qué papel juegan en la organización?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36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DOS. Implementando.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lab01.doc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Implementen las consultas propuestas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Easy questions: 1..5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álgebra, cálculo y SQL.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m_name FROM musician x, concert 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x.m_no = y.concert_orgniser AND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y.concert_venue = 'Assembly Rooms'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 ('1997-02-1' AS date) &lt; y.con_date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m_name, instrument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musician JOIN performer ON (m_no = perf_is)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place ON (place_no = born_in)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instrument IN ('guitar', 'violin') AND place_country = 'England'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a.m_name, b.place_town, c.con_date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(SELECT * FROM musician)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(SELECT * FROM place WHERE place_no=4) 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(SELECT * FROM concert) 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a.m_no= c.concert_orgniser AND c.concert_in=4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instrument, COUNT(instrument) AS AVG FROM performer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instrument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Implementen las consultas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Medium questions: 6..10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cálculo y SQL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92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las consultas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Hard questions: 12..15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SQL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562" w:line="240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[Escriban las consultas en los lenguajes pedidos  y prueben la consulta  SQL en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no lograron escribir alguna, ndiquen el punto de problema]</w:t>
      </w:r>
    </w:p>
    <w:p w:rsidR="00000000" w:rsidDel="00000000" w:rsidP="00000000" w:rsidRDefault="00000000" w:rsidRPr="00000000" w14:paraId="00000057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TRES. Definiendo e implementando consultas gerenciales.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lab01.doc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la misión propuesta (si lo requieren redefínanla) , definan e implementen la consulta más adecuada para que la organización conozca que tan bien está cumpliendo su misión. Justifíquenla como la mejor consulta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51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una pregunta, orientada a validar el logro en el cumplimiento de la misión, que no se pueda contestar actualmente. ¿Que cambios se deberían incluir en el modelo para poder responderla?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01" w:lineRule="auto"/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los tres usuarios detectados anteriormente, defina e implemente una consulta que le den información útil para cumplir con sus responsabilidades o satisfacer una necesidad.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spacing w:after="562" w:line="240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[Para 1 y 3 prueben la consulta en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no lograron escribir alguna consulta  indiquen el punto de problema]</w:t>
      </w:r>
    </w:p>
    <w:p w:rsidR="00000000" w:rsidDel="00000000" w:rsidP="00000000" w:rsidRDefault="00000000" w:rsidRPr="00000000" w14:paraId="0000005E">
      <w:pPr>
        <w:pStyle w:val="Heading1"/>
        <w:spacing w:after="80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93" w:lineRule="auto"/>
        <w:ind w:left="43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fue el tiempo total invertido en el laboratorio por cada uno de ustedes? (Horas/Hombre)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87" w:lineRule="auto"/>
        <w:ind w:left="43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87" w:lineRule="auto"/>
        <w:ind w:left="43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92" w:lineRule="auto"/>
        <w:ind w:left="43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436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hicieron bien como equipo? ¿Qué se comprometen a hacer para mejorar los resultados? </w:t>
      </w:r>
    </w:p>
    <w:sectPr>
      <w:pgSz w:h="16838" w:w="11906"/>
      <w:pgMar w:bottom="1810" w:top="1021" w:left="1292" w:right="10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Realice el diagrama en cualquier editor. En astah cree un diagrama de clases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Logico)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importe el gráfico correspondiente. </w:t>
      </w:r>
    </w:p>
  </w:footnote>
  <w:footnote w:id="1"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40" w:lineRule="auto"/>
        <w:ind w:left="0" w:right="2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clases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Conceptos)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Configure la vista del modelo para que únicamente sean visibles la zona de atributos sin visibilidad ni tipos.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tab/>
        <w:t xml:space="preserve">Consulten misiones de organizaciones interesantes.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ConsultasOperativas)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Incluye los actores y para cada uno de ellos sus responsabilidades. 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ConsultasGerenciales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Incluya la(s) consulta(s) en el formato  COMO QUIERO PARA PODER</w:t>
      </w:r>
    </w:p>
  </w:footnote>
  <w:footnote w:id="4"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52.00000000000003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ConsultasGerenciales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Incluya la(s) consulta(s) en el formato  COMO QUIERO PARA PODER</w:t>
      </w:r>
    </w:p>
  </w:footnote>
  <w:footnote w:id="5"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el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ConsultasGerenciales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inlcuya  la(s) consulta(s) en el formato  COMO QUIERO PARA PODER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6" w:hanging="4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56" w:hanging="11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76" w:hanging="18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96" w:hanging="25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16" w:hanging="331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36" w:hanging="40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56" w:hanging="47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76" w:hanging="54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96" w:hanging="61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25" w:hanging="360"/>
      </w:pPr>
      <w:rPr/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"/>
      <w:lvlJc w:val="left"/>
      <w:pPr>
        <w:ind w:left="498" w:hanging="49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18" w:hanging="121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38" w:hanging="193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58" w:hanging="265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78" w:hanging="337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98" w:hanging="409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18" w:hanging="481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38" w:hanging="553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58" w:hanging="625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3" w:line="253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53" w:lineRule="auto"/>
      <w:ind w:left="10" w:hanging="10"/>
    </w:pPr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Calibri" w:cs="Calibri" w:eastAsia="Calibri" w:hAnsi="Calibri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2"/>
    </w:rPr>
  </w:style>
  <w:style w:type="paragraph" w:styleId="footnotedescription" w:customStyle="1">
    <w:name w:val="footnote description"/>
    <w:next w:val="Normal"/>
    <w:link w:val="footnotedescriptionChar"/>
    <w:hidden w:val="1"/>
    <w:pPr>
      <w:spacing w:after="28" w:line="249" w:lineRule="auto"/>
      <w:ind w:left="284" w:hanging="284"/>
    </w:pPr>
    <w:rPr>
      <w:rFonts w:ascii="Calibri" w:cs="Calibri" w:eastAsia="Calibri" w:hAnsi="Calibri"/>
      <w:color w:val="000000"/>
      <w:sz w:val="16"/>
    </w:rPr>
  </w:style>
  <w:style w:type="character" w:styleId="footnotedescriptionChar" w:customStyle="1">
    <w:name w:val="footnote description Char"/>
    <w:link w:val="footnotedescription"/>
    <w:rPr>
      <w:rFonts w:ascii="Calibri" w:cs="Calibri" w:eastAsia="Calibri" w:hAnsi="Calibri"/>
      <w:color w:val="000000"/>
      <w:sz w:val="16"/>
    </w:rPr>
  </w:style>
  <w:style w:type="character" w:styleId="footnotemark" w:customStyle="1">
    <w:name w:val="footnote mark"/>
    <w:hidden w:val="1"/>
    <w:rPr>
      <w:rFonts w:ascii="Calibri" w:cs="Calibri" w:eastAsia="Calibri" w:hAnsi="Calibri"/>
      <w:color w:val="000000"/>
      <w:sz w:val="16"/>
      <w:vertAlign w:val="superscript"/>
    </w:rPr>
  </w:style>
  <w:style w:type="paragraph" w:styleId="NormalWeb">
    <w:name w:val="Normal (Web)"/>
    <w:basedOn w:val="Normal"/>
    <w:uiPriority w:val="99"/>
    <w:semiHidden w:val="1"/>
    <w:unhideWhenUsed w:val="1"/>
    <w:rsid w:val="005D2BF4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07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oaSFRWXJ1uwq4vB130fxiCAmGQ==">AMUW2mWVYuBE/Mp27Q3ovIidNRbBj5RrG2rwHmwSDyjUynE/ep++KAWH8sDKnXfXppftCN0/EElSy3B8ERBPlgjbSu3A0Um9lNJaKBxBPnCh254wRWpaB1N9Zakbwi96woOktfTgjX3BNInjKb9wT3Qhu7Dssdh4drRqir0nLQksdRw9Qd5AyjA=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2019-08-23T17:48:00Z</dcterms:created>
  <dc:creator>Escuela Colombiana de Ingenieria</dc:creator>
</cp:coreProperties>
</file>