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" w:lineRule="auto"/>
        <w:ind w:left="17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ESCUELA COLOMBIANA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" w:lineRule="auto"/>
        <w:ind w:left="1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ORIENTADA A OBJETOS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" w:lineRule="auto"/>
        <w:ind w:left="1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2020-1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71" w:lineRule="auto"/>
        <w:ind w:left="17"/>
        <w:rPr/>
      </w:pPr>
      <w:r w:rsidDel="00000000" w:rsidR="00000000" w:rsidRPr="00000000">
        <w:rPr>
          <w:rtl w:val="0"/>
        </w:rPr>
        <w:t xml:space="preserve">Laboratorio 2/6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Desarrollar competencias básicas para: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32" w:hanging="426"/>
        <w:rPr/>
      </w:pPr>
      <w:r w:rsidDel="00000000" w:rsidR="00000000" w:rsidRPr="00000000">
        <w:rPr>
          <w:rtl w:val="0"/>
        </w:rPr>
        <w:t xml:space="preserve">Desarrollar una aplicación aplicando BDD y MDD.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32" w:hanging="426"/>
        <w:rPr/>
      </w:pPr>
      <w:r w:rsidDel="00000000" w:rsidR="00000000" w:rsidRPr="00000000">
        <w:rPr>
          <w:rtl w:val="0"/>
        </w:rPr>
        <w:t xml:space="preserve">Realizar diseños (directa e inversa) utilizando una herramienta de modelado  (</w:t>
      </w:r>
      <w:r w:rsidDel="00000000" w:rsidR="00000000" w:rsidRPr="00000000">
        <w:rPr>
          <w:color w:val="0000ff"/>
          <w:rtl w:val="0"/>
        </w:rPr>
        <w:t xml:space="preserve">astah)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32" w:hanging="426"/>
        <w:rPr/>
      </w:pPr>
      <w:r w:rsidDel="00000000" w:rsidR="00000000" w:rsidRPr="00000000">
        <w:rPr>
          <w:rtl w:val="0"/>
        </w:rPr>
        <w:t xml:space="preserve">Manejar pruebas de unidad usando un </w:t>
      </w:r>
      <w:r w:rsidDel="00000000" w:rsidR="00000000" w:rsidRPr="00000000">
        <w:rPr>
          <w:i w:val="1"/>
          <w:rtl w:val="0"/>
        </w:rPr>
        <w:t xml:space="preserve">framework ( </w:t>
      </w:r>
      <w:r w:rsidDel="00000000" w:rsidR="00000000" w:rsidRPr="00000000">
        <w:rPr>
          <w:i w:val="1"/>
          <w:color w:val="0000ff"/>
          <w:rtl w:val="0"/>
        </w:rPr>
        <w:t xml:space="preserve">junit)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32" w:hanging="426"/>
        <w:rPr/>
      </w:pPr>
      <w:r w:rsidDel="00000000" w:rsidR="00000000" w:rsidRPr="00000000">
        <w:rPr>
          <w:rtl w:val="0"/>
        </w:rPr>
        <w:t xml:space="preserve">Apropiar nuevas clases consultando sus especificaciones (</w:t>
      </w:r>
      <w:r w:rsidDel="00000000" w:rsidR="00000000" w:rsidRPr="00000000">
        <w:rPr>
          <w:color w:val="0000ff"/>
          <w:rtl w:val="0"/>
        </w:rPr>
        <w:t xml:space="preserve">API java)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80" w:line="259" w:lineRule="auto"/>
        <w:ind w:left="732" w:hanging="426"/>
        <w:rPr/>
      </w:pPr>
      <w:r w:rsidDel="00000000" w:rsidR="00000000" w:rsidRPr="00000000">
        <w:rPr>
          <w:rtl w:val="0"/>
        </w:rPr>
        <w:t xml:space="preserve">Experimentar las prácticas XP : </w:t>
      </w:r>
      <w:r w:rsidDel="00000000" w:rsidR="00000000" w:rsidRPr="00000000">
        <w:rPr>
          <w:b w:val="1"/>
          <w:sz w:val="14"/>
          <w:szCs w:val="14"/>
          <w:rtl w:val="0"/>
        </w:rPr>
        <w:t xml:space="preserve">Coding</w:t>
      </w:r>
      <w:hyperlink r:id="rId8">
        <w:r w:rsidDel="00000000" w:rsidR="00000000" w:rsidRPr="00000000">
          <w:rPr>
            <w:color w:val="000080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160020" cy="122556"/>
                <wp:effectExtent b="0" l="0" r="0" t="0"/>
                <wp:docPr id="24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990" y="3718722"/>
                          <a:ext cx="160020" cy="122556"/>
                          <a:chOff x="5265990" y="3718722"/>
                          <a:chExt cx="160020" cy="122556"/>
                        </a:xfrm>
                      </wpg:grpSpPr>
                      <wpg:grpSp>
                        <wpg:cNvGrpSpPr/>
                        <wpg:grpSpPr>
                          <a:xfrm>
                            <a:off x="5265990" y="3718722"/>
                            <a:ext cx="160020" cy="122556"/>
                            <a:chOff x="0" y="0"/>
                            <a:chExt cx="160020" cy="1225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0000" cy="12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122556"/>
                              <a:ext cx="27940" cy="0"/>
                            </a:xfrm>
                            <a:custGeom>
                              <a:rect b="b" l="l" r="r" t="t"/>
                              <a:pathLst>
                                <a:path extrusionOk="0" h="120000" w="27940">
                                  <a:moveTo>
                                    <a:pt x="0" y="0"/>
                                  </a:moveTo>
                                  <a:lnTo>
                                    <a:pt x="279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670" y="0"/>
                              <a:ext cx="132715" cy="11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26670" y="1270"/>
                              <a:ext cx="133350" cy="0"/>
                            </a:xfrm>
                            <a:custGeom>
                              <a:rect b="b" l="l" r="r" t="t"/>
                              <a:pathLst>
                                <a:path extrusionOk="0" h="120000" w="133350">
                                  <a:moveTo>
                                    <a:pt x="0" y="0"/>
                                  </a:moveTo>
                                  <a:lnTo>
                                    <a:pt x="1333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59385" y="635"/>
                              <a:ext cx="0" cy="113030"/>
                            </a:xfrm>
                            <a:custGeom>
                              <a:rect b="b" l="l" r="r" t="t"/>
                              <a:pathLst>
                                <a:path extrusionOk="0" h="113030" w="120000">
                                  <a:moveTo>
                                    <a:pt x="0" y="0"/>
                                  </a:moveTo>
                                  <a:lnTo>
                                    <a:pt x="0" y="1130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6670" y="113031"/>
                              <a:ext cx="133350" cy="0"/>
                            </a:xfrm>
                            <a:custGeom>
                              <a:rect b="b" l="l" r="r" t="t"/>
                              <a:pathLst>
                                <a:path extrusionOk="0" h="120000" w="133350">
                                  <a:moveTo>
                                    <a:pt x="13335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305" y="635"/>
                              <a:ext cx="0" cy="113030"/>
                            </a:xfrm>
                            <a:custGeom>
                              <a:rect b="b" l="l" r="r" t="t"/>
                              <a:pathLst>
                                <a:path extrusionOk="0" h="113030" w="120000">
                                  <a:moveTo>
                                    <a:pt x="0" y="1130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0020" cy="122556"/>
                <wp:effectExtent b="0" l="0" r="0" t="0"/>
                <wp:docPr id="24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" cy="12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14"/>
          <w:szCs w:val="14"/>
          <w:rtl w:val="0"/>
        </w:rPr>
        <w:t xml:space="preserve"> Code the </w:t>
      </w:r>
      <w:hyperlink r:id="rId11">
        <w:r w:rsidDel="00000000" w:rsidR="00000000" w:rsidRPr="00000000">
          <w:rPr>
            <w:color w:val="000080"/>
            <w:sz w:val="14"/>
            <w:szCs w:val="14"/>
            <w:u w:val="single"/>
            <w:rtl w:val="0"/>
          </w:rPr>
          <w:t xml:space="preserve">unit test first</w:t>
        </w:r>
      </w:hyperlink>
      <w:r w:rsidDel="00000000" w:rsidR="00000000" w:rsidRPr="00000000">
        <w:rPr>
          <w:sz w:val="14"/>
          <w:szCs w:val="14"/>
          <w:rtl w:val="0"/>
        </w:rPr>
        <w:t xml:space="preserve">. </w:t>
      </w:r>
      <w:r w:rsidDel="00000000" w:rsidR="00000000" w:rsidRPr="00000000">
        <w:rPr>
          <w:b w:val="1"/>
          <w:sz w:val="14"/>
          <w:szCs w:val="14"/>
          <w:rtl w:val="0"/>
        </w:rPr>
        <w:t xml:space="preserve">Testing</w:t>
      </w:r>
      <w:hyperlink r:id="rId12">
        <w:r w:rsidDel="00000000" w:rsidR="00000000" w:rsidRPr="00000000">
          <w:rPr>
            <w:color w:val="000080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167640" cy="103506"/>
                <wp:effectExtent b="0" l="0" r="0" t="0"/>
                <wp:docPr id="24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2180" y="3728247"/>
                          <a:ext cx="167640" cy="103506"/>
                          <a:chOff x="5262180" y="3728247"/>
                          <a:chExt cx="167640" cy="103506"/>
                        </a:xfrm>
                      </wpg:grpSpPr>
                      <wpg:grpSp>
                        <wpg:cNvGrpSpPr/>
                        <wpg:grpSpPr>
                          <a:xfrm>
                            <a:off x="5262180" y="3728247"/>
                            <a:ext cx="167640" cy="103506"/>
                            <a:chOff x="0" y="0"/>
                            <a:chExt cx="167640" cy="10350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67625" cy="10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03506"/>
                              <a:ext cx="27940" cy="0"/>
                            </a:xfrm>
                            <a:custGeom>
                              <a:rect b="b" l="l" r="r" t="t"/>
                              <a:pathLst>
                                <a:path extrusionOk="0" h="120000" w="27940">
                                  <a:moveTo>
                                    <a:pt x="0" y="0"/>
                                  </a:moveTo>
                                  <a:lnTo>
                                    <a:pt x="279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8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975" y="0"/>
                              <a:ext cx="113030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53340" y="1270"/>
                              <a:ext cx="114300" cy="0"/>
                            </a:xfrm>
                            <a:custGeom>
                              <a:rect b="b" l="l" r="r" t="t"/>
                              <a:pathLst>
                                <a:path extrusionOk="0" h="120000" w="114300">
                                  <a:moveTo>
                                    <a:pt x="0" y="0"/>
                                  </a:moveTo>
                                  <a:lnTo>
                                    <a:pt x="114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67005" y="635"/>
                              <a:ext cx="0" cy="93980"/>
                            </a:xfrm>
                            <a:custGeom>
                              <a:rect b="b" l="l" r="r" t="t"/>
                              <a:pathLst>
                                <a:path extrusionOk="0" h="93980" w="120000">
                                  <a:moveTo>
                                    <a:pt x="0" y="0"/>
                                  </a:moveTo>
                                  <a:lnTo>
                                    <a:pt x="0" y="9398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3340" y="93981"/>
                              <a:ext cx="114300" cy="0"/>
                            </a:xfrm>
                            <a:custGeom>
                              <a:rect b="b" l="l" r="r" t="t"/>
                              <a:pathLst>
                                <a:path extrusionOk="0" h="120000" w="114300">
                                  <a:moveTo>
                                    <a:pt x="1143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3975" y="635"/>
                              <a:ext cx="0" cy="93980"/>
                            </a:xfrm>
                            <a:custGeom>
                              <a:rect b="b" l="l" r="r" t="t"/>
                              <a:pathLst>
                                <a:path extrusionOk="0" h="93980" w="120000">
                                  <a:moveTo>
                                    <a:pt x="0" y="939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67640" cy="103506"/>
                <wp:effectExtent b="0" l="0" r="0" t="0"/>
                <wp:docPr id="24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" cy="1035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14"/>
          <w:szCs w:val="14"/>
          <w:rtl w:val="0"/>
        </w:rPr>
        <w:t xml:space="preserve">  All code must have </w:t>
      </w:r>
      <w:hyperlink r:id="rId14">
        <w:r w:rsidDel="00000000" w:rsidR="00000000" w:rsidRPr="00000000">
          <w:rPr>
            <w:color w:val="000080"/>
            <w:sz w:val="14"/>
            <w:szCs w:val="14"/>
            <w:u w:val="single"/>
            <w:rtl w:val="0"/>
          </w:rPr>
          <w:t xml:space="preserve">unit tests</w:t>
        </w:r>
      </w:hyperlink>
      <w:r w:rsidDel="00000000" w:rsidR="00000000" w:rsidRPr="00000000">
        <w:rPr>
          <w:sz w:val="14"/>
          <w:szCs w:val="1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17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7" w:hanging="360"/>
        <w:rPr/>
      </w:pPr>
      <w:r w:rsidDel="00000000" w:rsidR="00000000" w:rsidRPr="00000000">
        <w:rPr>
          <w:rtl w:val="0"/>
        </w:rPr>
        <w:t xml:space="preserve">Incluyan en un archivo</w:t>
      </w:r>
      <w:r w:rsidDel="00000000" w:rsidR="00000000" w:rsidRPr="00000000">
        <w:rPr>
          <w:color w:val="ff0000"/>
          <w:rtl w:val="0"/>
        </w:rPr>
        <w:t xml:space="preserve"> .zip </w:t>
      </w:r>
      <w:r w:rsidDel="00000000" w:rsidR="00000000" w:rsidRPr="00000000">
        <w:rPr>
          <w:rtl w:val="0"/>
        </w:rPr>
        <w:t xml:space="preserve"> los archivos correspondientes al laboratorio. El nombre debe ser los dos apellidos de los miembros del equipo ordenados alfabéticamente.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7" w:hanging="360"/>
        <w:rPr/>
      </w:pPr>
      <w:r w:rsidDel="00000000" w:rsidR="00000000" w:rsidRPr="00000000">
        <w:rPr>
          <w:rtl w:val="0"/>
        </w:rPr>
        <w:t xml:space="preserve">En el foro de entrega deben indicar el estado de avance de su laboratorio y los problemas pendientes por resolver.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97" w:lineRule="auto"/>
        <w:ind w:left="727" w:hanging="360"/>
        <w:rPr/>
      </w:pPr>
      <w:r w:rsidDel="00000000" w:rsidR="00000000" w:rsidRPr="00000000">
        <w:rPr>
          <w:rtl w:val="0"/>
        </w:rPr>
        <w:t xml:space="preserve">Deben publicar el avance al final de la sesión y la versión definitiva en la fecha indicada en los espacios preparados para tal fin</w:t>
      </w:r>
    </w:p>
    <w:p w:rsidR="00000000" w:rsidDel="00000000" w:rsidP="00000000" w:rsidRDefault="00000000" w:rsidRPr="00000000" w14:paraId="00000010">
      <w:pPr>
        <w:spacing w:after="5" w:lineRule="auto"/>
        <w:ind w:left="1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17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Los lenguajes que soportan operaciones vectorizadas son una alternativa muy interesante para implementar soluciones simples y eficientes a problemas computacionales.  </w:t>
      </w:r>
    </w:p>
    <w:p w:rsidR="00000000" w:rsidDel="00000000" w:rsidP="00000000" w:rsidRDefault="00000000" w:rsidRPr="00000000" w14:paraId="00000013">
      <w:pPr>
        <w:spacing w:after="26" w:lineRule="auto"/>
        <w:rPr/>
      </w:pPr>
      <w:r w:rsidDel="00000000" w:rsidR="00000000" w:rsidRPr="00000000">
        <w:rPr>
          <w:rtl w:val="0"/>
        </w:rPr>
        <w:t xml:space="preserve">Para aproximarnos a este tipo de lenguajes  vamos a construir una  calculadora de matrices de fraccionarios con memoria </w:t>
      </w:r>
      <w:r w:rsidDel="00000000" w:rsidR="00000000" w:rsidRPr="00000000">
        <w:rPr>
          <w:color w:val="0000ff"/>
          <w:rtl w:val="0"/>
        </w:rPr>
        <w:t xml:space="preserve">calmatfra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" w:line="259" w:lineRule="auto"/>
        <w:ind w:left="2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ind w:left="17"/>
        <w:rPr/>
      </w:pPr>
      <w:r w:rsidDel="00000000" w:rsidR="00000000" w:rsidRPr="00000000">
        <w:rPr>
          <w:rtl w:val="0"/>
        </w:rPr>
        <w:t xml:space="preserve">Conociendo el proyecto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ff0000"/>
          <w:sz w:val="16"/>
          <w:szCs w:val="16"/>
          <w:rtl w:val="0"/>
        </w:rPr>
        <w:t xml:space="preserve">[En lab02.doc]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89" w:hanging="422"/>
        <w:rPr/>
      </w:pPr>
      <w:r w:rsidDel="00000000" w:rsidR="00000000" w:rsidRPr="00000000">
        <w:rPr>
          <w:rtl w:val="0"/>
        </w:rPr>
        <w:t xml:space="preserve">El proyecto BlueJ “</w:t>
      </w:r>
      <w:r w:rsidDel="00000000" w:rsidR="00000000" w:rsidRPr="00000000">
        <w:rPr>
          <w:color w:val="0000ff"/>
          <w:rtl w:val="0"/>
        </w:rPr>
        <w:t xml:space="preserve">calmatfra</w:t>
      </w:r>
      <w:r w:rsidDel="00000000" w:rsidR="00000000" w:rsidRPr="00000000">
        <w:rPr>
          <w:rtl w:val="0"/>
        </w:rPr>
        <w:t xml:space="preserve">” contiene una construcción parcial del sistema. Revisen el directorio donde se encuentra el proyecto. Describan el contenido considerando los directorios y las extensiones de los archivos.</w:t>
      </w:r>
    </w:p>
    <w:p w:rsidR="00000000" w:rsidDel="00000000" w:rsidP="00000000" w:rsidRDefault="00000000" w:rsidRPr="00000000" w14:paraId="00000017">
      <w:pPr>
        <w:ind w:left="789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89" w:hanging="422"/>
        <w:rPr/>
      </w:pPr>
      <w:r w:rsidDel="00000000" w:rsidR="00000000" w:rsidRPr="00000000">
        <w:rPr>
          <w:rtl w:val="0"/>
        </w:rPr>
        <w:t xml:space="preserve">Exploren el proyecto en BlueJ</w:t>
      </w:r>
    </w:p>
    <w:p w:rsidR="00000000" w:rsidDel="00000000" w:rsidP="00000000" w:rsidRDefault="00000000" w:rsidRPr="00000000" w14:paraId="00000019">
      <w:pPr>
        <w:ind w:left="1090"/>
        <w:rPr/>
      </w:pPr>
      <w:r w:rsidDel="00000000" w:rsidR="00000000" w:rsidRPr="00000000">
        <w:rPr>
          <w:rtl w:val="0"/>
        </w:rPr>
        <w:t xml:space="preserve">¿Cuántas clases tiene? ¿Cuál es la relación entre ellas? </w:t>
      </w:r>
    </w:p>
    <w:p w:rsidR="00000000" w:rsidDel="00000000" w:rsidP="00000000" w:rsidRDefault="00000000" w:rsidRPr="00000000" w14:paraId="0000001A">
      <w:pPr>
        <w:ind w:left="1090"/>
        <w:rPr/>
      </w:pPr>
      <w:r w:rsidDel="00000000" w:rsidR="00000000" w:rsidRPr="00000000">
        <w:rPr>
          <w:rtl w:val="0"/>
        </w:rPr>
        <w:t xml:space="preserve">¿Cuál es la clase principal? ¿Cómo la reconocen?</w:t>
      </w:r>
    </w:p>
    <w:p w:rsidR="00000000" w:rsidDel="00000000" w:rsidP="00000000" w:rsidRDefault="00000000" w:rsidRPr="00000000" w14:paraId="0000001B">
      <w:pPr>
        <w:ind w:left="1090"/>
        <w:rPr/>
      </w:pPr>
      <w:r w:rsidDel="00000000" w:rsidR="00000000" w:rsidRPr="00000000">
        <w:rPr>
          <w:rtl w:val="0"/>
        </w:rPr>
        <w:t xml:space="preserve">¿Cuáles son las clases “diferentes”? ¿Cuál es su propósito?</w:t>
      </w:r>
    </w:p>
    <w:p w:rsidR="00000000" w:rsidDel="00000000" w:rsidP="00000000" w:rsidRDefault="00000000" w:rsidRPr="00000000" w14:paraId="0000001C">
      <w:pPr>
        <w:ind w:left="109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Tiene 4 clases, Calmatfra hace uso de Matriz, que está formada por Fraccionarios, Fraccionario test son pruebas sobre Fraccionario.</w:t>
      </w:r>
    </w:p>
    <w:p w:rsidR="00000000" w:rsidDel="00000000" w:rsidP="00000000" w:rsidRDefault="00000000" w:rsidRPr="00000000" w14:paraId="0000001D">
      <w:pPr>
        <w:ind w:left="1090"/>
        <w:rPr/>
      </w:pPr>
      <w:r w:rsidDel="00000000" w:rsidR="00000000" w:rsidRPr="00000000">
        <w:rPr>
          <w:rtl w:val="0"/>
        </w:rPr>
        <w:tab/>
        <w:t xml:space="preserve">La clase principal es Calmatfra, la reconocemos porque es la más general y hace uso de las demás clases existentes</w:t>
      </w:r>
    </w:p>
    <w:p w:rsidR="00000000" w:rsidDel="00000000" w:rsidP="00000000" w:rsidRDefault="00000000" w:rsidRPr="00000000" w14:paraId="0000001E">
      <w:pPr>
        <w:ind w:left="1090"/>
        <w:rPr/>
      </w:pPr>
      <w:r w:rsidDel="00000000" w:rsidR="00000000" w:rsidRPr="00000000">
        <w:rPr>
          <w:rtl w:val="0"/>
        </w:rPr>
        <w:tab/>
        <w:t xml:space="preserve">FraccionarioTest es la clase “diferente”, su proposito es realizar purebas sobre Fraccionario</w:t>
      </w:r>
    </w:p>
    <w:p w:rsidR="00000000" w:rsidDel="00000000" w:rsidP="00000000" w:rsidRDefault="00000000" w:rsidRPr="00000000" w14:paraId="0000001F">
      <w:pPr>
        <w:ind w:left="-676"/>
        <w:rPr/>
      </w:pPr>
      <w:r w:rsidDel="00000000" w:rsidR="00000000" w:rsidRPr="00000000">
        <w:rPr>
          <w:rtl w:val="0"/>
        </w:rPr>
        <w:t xml:space="preserve">           Para las siguientes dos preguntas sólo consideren las clases “</w:t>
      </w:r>
      <w:r w:rsidDel="00000000" w:rsidR="00000000" w:rsidRPr="00000000">
        <w:rPr>
          <w:b w:val="1"/>
          <w:rtl w:val="0"/>
        </w:rPr>
        <w:t xml:space="preserve">normales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89" w:hanging="422"/>
        <w:rPr/>
      </w:pPr>
      <w:r w:rsidDel="00000000" w:rsidR="00000000" w:rsidRPr="00000000">
        <w:rPr>
          <w:rtl w:val="0"/>
        </w:rPr>
        <w:t xml:space="preserve">Generen y revisen la documentación del proyecto;  ¿está completa la documentación de cada clase? (Detalle el estado de documentación de cada clase: encabezado y  métodos)</w:t>
      </w:r>
    </w:p>
    <w:p w:rsidR="00000000" w:rsidDel="00000000" w:rsidP="00000000" w:rsidRDefault="00000000" w:rsidRPr="00000000" w14:paraId="00000021">
      <w:pPr>
        <w:ind w:left="789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La clase y sus métodos están documentados en su gran mayoría, sin embargo, en los métodos solo está qué parametros reciben y la variable a retornar, en los void no hay nada.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333" w:lineRule="auto"/>
        <w:ind w:left="789" w:hanging="422"/>
        <w:rPr/>
      </w:pPr>
      <w:r w:rsidDel="00000000" w:rsidR="00000000" w:rsidRPr="00000000">
        <w:rPr>
          <w:rtl w:val="0"/>
        </w:rPr>
        <w:t xml:space="preserve">Revisen el código del proyecto,  ¿en qué estado está cada clase? (Detalle el estado de codificación)</w:t>
        <w:br w:type="textWrapping"/>
      </w: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Compila, sin embargo no hace nada.</w:t>
      </w:r>
    </w:p>
    <w:p w:rsidR="00000000" w:rsidDel="00000000" w:rsidP="00000000" w:rsidRDefault="00000000" w:rsidRPr="00000000" w14:paraId="00000023">
      <w:pPr>
        <w:spacing w:after="0" w:line="259" w:lineRule="auto"/>
        <w:ind w:left="1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reversa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[En lab02.doc calmatfra.asta]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22" w:firstLine="0"/>
        <w:rPr/>
      </w:pPr>
      <w:r w:rsidDel="00000000" w:rsidR="00000000" w:rsidRPr="00000000">
        <w:rPr>
          <w:color w:val="008000"/>
          <w:sz w:val="22"/>
          <w:szCs w:val="22"/>
          <w:rtl w:val="0"/>
        </w:rPr>
        <w:t xml:space="preserve">MDD MODEL DRIVEN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7" w:lineRule="auto"/>
        <w:ind w:left="727" w:hanging="360"/>
        <w:rPr/>
      </w:pPr>
      <w:r w:rsidDel="00000000" w:rsidR="00000000" w:rsidRPr="00000000">
        <w:rPr>
          <w:rtl w:val="0"/>
        </w:rPr>
        <w:t xml:space="preserve">Genere el diagrama de clases correspondiente a </w:t>
      </w:r>
      <w:r w:rsidDel="00000000" w:rsidR="00000000" w:rsidRPr="00000000">
        <w:rPr>
          <w:color w:val="0000ff"/>
          <w:rtl w:val="0"/>
        </w:rPr>
        <w:t xml:space="preserve">calmatfra</w:t>
      </w:r>
      <w:r w:rsidDel="00000000" w:rsidR="00000000" w:rsidRPr="00000000">
        <w:rPr>
          <w:rtl w:val="0"/>
        </w:rPr>
        <w:t xml:space="preserve"> con todos sus elementos. </w:t>
      </w:r>
    </w:p>
    <w:p w:rsidR="00000000" w:rsidDel="00000000" w:rsidP="00000000" w:rsidRDefault="00000000" w:rsidRPr="00000000" w14:paraId="00000026">
      <w:pPr>
        <w:ind w:left="752"/>
        <w:rPr/>
      </w:pPr>
      <w:r w:rsidDel="00000000" w:rsidR="00000000" w:rsidRPr="00000000">
        <w:rPr>
          <w:rtl w:val="0"/>
        </w:rPr>
        <w:t xml:space="preserve">(No incluya la clase de pruebas)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7" w:hanging="360"/>
        <w:rPr/>
      </w:pPr>
      <w:r w:rsidDel="00000000" w:rsidR="00000000" w:rsidRPr="00000000">
        <w:rPr>
          <w:rtl w:val="0"/>
        </w:rPr>
        <w:t xml:space="preserve">¿Qué tipos de contenedores tienen sus colecciones?  Consulte la especificación y el API Java </w:t>
      </w:r>
      <w:r w:rsidDel="00000000" w:rsidR="00000000" w:rsidRPr="00000000">
        <w:rPr>
          <w:sz w:val="18"/>
          <w:szCs w:val="1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¿Qué diferencias hay entre ellos?</w:t>
      </w:r>
    </w:p>
    <w:p w:rsidR="00000000" w:rsidDel="00000000" w:rsidP="00000000" w:rsidRDefault="00000000" w:rsidRPr="00000000" w14:paraId="00000028">
      <w:pPr>
        <w:ind w:left="727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Los contenedores usados son HashMap  y listas, la diferencia es que las listas se manejan como un arreglo y el hashmap es un diccionario. </w:t>
      </w:r>
    </w:p>
    <w:p w:rsidR="00000000" w:rsidDel="00000000" w:rsidP="00000000" w:rsidRDefault="00000000" w:rsidRPr="00000000" w14:paraId="00000029">
      <w:pPr>
        <w:ind w:left="7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17"/>
        <w:rPr/>
      </w:pPr>
      <w:r w:rsidDel="00000000" w:rsidR="00000000" w:rsidRPr="00000000">
        <w:rPr>
          <w:rtl w:val="0"/>
        </w:rPr>
        <w:t xml:space="preserve">Conociendo Pruebas en BlueJ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ff0000"/>
          <w:sz w:val="16"/>
          <w:szCs w:val="16"/>
          <w:rtl w:val="0"/>
        </w:rPr>
        <w:t xml:space="preserve">[En lab02.doc *.java]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17"/>
        <w:rPr/>
      </w:pPr>
      <w:r w:rsidDel="00000000" w:rsidR="00000000" w:rsidRPr="00000000">
        <w:rPr>
          <w:rtl w:val="0"/>
        </w:rPr>
        <w:t xml:space="preserve">De TDD →  BDD (TEST → BEHAVIOUR DRIVEN DEVELOPMENT)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6" w:lineRule="auto"/>
        <w:rPr/>
      </w:pPr>
      <w:r w:rsidDel="00000000" w:rsidR="00000000" w:rsidRPr="00000000">
        <w:rPr>
          <w:rtl w:val="0"/>
        </w:rPr>
        <w:t xml:space="preserve">Para poder cumplir con la prácticas XP vamos a aprender a realizar las pruebas de unidad usando las herramientas apropiadas. Para eso consideraremos implementaremos algunos métodos en la clase  </w:t>
      </w:r>
      <w:r w:rsidDel="00000000" w:rsidR="00000000" w:rsidRPr="00000000">
        <w:rPr>
          <w:color w:val="0000ff"/>
          <w:rtl w:val="0"/>
        </w:rPr>
        <w:t xml:space="preserve">FraccionarioTest.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53" w:lineRule="auto"/>
        <w:ind w:left="727" w:hanging="360"/>
        <w:rPr/>
      </w:pPr>
      <w:r w:rsidDel="00000000" w:rsidR="00000000" w:rsidRPr="00000000">
        <w:rPr>
          <w:rtl w:val="0"/>
        </w:rPr>
        <w:t xml:space="preserve">Revisen el código de la  clase </w:t>
      </w:r>
      <w:r w:rsidDel="00000000" w:rsidR="00000000" w:rsidRPr="00000000">
        <w:rPr>
          <w:color w:val="0000ff"/>
          <w:rtl w:val="0"/>
        </w:rPr>
        <w:t xml:space="preserve">FraccionarioTest</w:t>
      </w:r>
      <w:r w:rsidDel="00000000" w:rsidR="00000000" w:rsidRPr="00000000">
        <w:rPr>
          <w:rtl w:val="0"/>
        </w:rPr>
        <w:t xml:space="preserve">. ¿cuáles etiquetas tiene (componentes con símbolo @)? ¿cuántos métodos tiene? ¿cuantos métodos son de prueba? ¿cómo los reconocen?</w:t>
      </w:r>
    </w:p>
    <w:p w:rsidR="00000000" w:rsidDel="00000000" w:rsidP="00000000" w:rsidRDefault="00000000" w:rsidRPr="00000000" w14:paraId="0000002E">
      <w:pPr>
        <w:ind w:left="727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Tiene la etiqueta @Test, tiene 16 métodos, y todos ellos son de prueba, se reconocen porque justo antes de definir el método, se coloca la etiqueta 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7" w:hanging="360"/>
        <w:rPr/>
      </w:pPr>
      <w:r w:rsidDel="00000000" w:rsidR="00000000" w:rsidRPr="00000000">
        <w:rPr>
          <w:rtl w:val="0"/>
        </w:rPr>
        <w:t xml:space="preserve">Ejecuten los tests de la clase </w:t>
      </w:r>
      <w:r w:rsidDel="00000000" w:rsidR="00000000" w:rsidRPr="00000000">
        <w:rPr>
          <w:color w:val="0000ff"/>
          <w:rtl w:val="0"/>
        </w:rPr>
        <w:t xml:space="preserve">FraccionarioTest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(click derecho sobre la clase, Test All) </w:t>
      </w:r>
      <w:r w:rsidDel="00000000" w:rsidR="00000000" w:rsidRPr="00000000">
        <w:rPr>
          <w:rtl w:val="0"/>
        </w:rPr>
        <w:t xml:space="preserve">¿cuántos tests se ejecutan? ¿cuántos pasan las pruebas? ¿por qué?</w:t>
      </w:r>
    </w:p>
    <w:p w:rsidR="00000000" w:rsidDel="00000000" w:rsidP="00000000" w:rsidRDefault="00000000" w:rsidRPr="00000000" w14:paraId="00000030">
      <w:pPr>
        <w:ind w:left="72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Pasan 3 pruebas porque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las pruebas que se hacen, en su totalidad retornan 0, y al compararse 0 == 0, retorna un booleano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7" w:hanging="360"/>
        <w:rPr/>
      </w:pPr>
      <w:r w:rsidDel="00000000" w:rsidR="00000000" w:rsidRPr="00000000">
        <w:rPr>
          <w:rtl w:val="0"/>
        </w:rPr>
        <w:t xml:space="preserve">Estudie las etiquetas encontradas en 1. Expliquen en sus palabras su significado.</w:t>
      </w:r>
    </w:p>
    <w:p w:rsidR="00000000" w:rsidDel="00000000" w:rsidP="00000000" w:rsidRDefault="00000000" w:rsidRPr="00000000" w14:paraId="00000032">
      <w:pPr>
        <w:ind w:left="727" w:firstLine="0"/>
        <w:rPr/>
      </w:pPr>
      <w:r w:rsidDel="00000000" w:rsidR="00000000" w:rsidRPr="00000000">
        <w:rPr>
          <w:b w:val="1"/>
          <w:rtl w:val="0"/>
        </w:rPr>
        <w:t xml:space="preserve">R/:</w:t>
      </w:r>
      <w:r w:rsidDel="00000000" w:rsidR="00000000" w:rsidRPr="00000000">
        <w:rPr>
          <w:rtl w:val="0"/>
        </w:rPr>
        <w:t xml:space="preserve">@Test se utiliza para crear las pruebas de verificación.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39" w:lineRule="auto"/>
        <w:ind w:left="727" w:hanging="360"/>
        <w:rPr/>
      </w:pPr>
      <w:r w:rsidDel="00000000" w:rsidR="00000000" w:rsidRPr="00000000">
        <w:rPr>
          <w:rtl w:val="0"/>
        </w:rPr>
        <w:t xml:space="preserve">Estudie los métodos </w:t>
      </w:r>
      <w:r w:rsidDel="00000000" w:rsidR="00000000" w:rsidRPr="00000000">
        <w:rPr>
          <w:color w:val="0000ff"/>
          <w:rtl w:val="0"/>
        </w:rPr>
        <w:t xml:space="preserve">assertTrue, assertFalse, assertEquals, assertNull y fail  </w:t>
      </w:r>
      <w:r w:rsidDel="00000000" w:rsidR="00000000" w:rsidRPr="00000000">
        <w:rPr>
          <w:rtl w:val="0"/>
        </w:rPr>
        <w:t xml:space="preserve">de la clase </w:t>
      </w:r>
      <w:r w:rsidDel="00000000" w:rsidR="00000000" w:rsidRPr="00000000">
        <w:rPr>
          <w:color w:val="0000ff"/>
          <w:rtl w:val="0"/>
        </w:rPr>
        <w:t xml:space="preserve">assert </w:t>
      </w:r>
      <w:r w:rsidDel="00000000" w:rsidR="00000000" w:rsidRPr="00000000">
        <w:rPr>
          <w:rtl w:val="0"/>
        </w:rPr>
        <w:t xml:space="preserve">del API </w:t>
      </w:r>
      <w:r w:rsidDel="00000000" w:rsidR="00000000" w:rsidRPr="00000000">
        <w:rPr>
          <w:color w:val="0000ff"/>
          <w:rtl w:val="0"/>
        </w:rPr>
        <w:t xml:space="preserve">JUnit </w:t>
      </w:r>
      <w:r w:rsidDel="00000000" w:rsidR="00000000" w:rsidRPr="00000000">
        <w:rPr>
          <w:color w:val="0000ff"/>
          <w:sz w:val="18"/>
          <w:szCs w:val="18"/>
          <w:vertAlign w:val="superscript"/>
        </w:rPr>
        <w:footnoteReference w:customMarkFollows="0" w:id="1"/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  <w:t xml:space="preserve">  Explique en sus palabras que hace cada uno de ellos.</w:t>
      </w:r>
    </w:p>
    <w:p w:rsidR="00000000" w:rsidDel="00000000" w:rsidP="00000000" w:rsidRDefault="00000000" w:rsidRPr="00000000" w14:paraId="00000034">
      <w:pPr>
        <w:ind w:left="727" w:firstLine="0"/>
        <w:rPr/>
      </w:pPr>
      <w:r w:rsidDel="00000000" w:rsidR="00000000" w:rsidRPr="00000000">
        <w:rPr>
          <w:b w:val="1"/>
          <w:rtl w:val="0"/>
        </w:rPr>
        <w:t xml:space="preserve">R/:</w:t>
      </w:r>
      <w:r w:rsidDel="00000000" w:rsidR="00000000" w:rsidRPr="00000000">
        <w:rPr>
          <w:rtl w:val="0"/>
        </w:rPr>
        <w:t xml:space="preserve">el asserttrue verifica  si  un método es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347" w:lineRule="auto"/>
        <w:ind w:left="727" w:hanging="360"/>
        <w:rPr/>
      </w:pPr>
      <w:r w:rsidDel="00000000" w:rsidR="00000000" w:rsidRPr="00000000">
        <w:rPr>
          <w:rtl w:val="0"/>
        </w:rPr>
        <w:t xml:space="preserve">Investiguen la diferencia que entre un fallo y un error en  </w:t>
      </w:r>
      <w:r w:rsidDel="00000000" w:rsidR="00000000" w:rsidRPr="00000000">
        <w:rPr>
          <w:color w:val="0000ff"/>
          <w:rtl w:val="0"/>
        </w:rPr>
        <w:t xml:space="preserve">Junit. </w:t>
      </w:r>
      <w:r w:rsidDel="00000000" w:rsidR="00000000" w:rsidRPr="00000000">
        <w:rPr>
          <w:rtl w:val="0"/>
        </w:rPr>
        <w:t xml:space="preserve"> Escriba código usando los métodos anteriores para lograr que los siguientes tres casos de prueba se comporten como lo prometen  </w:t>
      </w:r>
      <w:r w:rsidDel="00000000" w:rsidR="00000000" w:rsidRPr="00000000">
        <w:rPr>
          <w:color w:val="0000ff"/>
          <w:rtl w:val="0"/>
        </w:rPr>
        <w:t xml:space="preserve">deberiaPasar, deberiaFallar, deberiaErrar.</w:t>
      </w:r>
    </w:p>
    <w:p w:rsidR="00000000" w:rsidDel="00000000" w:rsidP="00000000" w:rsidRDefault="00000000" w:rsidRPr="00000000" w14:paraId="00000036">
      <w:pPr>
        <w:ind w:left="727" w:firstLine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R/: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47" w:lineRule="auto"/>
        <w:ind w:left="727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2759581" cy="2710497"/>
            <wp:effectExtent b="0" l="0" r="0" t="0"/>
            <wp:docPr id="24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581" cy="271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47" w:lineRule="auto"/>
        <w:ind w:left="727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405880" cy="2374900"/>
            <wp:effectExtent b="0" l="0" r="0" t="0"/>
            <wp:docPr id="24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7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17"/>
        <w:rPr/>
      </w:pPr>
      <w:r w:rsidDel="00000000" w:rsidR="00000000" w:rsidRPr="00000000">
        <w:rPr>
          <w:rtl w:val="0"/>
        </w:rPr>
        <w:t xml:space="preserve">Prácticando  Pruebas en BlueJ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ff0000"/>
          <w:sz w:val="16"/>
          <w:szCs w:val="16"/>
          <w:rtl w:val="0"/>
        </w:rPr>
        <w:t xml:space="preserve">[En lab02.doc *.java]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17"/>
        <w:rPr/>
      </w:pPr>
      <w:r w:rsidDel="00000000" w:rsidR="00000000" w:rsidRPr="00000000">
        <w:rPr>
          <w:rtl w:val="0"/>
        </w:rPr>
        <w:t xml:space="preserve">De TDD →  BDD (TEST → BEHAVIOUR DRIVEN DEVELOPMENT)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Ahora vamos escribir el código necesario para que las pruebas de </w:t>
      </w:r>
      <w:r w:rsidDel="00000000" w:rsidR="00000000" w:rsidRPr="00000000">
        <w:rPr>
          <w:color w:val="0000ff"/>
          <w:rtl w:val="0"/>
        </w:rPr>
        <w:t xml:space="preserve">FraccionarioTest.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7" w:hanging="360"/>
        <w:rPr/>
      </w:pPr>
      <w:r w:rsidDel="00000000" w:rsidR="00000000" w:rsidRPr="00000000">
        <w:rPr>
          <w:rtl w:val="0"/>
        </w:rPr>
        <w:t xml:space="preserve">Determinen las estructuras de datos necesarias para almacenar los elementos de un fraccionario. Justifique la selección.</w:t>
      </w:r>
    </w:p>
    <w:p w:rsidR="00000000" w:rsidDel="00000000" w:rsidP="00000000" w:rsidRDefault="00000000" w:rsidRPr="00000000" w14:paraId="0000003E">
      <w:pPr>
        <w:ind w:left="727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590550"/>
            <wp:effectExtent b="0" l="0" r="0" t="0"/>
            <wp:docPr id="24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489" w:lineRule="auto"/>
        <w:ind w:left="727" w:hanging="360"/>
        <w:rPr/>
      </w:pPr>
      <w:r w:rsidDel="00000000" w:rsidR="00000000" w:rsidRPr="00000000">
        <w:rPr>
          <w:rtl w:val="0"/>
        </w:rPr>
        <w:t xml:space="preserve">Implementen los métodos necesarios para pasar todas las pruebas definidas. ¿Cuáles métodos implementaron?</w:t>
      </w:r>
    </w:p>
    <w:p w:rsidR="00000000" w:rsidDel="00000000" w:rsidP="00000000" w:rsidRDefault="00000000" w:rsidRPr="00000000" w14:paraId="00000040">
      <w:pPr>
        <w:spacing w:after="489" w:lineRule="auto"/>
        <w:ind w:left="727" w:firstLine="0"/>
        <w:jc w:val="left"/>
        <w:rPr/>
      </w:pPr>
      <w:r w:rsidDel="00000000" w:rsidR="00000000" w:rsidRPr="00000000">
        <w:rPr>
          <w:rtl w:val="0"/>
        </w:rPr>
        <w:t xml:space="preserve">Implementamos:</w:t>
        <w:br w:type="textWrapping"/>
        <w:t xml:space="preserve">Reduce(int p, int q): Que reduce en a su mínima expresión el fraccionario, recibiendo com parametros el numerador y denominador respectivamente.</w:t>
      </w:r>
      <w:r w:rsidDel="00000000" w:rsidR="00000000" w:rsidRPr="00000000">
        <w:rPr/>
        <w:drawing>
          <wp:inline distB="114300" distT="114300" distL="114300" distR="114300">
            <wp:extent cx="6405880" cy="3175000"/>
            <wp:effectExtent b="0" l="0" r="0" t="0"/>
            <wp:docPr id="24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17" w:right="7586"/>
        <w:rPr/>
      </w:pPr>
      <w:r w:rsidDel="00000000" w:rsidR="00000000" w:rsidRPr="00000000">
        <w:rPr>
          <w:rtl w:val="0"/>
        </w:rPr>
        <w:t xml:space="preserve">Desarrollando </w:t>
      </w:r>
      <w:r w:rsidDel="00000000" w:rsidR="00000000" w:rsidRPr="00000000">
        <w:rPr>
          <w:color w:val="800000"/>
          <w:sz w:val="20"/>
          <w:szCs w:val="20"/>
          <w:rtl w:val="0"/>
        </w:rPr>
        <w:t xml:space="preserve">BDD</w:t>
      </w:r>
      <w:r w:rsidDel="00000000" w:rsidR="00000000" w:rsidRPr="00000000">
        <w:rPr>
          <w:color w:val="579d1c"/>
          <w:sz w:val="20"/>
          <w:szCs w:val="20"/>
          <w:rtl w:val="0"/>
        </w:rPr>
        <w:t xml:space="preserve"> - MDD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ind w:left="17"/>
        <w:jc w:val="left"/>
        <w:rPr/>
      </w:pPr>
      <w:r w:rsidDel="00000000" w:rsidR="00000000" w:rsidRPr="00000000">
        <w:rPr>
          <w:color w:val="ff0000"/>
          <w:sz w:val="16"/>
          <w:szCs w:val="16"/>
          <w:rtl w:val="0"/>
        </w:rPr>
        <w:t xml:space="preserve">[En lab02.doc, calmatfra.asta, *.java]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desarrollar esta aplicación vamos a considerar los siguientes ciclos de desarrollo.</w:t>
      </w:r>
    </w:p>
    <w:p w:rsidR="00000000" w:rsidDel="00000000" w:rsidP="00000000" w:rsidRDefault="00000000" w:rsidRPr="00000000" w14:paraId="00000044">
      <w:pPr>
        <w:ind w:left="740"/>
        <w:rPr>
          <w:b w:val="1"/>
        </w:rPr>
      </w:pPr>
      <w:r w:rsidDel="00000000" w:rsidR="00000000" w:rsidRPr="00000000">
        <w:rPr>
          <w:rtl w:val="0"/>
        </w:rPr>
        <w:t xml:space="preserve">Ciclo 1 : Operaciones de básicas: </w:t>
      </w:r>
      <w:r w:rsidDel="00000000" w:rsidR="00000000" w:rsidRPr="00000000">
        <w:rPr>
          <w:b w:val="1"/>
          <w:rtl w:val="0"/>
        </w:rPr>
        <w:t xml:space="preserve">asigne, consulte</w:t>
      </w:r>
    </w:p>
    <w:p w:rsidR="00000000" w:rsidDel="00000000" w:rsidP="00000000" w:rsidRDefault="00000000" w:rsidRPr="00000000" w14:paraId="00000045">
      <w:pPr>
        <w:ind w:left="740"/>
        <w:rPr>
          <w:b w:val="1"/>
        </w:rPr>
      </w:pPr>
      <w:r w:rsidDel="00000000" w:rsidR="00000000" w:rsidRPr="00000000">
        <w:rPr>
          <w:rtl w:val="0"/>
        </w:rPr>
        <w:t xml:space="preserve">Ciclo 2 : Operaciones aditivas: </w:t>
      </w:r>
      <w:r w:rsidDel="00000000" w:rsidR="00000000" w:rsidRPr="00000000">
        <w:rPr>
          <w:b w:val="1"/>
          <w:rtl w:val="0"/>
        </w:rPr>
        <w:t xml:space="preserve">sume y reste</w:t>
      </w:r>
    </w:p>
    <w:p w:rsidR="00000000" w:rsidDel="00000000" w:rsidP="00000000" w:rsidRDefault="00000000" w:rsidRPr="00000000" w14:paraId="00000046">
      <w:pPr>
        <w:ind w:left="740"/>
        <w:rPr>
          <w:b w:val="1"/>
        </w:rPr>
      </w:pPr>
      <w:r w:rsidDel="00000000" w:rsidR="00000000" w:rsidRPr="00000000">
        <w:rPr>
          <w:rtl w:val="0"/>
        </w:rPr>
        <w:t xml:space="preserve">Ciclo 3 : Operaciones multiplicativas: multip</w:t>
      </w:r>
      <w:r w:rsidDel="00000000" w:rsidR="00000000" w:rsidRPr="00000000">
        <w:rPr>
          <w:b w:val="1"/>
          <w:rtl w:val="0"/>
        </w:rPr>
        <w:t xml:space="preserve">licación</w:t>
      </w:r>
    </w:p>
    <w:p w:rsidR="00000000" w:rsidDel="00000000" w:rsidP="00000000" w:rsidRDefault="00000000" w:rsidRPr="00000000" w14:paraId="00000047">
      <w:pPr>
        <w:ind w:left="740"/>
        <w:rPr>
          <w:b w:val="1"/>
        </w:rPr>
      </w:pPr>
      <w:r w:rsidDel="00000000" w:rsidR="00000000" w:rsidRPr="00000000">
        <w:rPr>
          <w:rtl w:val="0"/>
        </w:rPr>
        <w:t xml:space="preserve">Ciclo 5 : Proponga dos </w:t>
      </w:r>
      <w:r w:rsidDel="00000000" w:rsidR="00000000" w:rsidRPr="00000000">
        <w:rPr>
          <w:b w:val="1"/>
          <w:rtl w:val="0"/>
        </w:rPr>
        <w:t xml:space="preserve">nuevas funcionalidades</w:t>
      </w:r>
    </w:p>
    <w:p w:rsidR="00000000" w:rsidDel="00000000" w:rsidP="00000000" w:rsidRDefault="00000000" w:rsidRPr="00000000" w14:paraId="00000048">
      <w:pPr>
        <w:spacing w:after="0" w:line="259" w:lineRule="auto"/>
        <w:ind w:left="22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14" w:lineRule="auto"/>
        <w:rPr/>
      </w:pPr>
      <w:r w:rsidDel="00000000" w:rsidR="00000000" w:rsidRPr="00000000">
        <w:rPr>
          <w:rtl w:val="0"/>
        </w:rPr>
        <w:t xml:space="preserve">En cada mini-ciclo deben realizar los pasos definidos a continuación.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59" w:lineRule="auto"/>
        <w:ind w:left="1433" w:hanging="360"/>
        <w:jc w:val="left"/>
        <w:rPr/>
      </w:pPr>
      <w:r w:rsidDel="00000000" w:rsidR="00000000" w:rsidRPr="00000000">
        <w:rPr>
          <w:b w:val="1"/>
          <w:rtl w:val="0"/>
        </w:rPr>
        <w:t xml:space="preserve">Definir los métodos base de correspondientes al ciclo actual.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1" w:line="232" w:lineRule="auto"/>
        <w:ind w:left="1433" w:hanging="360"/>
        <w:jc w:val="left"/>
        <w:rPr/>
      </w:pPr>
      <w:r w:rsidDel="00000000" w:rsidR="00000000" w:rsidRPr="00000000">
        <w:rPr>
          <w:b w:val="1"/>
          <w:color w:val="993366"/>
          <w:rtl w:val="0"/>
        </w:rPr>
        <w:t xml:space="preserve">Generar y programar los casos de prueba (piense en  los deberia y  los noDeberia)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33" w:lineRule="auto"/>
        <w:ind w:left="1433" w:hanging="360"/>
        <w:jc w:val="left"/>
        <w:rPr/>
      </w:pPr>
      <w:r w:rsidDel="00000000" w:rsidR="00000000" w:rsidRPr="00000000">
        <w:rPr>
          <w:b w:val="1"/>
          <w:color w:val="008000"/>
          <w:rtl w:val="0"/>
        </w:rPr>
        <w:t xml:space="preserve">Diseñar los métodos (use diagramas de secuencia. En astah, adicione el diagrama al método)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33" w:lineRule="auto"/>
        <w:ind w:left="1433" w:hanging="360"/>
        <w:jc w:val="left"/>
        <w:rPr/>
      </w:pPr>
      <w:r w:rsidDel="00000000" w:rsidR="00000000" w:rsidRPr="00000000">
        <w:rPr>
          <w:b w:val="1"/>
          <w:color w:val="94476b"/>
          <w:rtl w:val="0"/>
        </w:rPr>
        <w:t xml:space="preserve">Generar y programar los casos de prueba de los métodos de la solución (piense en todos los debería y en todos los noDebería) [OPCIONAL]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left="1075"/>
        <w:rPr/>
      </w:pPr>
      <w:r w:rsidDel="00000000" w:rsidR="00000000" w:rsidRPr="00000000">
        <w:rPr>
          <w:color w:val="008000"/>
          <w:rtl w:val="0"/>
        </w:rPr>
        <w:t xml:space="preserve">5. </w:t>
      </w:r>
      <w:r w:rsidDel="00000000" w:rsidR="00000000" w:rsidRPr="00000000">
        <w:rPr>
          <w:color w:val="000000"/>
          <w:rtl w:val="0"/>
        </w:rPr>
        <w:t xml:space="preserve">Escribir el código correspondiente (no olvide la documentación)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34" w:line="232" w:lineRule="auto"/>
        <w:ind w:left="1435" w:hanging="370"/>
        <w:jc w:val="left"/>
        <w:rPr/>
      </w:pPr>
      <w:r w:rsidDel="00000000" w:rsidR="00000000" w:rsidRPr="00000000">
        <w:rPr>
          <w:b w:val="1"/>
          <w:color w:val="008000"/>
          <w:rtl w:val="0"/>
        </w:rPr>
        <w:t xml:space="preserve">6. </w:t>
      </w:r>
      <w:r w:rsidDel="00000000" w:rsidR="00000000" w:rsidRPr="00000000">
        <w:rPr>
          <w:b w:val="1"/>
          <w:color w:val="993366"/>
          <w:rtl w:val="0"/>
        </w:rPr>
        <w:t xml:space="preserve">Ejecutar las pruebas de unidad (vuelva a 3 (a veces a 2). si no están en verde)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Completen la siguiente tabla indicando el número de ciclo y los métodos asociados de cada clase.</w:t>
      </w:r>
    </w:p>
    <w:tbl>
      <w:tblPr>
        <w:tblStyle w:val="Table1"/>
        <w:tblW w:w="10022.0" w:type="dxa"/>
        <w:jc w:val="left"/>
        <w:tblInd w:w="20.0" w:type="dxa"/>
        <w:tblLayout w:type="fixed"/>
        <w:tblLook w:val="0400"/>
      </w:tblPr>
      <w:tblGrid>
        <w:gridCol w:w="810"/>
        <w:gridCol w:w="1080"/>
        <w:gridCol w:w="1710"/>
        <w:gridCol w:w="1170"/>
        <w:gridCol w:w="1530"/>
        <w:gridCol w:w="1530"/>
        <w:gridCol w:w="2192"/>
        <w:tblGridChange w:id="0">
          <w:tblGrid>
            <w:gridCol w:w="810"/>
            <w:gridCol w:w="1080"/>
            <w:gridCol w:w="1710"/>
            <w:gridCol w:w="1170"/>
            <w:gridCol w:w="1530"/>
            <w:gridCol w:w="1530"/>
            <w:gridCol w:w="2192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Calmatfra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CalmatfraTest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MatrizTest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Fraccionario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FraccionarioTest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6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spacing w:after="208" w:lineRule="auto"/>
        <w:ind w:left="17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7" w:hanging="360"/>
        <w:rPr/>
      </w:pPr>
      <w:r w:rsidDel="00000000" w:rsidR="00000000" w:rsidRPr="00000000">
        <w:rPr>
          <w:rtl w:val="0"/>
        </w:rPr>
        <w:t xml:space="preserve">¿Cuál fue el tiempo total invertido en el laboratorio por cada uno de ustedes? (Horas/Hombre) </w:t>
      </w:r>
    </w:p>
    <w:p w:rsidR="00000000" w:rsidDel="00000000" w:rsidP="00000000" w:rsidRDefault="00000000" w:rsidRPr="00000000" w14:paraId="00000061">
      <w:pPr>
        <w:ind w:left="727" w:firstLine="0"/>
        <w:rPr/>
      </w:pPr>
      <w:r w:rsidDel="00000000" w:rsidR="00000000" w:rsidRPr="00000000">
        <w:rPr>
          <w:rtl w:val="0"/>
        </w:rPr>
        <w:t xml:space="preserve">R/: 15 horas/hombre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7" w:hanging="360"/>
        <w:rPr/>
      </w:pPr>
      <w:r w:rsidDel="00000000" w:rsidR="00000000" w:rsidRPr="00000000">
        <w:rPr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63">
      <w:pPr>
        <w:ind w:left="727" w:firstLine="0"/>
        <w:rPr/>
      </w:pPr>
      <w:r w:rsidDel="00000000" w:rsidR="00000000" w:rsidRPr="00000000">
        <w:rPr>
          <w:rtl w:val="0"/>
        </w:rPr>
        <w:t xml:space="preserve">R/: Faltan pequeños detalles que omitimos por error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7" w:hanging="360"/>
        <w:rPr/>
      </w:pPr>
      <w:r w:rsidDel="00000000" w:rsidR="00000000" w:rsidRPr="00000000">
        <w:rPr>
          <w:rtl w:val="0"/>
        </w:rPr>
        <w:t xml:space="preserve">Considerando las prácticas XP del laboratorio. ¿cuál fue la más útil? ¿por qué?</w:t>
      </w:r>
    </w:p>
    <w:p w:rsidR="00000000" w:rsidDel="00000000" w:rsidP="00000000" w:rsidRDefault="00000000" w:rsidRPr="00000000" w14:paraId="00000065">
      <w:pPr>
        <w:ind w:left="727" w:firstLine="0"/>
        <w:rPr/>
      </w:pPr>
      <w:r w:rsidDel="00000000" w:rsidR="00000000" w:rsidRPr="00000000">
        <w:rPr>
          <w:rtl w:val="0"/>
        </w:rPr>
        <w:t xml:space="preserve">R/: Programación a par y pruebas unitarias, permiten un mejor control de lo que pasa y falla en código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7" w:hanging="360"/>
        <w:rPr/>
      </w:pPr>
      <w:r w:rsidDel="00000000" w:rsidR="00000000" w:rsidRPr="00000000">
        <w:rPr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67">
      <w:pPr>
        <w:ind w:left="727" w:firstLine="0"/>
        <w:rPr/>
      </w:pPr>
      <w:r w:rsidDel="00000000" w:rsidR="00000000" w:rsidRPr="00000000">
        <w:rPr>
          <w:rtl w:val="0"/>
        </w:rPr>
        <w:t xml:space="preserve">R/: Manejar la totalidad de las operaciones entre fraccionarios y matrices, son dos tipos de datos que no solemos operar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7" w:hanging="360"/>
        <w:rPr/>
      </w:pPr>
      <w:r w:rsidDel="00000000" w:rsidR="00000000" w:rsidRPr="00000000">
        <w:rPr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69">
      <w:pPr>
        <w:ind w:left="727" w:firstLine="0"/>
        <w:rPr/>
      </w:pPr>
      <w:r w:rsidDel="00000000" w:rsidR="00000000" w:rsidRPr="00000000">
        <w:rPr>
          <w:rtl w:val="0"/>
        </w:rPr>
        <w:t xml:space="preserve">R/: Crear e ir resolviendo los errores de las pruebas, fue nuestro primer contacto con ellas, por lo que fue un golpe en su primer momento manejarlas bien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7" w:hanging="360"/>
        <w:rPr/>
      </w:pPr>
      <w:r w:rsidDel="00000000" w:rsidR="00000000" w:rsidRPr="00000000">
        <w:rPr>
          <w:rtl w:val="0"/>
        </w:rPr>
        <w:t xml:space="preserve">¿Qué hicieron bien como equipo? ¿Qué se comprometen a hacer para mejorar los resultados? </w:t>
      </w:r>
    </w:p>
    <w:p w:rsidR="00000000" w:rsidDel="00000000" w:rsidP="00000000" w:rsidRDefault="00000000" w:rsidRPr="00000000" w14:paraId="0000006B">
      <w:pPr>
        <w:ind w:left="727" w:firstLine="0"/>
        <w:rPr/>
      </w:pPr>
      <w:r w:rsidDel="00000000" w:rsidR="00000000" w:rsidRPr="00000000">
        <w:rPr>
          <w:rtl w:val="0"/>
        </w:rPr>
        <w:t xml:space="preserve">R/: Consideramos e implementamos de una mejor forma las ideas y aportes del otro</w:t>
      </w:r>
    </w:p>
    <w:sectPr>
      <w:pgSz w:h="15840" w:w="12240"/>
      <w:pgMar w:bottom="719" w:top="1439" w:left="1420" w:right="7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006"/>
        </w:tabs>
        <w:spacing w:after="0" w:before="0" w:line="259" w:lineRule="auto"/>
        <w:ind w:left="0" w:right="0" w:hanging="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https://docs.oracle.com/javase/8/docs/api/</w:t>
      </w:r>
    </w:p>
  </w:footnote>
  <w:footnote w:id="1"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332"/>
        </w:tabs>
        <w:spacing w:after="0" w:before="0" w:line="259" w:lineRule="auto"/>
        <w:ind w:left="0" w:right="0" w:hanging="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(</w:t>
        </w:r>
      </w:hyperlink>
      <w:hyperlink r:id="rId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http://junit.org/javadoc/latest/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7" w:hanging="72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48" w:hanging="214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868" w:hanging="286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88" w:hanging="35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08" w:hanging="430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28" w:hanging="502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48" w:hanging="574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468" w:hanging="646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88" w:hanging="71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7" w:hanging="72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7" w:hanging="72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33" w:hanging="1433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38" w:hanging="213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858" w:hanging="285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78" w:hanging="357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298" w:hanging="429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18" w:hanging="501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38" w:hanging="573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458" w:hanging="645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78" w:hanging="7178"/>
      </w:pPr>
      <w:rPr>
        <w:rFonts w:ascii="Calibri" w:cs="Calibri" w:eastAsia="Calibri" w:hAnsi="Calibri"/>
        <w:b w:val="1"/>
        <w:i w:val="0"/>
        <w:strike w:val="0"/>
        <w:color w:val="008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7" w:hanging="727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32" w:hanging="73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072" w:hanging="207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792" w:hanging="279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12" w:hanging="351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232" w:hanging="423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952" w:hanging="495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672" w:hanging="567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392" w:hanging="639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12" w:hanging="7112"/>
      </w:pPr>
      <w:rPr>
        <w:rFonts w:ascii="Calibri" w:cs="Calibri" w:eastAsia="Calibri" w:hAnsi="Calibri"/>
        <w:b w:val="0"/>
        <w:i w:val="1"/>
        <w:strike w:val="0"/>
        <w:color w:val="0000ff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"/>
      <w:lvlJc w:val="left"/>
      <w:pPr>
        <w:ind w:left="727" w:hanging="72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48" w:hanging="214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68" w:hanging="286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588" w:hanging="35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08" w:hanging="430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28" w:hanging="502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48" w:hanging="574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68" w:hanging="646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188" w:hanging="71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89" w:hanging="789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48" w:hanging="214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868" w:hanging="286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88" w:hanging="35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08" w:hanging="430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28" w:hanging="502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48" w:hanging="574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468" w:hanging="646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88" w:hanging="71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4" w:line="250" w:lineRule="auto"/>
        <w:ind w:left="3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" w:before="0" w:line="250" w:lineRule="auto"/>
      <w:ind w:left="3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80008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50" w:lineRule="auto"/>
      <w:ind w:left="32" w:hanging="10"/>
      <w:jc w:val="both"/>
    </w:pPr>
    <w:rPr>
      <w:rFonts w:ascii="Calibri" w:cs="Calibri" w:eastAsia="Calibri" w:hAnsi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5" w:line="250" w:lineRule="auto"/>
      <w:ind w:left="32" w:hanging="10"/>
      <w:outlineLvl w:val="0"/>
    </w:pPr>
    <w:rPr>
      <w:rFonts w:ascii="Calibri" w:cs="Calibri" w:eastAsia="Calibri" w:hAnsi="Calibri"/>
      <w:b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32" w:hanging="10"/>
      <w:outlineLvl w:val="1"/>
    </w:pPr>
    <w:rPr>
      <w:rFonts w:ascii="Calibri" w:cs="Calibri" w:eastAsia="Calibri" w:hAnsi="Calibri"/>
      <w:b w:val="1"/>
      <w:color w:val="80008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800080"/>
      <w:sz w:val="20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4"/>
    </w:rPr>
  </w:style>
  <w:style w:type="paragraph" w:styleId="footnotedescription" w:customStyle="1">
    <w:name w:val="footnote description"/>
    <w:next w:val="Normal"/>
    <w:link w:val="footnotedescriptionChar"/>
    <w:hidden w:val="1"/>
    <w:pPr>
      <w:spacing w:after="0"/>
      <w:ind w:left="22"/>
    </w:pPr>
    <w:rPr>
      <w:rFonts w:ascii="Calibri" w:cs="Calibri" w:eastAsia="Calibri" w:hAnsi="Calibri"/>
      <w:color w:val="000000"/>
      <w:sz w:val="20"/>
    </w:rPr>
  </w:style>
  <w:style w:type="character" w:styleId="footnotedescriptionChar" w:customStyle="1">
    <w:name w:val="footnote description Char"/>
    <w:link w:val="footnotedescription"/>
    <w:rPr>
      <w:rFonts w:ascii="Calibri" w:cs="Calibri" w:eastAsia="Calibri" w:hAnsi="Calibri"/>
      <w:color w:val="000000"/>
      <w:sz w:val="20"/>
    </w:rPr>
  </w:style>
  <w:style w:type="character" w:styleId="footnotemark" w:customStyle="1">
    <w:name w:val="footnote mark"/>
    <w:hidden w:val="1"/>
    <w:rPr>
      <w:rFonts w:ascii="Calibri" w:cs="Calibri" w:eastAsia="Calibri" w:hAnsi="Calibri"/>
      <w:color w:val="000000"/>
      <w:sz w:val="20"/>
      <w:vertAlign w:val="superscript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7.0" w:type="dxa"/>
        <w:left w:w="58.0" w:type="dxa"/>
        <w:bottom w:w="0.0" w:type="dxa"/>
        <w:right w:w="6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xtremeprogramming.org/rules/testfirst.html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www.extremeprogramming.org/rules/testfir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jpg"/><Relationship Id="rId15" Type="http://schemas.openxmlformats.org/officeDocument/2006/relationships/image" Target="media/image3.png"/><Relationship Id="rId14" Type="http://schemas.openxmlformats.org/officeDocument/2006/relationships/hyperlink" Target="http://www.extremeprogramming.org/rules/unittests.html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openxmlformats.org/officeDocument/2006/relationships/hyperlink" Target="http://www.extremeprogramming.org/rules/testfirst.html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junit.org/javadoc/latest/" TargetMode="External"/><Relationship Id="rId2" Type="http://schemas.openxmlformats.org/officeDocument/2006/relationships/hyperlink" Target="http://junit.org/javadoc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ZW7flxdSdfbHfsYCIz7EkhkoA==">AMUW2mV0AwkxfQWc7m+HPbBAQ6PZqFpWQIXMgwJwuLXMDWsIxptH9EdGtKUabKzkmD4YTWlGoCduWickDSktPyYJnGKMcFPbi9MvEjNvjtQkAvwfjo4kEMzp0LTreqIkiw1YNY+7sIz9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2020-02-07T12:16:00Z</dcterms:created>
  <dc:creator>Escuela Colombiana de Ingenieria</dc:creator>
</cp:coreProperties>
</file>