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6A3BD">
      <w:pPr>
        <w:pStyle w:val="2"/>
        <w:jc w:val="center"/>
        <w:rPr>
          <w:rFonts w:hint="default" w:ascii="Cambria" w:hAnsi="Cambria" w:cs="Cambria"/>
          <w:color w:val="auto"/>
        </w:rPr>
      </w:pPr>
      <w:r>
        <w:rPr>
          <w:rFonts w:hint="default" w:ascii="Cambria" w:hAnsi="Cambria" w:cs="Cambria"/>
          <w:color w:val="auto"/>
        </w:rPr>
        <w:t>СТУДЕНТТІҢ ӨЗІНДІК ЖҰМЫСЫ</w:t>
      </w:r>
    </w:p>
    <w:p w14:paraId="49D61EE6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t xml:space="preserve">Студенттің аты-жөні – </w:t>
      </w:r>
      <w:r>
        <w:rPr>
          <w:rFonts w:hint="default" w:ascii="Cambria" w:hAnsi="Cambria" w:cs="Cambria"/>
          <w:lang w:val="kk-KZ"/>
        </w:rPr>
        <w:t>Ерхожа Ерсұлтан</w:t>
      </w:r>
    </w:p>
    <w:p w14:paraId="1694ED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СРС тақырыбы – Журналистика және жаңалықтар жариялау жүйесі</w:t>
      </w:r>
    </w:p>
    <w:p w14:paraId="07D2A2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2392045"/>
            <wp:effectExtent l="0" t="0" r="635" b="635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5FE7">
      <w:pPr>
        <w:pStyle w:val="30"/>
        <w:keepNext w:val="0"/>
        <w:keepLines w:val="0"/>
        <w:widowControl/>
        <w:suppressLineNumbers w:val="0"/>
      </w:pPr>
      <w:r>
        <w:t>1:1 | users → journalists | Бір қолданушы журналист бола алады және әр журналист бір ғана қолданушыға тиесілі.</w:t>
      </w:r>
    </w:p>
    <w:p w14:paraId="48485292">
      <w:pPr>
        <w:pStyle w:val="30"/>
        <w:keepNext w:val="0"/>
        <w:keepLines w:val="0"/>
        <w:widowControl/>
        <w:suppressLineNumbers w:val="0"/>
      </w:pPr>
      <w:r>
        <w:t>1:M | journalists → articles | Бір журналист бірнеше мақала жаза алады, ал әр мақала бір ғана журналистке тиесілі.</w:t>
      </w:r>
    </w:p>
    <w:p w14:paraId="67EBCEEB">
      <w:pPr>
        <w:pStyle w:val="30"/>
        <w:keepNext w:val="0"/>
        <w:keepLines w:val="0"/>
        <w:widowControl/>
        <w:suppressLineNumbers w:val="0"/>
      </w:pPr>
      <w:r>
        <w:t>1:M | categories → articles | Бір категорияда бірнеше мақала болуы мүмкін, ал әр мақала бір ғана категорияға жатады.</w:t>
      </w:r>
    </w:p>
    <w:p w14:paraId="571DBE97">
      <w:pPr>
        <w:pStyle w:val="30"/>
        <w:keepNext w:val="0"/>
        <w:keepLines w:val="0"/>
        <w:widowControl/>
        <w:suppressLineNumbers w:val="0"/>
      </w:pPr>
      <w:r>
        <w:t>1:M | users → comments | Бір қолданушы бірнеше пікір қалдыра алады, ал әр пікір бір ғана қолданушыға тиесілі.</w:t>
      </w:r>
    </w:p>
    <w:p w14:paraId="2EFC0CF6">
      <w:pPr>
        <w:pStyle w:val="30"/>
        <w:keepNext w:val="0"/>
        <w:keepLines w:val="0"/>
        <w:widowControl/>
        <w:suppressLineNumbers w:val="0"/>
      </w:pPr>
      <w:r>
        <w:t>1:M | articles → comments | Бір мақалада бірнеше пікір болуы мүмкін, ал әр пікір нақты бір мақалаға тиесілі.</w:t>
      </w:r>
    </w:p>
    <w:p w14:paraId="5E046EC3">
      <w:pPr>
        <w:pStyle w:val="30"/>
        <w:keepNext w:val="0"/>
        <w:keepLines w:val="0"/>
        <w:widowControl/>
        <w:suppressLineNumbers w:val="0"/>
      </w:pPr>
      <w:r>
        <w:t>1:M | articles → media | Бір мақалаға бірнеше медиа файл (сурет, видео) тіркелуі мүмкін, ал әр медиа файл бір ғана мақалаға байланысты.</w:t>
      </w:r>
    </w:p>
    <w:p w14:paraId="635ED4C4">
      <w:pPr>
        <w:pStyle w:val="30"/>
        <w:keepNext w:val="0"/>
        <w:keepLines w:val="0"/>
        <w:widowControl/>
        <w:suppressLineNumbers w:val="0"/>
      </w:pPr>
      <w:r>
        <w:t>M:N | articles ↔ tags | Бір мақала бірнеше тегке ие бола алады және бір тег бірнеше мақалада қолданылуы мүмкін. Бұл байланыс article_tag аралық кестесі арқылы жүзеге асады.</w:t>
      </w:r>
    </w:p>
    <w:p w14:paraId="5E9AAA1A">
      <w:pPr>
        <w:rPr>
          <w:rFonts w:hint="default" w:ascii="Cambria" w:hAnsi="Cambria" w:cs="Cambria"/>
        </w:rPr>
      </w:pPr>
    </w:p>
    <w:p w14:paraId="36901A4B">
      <w:pPr>
        <w:rPr>
          <w:rFonts w:hint="default" w:ascii="Cambria" w:hAnsi="Cambria" w:cs="Cambria"/>
        </w:rPr>
      </w:pPr>
    </w:p>
    <w:p w14:paraId="6A945E50">
      <w:pPr>
        <w:rPr>
          <w:rFonts w:hint="default" w:ascii="Cambria" w:hAnsi="Cambria" w:cs="Cambria"/>
        </w:rPr>
      </w:pPr>
    </w:p>
    <w:p w14:paraId="01C02609">
      <w:pPr>
        <w:rPr>
          <w:rFonts w:hint="default" w:ascii="Cambria" w:hAnsi="Cambria" w:cs="Cambria"/>
        </w:rPr>
      </w:pPr>
    </w:p>
    <w:p w14:paraId="6995574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1-сурет – PostgreSQL дерекқорында жаңалықтар жүйесіне арналған рөлдер, пайдаланушылар және оларға берілген құқықтар көрсетілген.</w:t>
      </w:r>
    </w:p>
    <w:p w14:paraId="385CEEAD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8780" cy="5029200"/>
            <wp:effectExtent l="0" t="0" r="762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4374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5AE4C038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74778101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36D27729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3D2783BF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347971AB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210952DD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2-</w:t>
      </w:r>
      <w:r>
        <w:rPr>
          <w:rFonts w:hint="default" w:ascii="Cambria" w:hAnsi="Cambria" w:cs="Cambria"/>
        </w:rPr>
        <w:t>сурет – Жаңалықтар жүйесінің негізгі кестелерін құру.</w:t>
      </w:r>
    </w:p>
    <w:p w14:paraId="68135C4A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Users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37040C9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955" cy="2887980"/>
            <wp:effectExtent l="0" t="0" r="4445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80A1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Journalists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218BB0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4495" cy="3553460"/>
            <wp:effectExtent l="0" t="0" r="1905" b="1270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E70A">
      <w:pPr>
        <w:rPr>
          <w:rFonts w:hint="default" w:ascii="Cambria" w:hAnsi="Cambria" w:cs="Cambria"/>
          <w:lang w:val="en-US"/>
        </w:rPr>
      </w:pPr>
    </w:p>
    <w:p w14:paraId="5A4DAB97">
      <w:pPr>
        <w:rPr>
          <w:rFonts w:hint="default" w:ascii="Cambria" w:hAnsi="Cambria" w:cs="Cambria"/>
          <w:lang w:val="en-US"/>
        </w:rPr>
      </w:pPr>
    </w:p>
    <w:p w14:paraId="7271F875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Categories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2012A58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9415" cy="2945130"/>
            <wp:effectExtent l="0" t="0" r="6985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2D234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Articles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54BD42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050" cy="2959100"/>
            <wp:effectExtent l="0" t="0" r="6350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773A">
      <w:pPr>
        <w:rPr>
          <w:rFonts w:hint="default" w:ascii="Cambria" w:hAnsi="Cambria" w:cs="Cambria"/>
          <w:lang w:val="en-US"/>
        </w:rPr>
      </w:pPr>
    </w:p>
    <w:p w14:paraId="77C39CD2">
      <w:pPr>
        <w:rPr>
          <w:rFonts w:hint="default" w:ascii="Cambria" w:hAnsi="Cambria" w:cs="Cambria"/>
          <w:lang w:val="en-US"/>
        </w:rPr>
      </w:pPr>
    </w:p>
    <w:p w14:paraId="416C60E9">
      <w:pPr>
        <w:rPr>
          <w:rFonts w:hint="default" w:ascii="Cambria" w:hAnsi="Cambria" w:cs="Cambria"/>
          <w:lang w:val="en-US"/>
        </w:rPr>
      </w:pPr>
    </w:p>
    <w:p w14:paraId="25E1B628">
      <w:pPr>
        <w:rPr>
          <w:rFonts w:hint="default" w:ascii="Cambria" w:hAnsi="Cambria" w:cs="Cambria"/>
          <w:lang w:val="en-US"/>
        </w:rPr>
      </w:pPr>
    </w:p>
    <w:p w14:paraId="45B5B5D7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Comments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38AE970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3616325"/>
            <wp:effectExtent l="0" t="0" r="635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9DEA">
      <w:pPr>
        <w:rPr>
          <w:rFonts w:hint="default" w:ascii="Cambria" w:hAnsi="Cambria" w:cs="Cambria"/>
        </w:rPr>
      </w:pPr>
    </w:p>
    <w:p w14:paraId="6B0461EC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Tags </w:t>
      </w:r>
      <w:r>
        <w:rPr>
          <w:rFonts w:hint="default" w:ascii="Cambria" w:hAnsi="Cambria" w:cs="Cambria"/>
          <w:lang w:val="kk-KZ"/>
        </w:rPr>
        <w:t>кестесі</w:t>
      </w:r>
    </w:p>
    <w:p w14:paraId="35AC5F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320" cy="3378200"/>
            <wp:effectExtent l="0" t="0" r="5080" b="508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8B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Article_tag </w:t>
      </w:r>
      <w:r>
        <w:rPr>
          <w:rFonts w:hint="default" w:ascii="Cambria" w:hAnsi="Cambria" w:cs="Cambria"/>
          <w:lang w:val="kk-KZ"/>
        </w:rPr>
        <w:t xml:space="preserve"> кестесі </w:t>
      </w:r>
      <w:r>
        <w:rPr>
          <w:rFonts w:hint="default" w:ascii="Cambria" w:hAnsi="Cambria" w:cs="Cambria"/>
        </w:rPr>
        <w:drawing>
          <wp:inline distT="0" distB="0" distL="114300" distR="114300">
            <wp:extent cx="5483860" cy="3594735"/>
            <wp:effectExtent l="0" t="0" r="2540" b="190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A46A">
      <w:pPr>
        <w:rPr>
          <w:rFonts w:hint="default" w:ascii="Cambria" w:hAnsi="Cambria" w:cs="Cambria"/>
        </w:rPr>
      </w:pPr>
    </w:p>
    <w:p w14:paraId="41F1E02B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en-US"/>
        </w:rPr>
        <w:t xml:space="preserve">Media </w:t>
      </w:r>
      <w:r>
        <w:rPr>
          <w:rFonts w:hint="default" w:ascii="Cambria" w:hAnsi="Cambria" w:cs="Cambria"/>
          <w:lang w:val="kk-KZ"/>
        </w:rPr>
        <w:t xml:space="preserve">кестесі </w:t>
      </w:r>
    </w:p>
    <w:p w14:paraId="3603A7DD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9415" cy="3490595"/>
            <wp:effectExtent l="0" t="0" r="6985" b="146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lang w:val="kk-KZ"/>
        </w:rPr>
        <w:t xml:space="preserve"> </w:t>
      </w:r>
    </w:p>
    <w:p w14:paraId="14FD483A">
      <w:pPr>
        <w:rPr>
          <w:rFonts w:hint="default" w:ascii="Cambria" w:hAnsi="Cambria" w:cs="Cambria"/>
          <w:b/>
          <w:bCs/>
          <w:lang w:val="kk-KZ"/>
        </w:rPr>
      </w:pPr>
    </w:p>
    <w:p w14:paraId="1A43B763">
      <w:pPr>
        <w:rPr>
          <w:rFonts w:hint="default" w:ascii="Cambria" w:hAnsi="Cambria" w:cs="Cambria"/>
        </w:rPr>
      </w:pPr>
    </w:p>
    <w:p w14:paraId="5FE09F5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3-сурет – Users, Journalists және Articles кестелерін бастапқы мәліметтермен толтыру.</w:t>
      </w:r>
    </w:p>
    <w:p w14:paraId="023D5C0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050" cy="3702050"/>
            <wp:effectExtent l="0" t="0" r="6350" b="12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B177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4-сурет – Әкімші ретінде барлық мақалаларды көру.</w:t>
      </w:r>
    </w:p>
    <w:p w14:paraId="0E55A07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860" cy="2606675"/>
            <wp:effectExtent l="0" t="0" r="2540" b="1460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5F5D1">
      <w:pPr>
        <w:rPr>
          <w:rFonts w:hint="default" w:ascii="Cambria" w:hAnsi="Cambria" w:cs="Cambria"/>
        </w:rPr>
      </w:pPr>
    </w:p>
    <w:p w14:paraId="4F6C77A2">
      <w:pPr>
        <w:rPr>
          <w:rFonts w:hint="default" w:ascii="Cambria" w:hAnsi="Cambria" w:cs="Cambria"/>
        </w:rPr>
      </w:pPr>
    </w:p>
    <w:p w14:paraId="0DB0DA19">
      <w:pPr>
        <w:numPr>
          <w:ilvl w:val="0"/>
          <w:numId w:val="7"/>
        </w:num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kk-KZ"/>
        </w:rPr>
        <w:t xml:space="preserve">Сурет Кестені удалить ету оған рұқсат бар </w:t>
      </w:r>
    </w:p>
    <w:p w14:paraId="7710C45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3581400" cy="1057275"/>
            <wp:effectExtent l="0" t="0" r="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B7E2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kk-KZ"/>
        </w:rPr>
        <w:t xml:space="preserve">Сурет Жаңа кесте құру  рұқсаты бар </w:t>
      </w:r>
    </w:p>
    <w:p w14:paraId="59400893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705350" cy="1943100"/>
            <wp:effectExtent l="0" t="0" r="3810" b="762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95F0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сурет – Журналист ретінде</w:t>
      </w:r>
      <w:r>
        <w:rPr>
          <w:rFonts w:hint="default" w:ascii="Cambria" w:hAnsi="Cambria" w:cs="Cambria"/>
          <w:lang w:val="kk-KZ"/>
        </w:rPr>
        <w:t xml:space="preserve"> тексеру </w:t>
      </w:r>
      <w:r>
        <w:rPr>
          <w:rFonts w:hint="default" w:ascii="Cambria" w:hAnsi="Cambria" w:cs="Cambria"/>
        </w:rPr>
        <w:t xml:space="preserve"> (рұқсат бар).</w:t>
      </w:r>
    </w:p>
    <w:p w14:paraId="61BC886E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32B64F06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685" cy="1916430"/>
            <wp:effectExtent l="0" t="0" r="5715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34D1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1E49152C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4E9554E5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299EFE15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19B26D11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 xml:space="preserve">Сурет  </w:t>
      </w:r>
      <w:r>
        <w:rPr>
          <w:rFonts w:hint="default" w:ascii="Cambria" w:hAnsi="Cambria" w:eastAsia="SimSun" w:cs="Cambria"/>
          <w:sz w:val="24"/>
          <w:szCs w:val="24"/>
        </w:rPr>
        <w:t>SELECT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(болуы керек)</w:t>
      </w:r>
    </w:p>
    <w:p w14:paraId="4602B681">
      <w:pPr>
        <w:numPr>
          <w:ilvl w:val="0"/>
          <w:numId w:val="0"/>
        </w:num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225" cy="3132455"/>
            <wp:effectExtent l="0" t="0" r="3175" b="698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lang w:val="kk-KZ"/>
        </w:rPr>
        <w:t xml:space="preserve">9- сурет </w:t>
      </w:r>
      <w:r>
        <w:rPr>
          <w:rFonts w:hint="default" w:ascii="Cambria" w:hAnsi="Cambria" w:eastAsia="SimSun" w:cs="Cambria"/>
          <w:sz w:val="24"/>
          <w:szCs w:val="24"/>
        </w:rPr>
        <w:t>INSERT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>(болуы керек)</w:t>
      </w:r>
    </w:p>
    <w:p w14:paraId="0B912F5C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0685" cy="1460500"/>
            <wp:effectExtent l="0" t="0" r="5715" b="254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CE88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Сурет </w:t>
      </w:r>
      <w:r>
        <w:rPr>
          <w:rFonts w:hint="default" w:ascii="Cambria" w:hAnsi="Cambria" w:eastAsia="SimSun" w:cs="Cambria"/>
          <w:sz w:val="24"/>
          <w:szCs w:val="24"/>
        </w:rPr>
        <w:t>UPDATE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(болуы керек)</w:t>
      </w:r>
    </w:p>
    <w:p w14:paraId="260D015D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4495" cy="1951355"/>
            <wp:effectExtent l="0" t="0" r="1905" b="1460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B0AF">
      <w:pPr>
        <w:numPr>
          <w:ilvl w:val="0"/>
          <w:numId w:val="0"/>
        </w:numPr>
        <w:rPr>
          <w:rFonts w:hint="default" w:ascii="Cambria" w:hAnsi="Cambria" w:eastAsia="SimSun" w:cs="Cambria"/>
          <w:sz w:val="24"/>
          <w:szCs w:val="24"/>
        </w:rPr>
      </w:pPr>
    </w:p>
    <w:p w14:paraId="7A8CB973">
      <w:pPr>
        <w:numPr>
          <w:ilvl w:val="0"/>
          <w:numId w:val="0"/>
        </w:num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356067A1">
      <w:pPr>
        <w:rPr>
          <w:rFonts w:hint="default" w:ascii="Cambria" w:hAnsi="Cambria" w:cs="Cambria"/>
        </w:rPr>
      </w:pPr>
    </w:p>
    <w:p w14:paraId="457A8332">
      <w:pPr>
        <w:numPr>
          <w:ilvl w:val="0"/>
          <w:numId w:val="7"/>
        </w:numPr>
        <w:ind w:left="0" w:leftChars="0" w:firstLine="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сурет – Журналистің пайдаланушыны өшіру әрекеті (қате).</w:t>
      </w:r>
    </w:p>
    <w:p w14:paraId="29DFE408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324475" cy="2600325"/>
            <wp:effectExtent l="0" t="0" r="9525" b="5715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94438">
      <w:pPr>
        <w:rPr>
          <w:rFonts w:hint="default" w:ascii="Cambria" w:hAnsi="Cambria" w:cs="Cambria"/>
        </w:rPr>
      </w:pPr>
    </w:p>
    <w:p w14:paraId="0949EA4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>11</w:t>
      </w:r>
      <w:r>
        <w:rPr>
          <w:rFonts w:hint="default" w:ascii="Cambria" w:hAnsi="Cambria" w:cs="Cambria"/>
        </w:rPr>
        <w:t>-сурет – Қолданушы ретінде мақалаларды көру.</w:t>
      </w:r>
    </w:p>
    <w:p w14:paraId="67D061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000625" cy="2143125"/>
            <wp:effectExtent l="0" t="0" r="13335" b="571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DED2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0C2FDCD8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78040AE4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77DD33B4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649F89FB">
      <w:pPr>
        <w:rPr>
          <w:rFonts w:hint="default" w:ascii="Cambria" w:hAnsi="Cambria" w:eastAsia="SimSun" w:cs="Cambria"/>
          <w:sz w:val="24"/>
          <w:szCs w:val="24"/>
          <w:lang w:val="en-US"/>
        </w:rPr>
      </w:pPr>
    </w:p>
    <w:p w14:paraId="3DC253AD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en-US"/>
        </w:rPr>
        <w:t>12-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сурет </w:t>
      </w:r>
      <w:r>
        <w:rPr>
          <w:rFonts w:hint="default" w:ascii="Cambria" w:hAnsi="Cambria" w:eastAsia="SimSun" w:cs="Cambria"/>
          <w:sz w:val="24"/>
          <w:szCs w:val="24"/>
        </w:rPr>
        <w:t>SELECT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тексеріп көру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(болуы керек)</w:t>
      </w:r>
    </w:p>
    <w:p w14:paraId="35F80DC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419600" cy="4505325"/>
            <wp:effectExtent l="0" t="0" r="0" b="571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5199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13-сурет </w:t>
      </w:r>
      <w:r>
        <w:rPr>
          <w:rFonts w:hint="default" w:ascii="Cambria" w:hAnsi="Cambria" w:eastAsia="SimSun" w:cs="Cambria"/>
          <w:sz w:val="24"/>
          <w:szCs w:val="24"/>
        </w:rPr>
        <w:t>INSERT</w:t>
      </w:r>
      <w:r>
        <w:rPr>
          <w:rFonts w:hint="default" w:ascii="Cambria" w:hAnsi="Cambria" w:eastAsia="SimSun" w:cs="Cambria"/>
          <w:sz w:val="24"/>
          <w:szCs w:val="24"/>
          <w:lang w:val="kk-KZ"/>
        </w:rPr>
        <w:t xml:space="preserve"> арқылы тексеру </w:t>
      </w:r>
      <w:r>
        <w:rPr>
          <w:rFonts w:hint="default" w:ascii="Cambria" w:hAnsi="Cambria" w:eastAsia="SimSun" w:cs="Cambria"/>
          <w:sz w:val="24"/>
          <w:szCs w:val="24"/>
        </w:rPr>
        <w:t xml:space="preserve"> (болмауы керек ❌)</w:t>
      </w:r>
    </w:p>
    <w:p w14:paraId="24A4512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320" cy="1873250"/>
            <wp:effectExtent l="0" t="0" r="5080" b="127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FE50">
      <w:pPr>
        <w:rPr>
          <w:rFonts w:hint="default" w:ascii="Cambria" w:hAnsi="Cambria" w:cs="Cambria"/>
          <w:lang w:val="kk-KZ"/>
        </w:rPr>
      </w:pPr>
    </w:p>
    <w:p w14:paraId="75F02F98">
      <w:pPr>
        <w:rPr>
          <w:rFonts w:hint="default" w:ascii="Cambria" w:hAnsi="Cambria" w:cs="Cambria"/>
          <w:lang w:val="kk-KZ"/>
        </w:rPr>
      </w:pPr>
    </w:p>
    <w:p w14:paraId="6C1A7922">
      <w:pPr>
        <w:rPr>
          <w:rFonts w:hint="default" w:ascii="Cambria" w:hAnsi="Cambria" w:cs="Cambria"/>
          <w:lang w:val="kk-KZ"/>
        </w:rPr>
      </w:pPr>
    </w:p>
    <w:p w14:paraId="4721CFD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14</w:t>
      </w:r>
      <w:r>
        <w:rPr>
          <w:rFonts w:hint="default" w:ascii="Cambria" w:hAnsi="Cambria" w:cs="Cambria"/>
        </w:rPr>
        <w:t>-сурет – Қолданушының кестені жою әрекеті (қате).</w:t>
      </w:r>
    </w:p>
    <w:p w14:paraId="2278A648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860" cy="3166110"/>
            <wp:effectExtent l="0" t="0" r="2540" b="381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7EDF6">
      <w:pPr>
        <w:rPr>
          <w:rFonts w:hint="default" w:ascii="Cambria" w:hAnsi="Cambria" w:cs="Cambria"/>
        </w:rPr>
      </w:pPr>
    </w:p>
    <w:p w14:paraId="7F010BB0">
      <w:pPr>
        <w:rPr>
          <w:rFonts w:hint="default" w:ascii="Cambria" w:hAnsi="Cambria" w:cs="Cambria"/>
        </w:rPr>
      </w:pPr>
    </w:p>
    <w:p w14:paraId="51565410">
      <w:pPr>
        <w:rPr>
          <w:rFonts w:hint="default" w:ascii="Cambria" w:hAnsi="Cambria" w:cs="Cambria"/>
        </w:rPr>
      </w:pPr>
    </w:p>
    <w:p w14:paraId="0CD6C72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5</w:t>
      </w:r>
      <w:r>
        <w:rPr>
          <w:rFonts w:hint="default" w:ascii="Cambria" w:hAnsi="Cambria" w:cs="Cambria"/>
        </w:rPr>
        <w:t>-сурет – Әкімші ретінде жарияланған мақалалар санын есептеу (COUNT).</w:t>
      </w:r>
    </w:p>
    <w:p w14:paraId="7E77ADE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2767330"/>
            <wp:effectExtent l="0" t="0" r="635" b="635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8C80">
      <w:pPr>
        <w:rPr>
          <w:rFonts w:hint="default" w:ascii="Cambria" w:hAnsi="Cambria" w:cs="Cambria"/>
        </w:rPr>
      </w:pPr>
    </w:p>
    <w:p w14:paraId="7673EA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6</w:t>
      </w:r>
      <w:r>
        <w:rPr>
          <w:rFonts w:hint="default" w:ascii="Cambria" w:hAnsi="Cambria" w:cs="Cambria"/>
        </w:rPr>
        <w:t>-сурет – Барлық мақалалардан түскен қаралым санын есептеу (SUM).</w:t>
      </w:r>
    </w:p>
    <w:p w14:paraId="01F964F6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533900" cy="4981575"/>
            <wp:effectExtent l="0" t="0" r="7620" b="1905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B17A">
      <w:pPr>
        <w:numPr>
          <w:ilvl w:val="0"/>
          <w:numId w:val="8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сурет – Мақалалардың орташа қаралымын анықтау </w:t>
      </w:r>
      <w:r>
        <w:rPr>
          <w:rFonts w:hint="default" w:ascii="Cambria" w:hAnsi="Cambria" w:cs="Cambria"/>
        </w:rPr>
        <w:drawing>
          <wp:inline distT="0" distB="0" distL="114300" distR="114300">
            <wp:extent cx="4724400" cy="4924425"/>
            <wp:effectExtent l="0" t="0" r="0" b="1333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03D3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4B411C86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366377B7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036CAFA1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7AA4B791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7691B065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4833F15E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5BAE3F4E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29D9F75E">
      <w:pPr>
        <w:numPr>
          <w:ilvl w:val="0"/>
          <w:numId w:val="0"/>
        </w:numPr>
        <w:rPr>
          <w:rFonts w:hint="default" w:ascii="Cambria" w:hAnsi="Cambria" w:cs="Cambria"/>
        </w:rPr>
      </w:pPr>
    </w:p>
    <w:p w14:paraId="39631D39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8</w:t>
      </w:r>
      <w:r>
        <w:rPr>
          <w:rFonts w:hint="default" w:ascii="Cambria" w:hAnsi="Cambria" w:cs="Cambria"/>
        </w:rPr>
        <w:t>-сурет – Ең көп қаралған мақаланы анықтау (MAX).</w:t>
      </w:r>
    </w:p>
    <w:p w14:paraId="7D17645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810125" cy="2905125"/>
            <wp:effectExtent l="0" t="0" r="5715" b="571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2C5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9</w:t>
      </w:r>
      <w:r>
        <w:rPr>
          <w:rFonts w:hint="default" w:ascii="Cambria" w:hAnsi="Cambria" w:cs="Cambria"/>
        </w:rPr>
        <w:t>-сурет – Күрделі шарттармен фильтрациялау (WHERE).</w:t>
      </w:r>
    </w:p>
    <w:p w14:paraId="07DCC37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3860" cy="2426970"/>
            <wp:effectExtent l="0" t="0" r="2540" b="1143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AB844">
      <w:pPr>
        <w:rPr>
          <w:rFonts w:hint="default" w:ascii="Cambria" w:hAnsi="Cambria" w:cs="Cambria"/>
        </w:rPr>
      </w:pPr>
    </w:p>
    <w:p w14:paraId="5ABD5CA0">
      <w:pPr>
        <w:rPr>
          <w:rFonts w:hint="default" w:ascii="Cambria" w:hAnsi="Cambria" w:cs="Cambria"/>
        </w:rPr>
      </w:pPr>
    </w:p>
    <w:p w14:paraId="70F63DF6">
      <w:pPr>
        <w:rPr>
          <w:rFonts w:hint="default" w:ascii="Cambria" w:hAnsi="Cambria" w:cs="Cambria"/>
        </w:rPr>
      </w:pPr>
    </w:p>
    <w:p w14:paraId="30E4C685">
      <w:pPr>
        <w:rPr>
          <w:rFonts w:hint="default" w:ascii="Cambria" w:hAnsi="Cambria" w:cs="Cambria"/>
        </w:rPr>
      </w:pPr>
    </w:p>
    <w:p w14:paraId="60D2F5F2">
      <w:pPr>
        <w:rPr>
          <w:rFonts w:hint="default" w:ascii="Cambria" w:hAnsi="Cambria" w:cs="Cambria"/>
        </w:rPr>
      </w:pPr>
    </w:p>
    <w:p w14:paraId="7035B17A">
      <w:pPr>
        <w:rPr>
          <w:rFonts w:hint="default" w:ascii="Cambria" w:hAnsi="Cambria" w:cs="Cambria"/>
        </w:rPr>
      </w:pPr>
    </w:p>
    <w:p w14:paraId="36BFE6A7">
      <w:pPr>
        <w:rPr>
          <w:rFonts w:hint="default" w:ascii="Cambria" w:hAnsi="Cambria" w:cs="Cambria"/>
        </w:rPr>
      </w:pPr>
    </w:p>
    <w:p w14:paraId="2B79DD3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20</w:t>
      </w:r>
      <w:r>
        <w:rPr>
          <w:rFonts w:hint="default" w:ascii="Cambria" w:hAnsi="Cambria" w:cs="Cambria"/>
        </w:rPr>
        <w:t>-сурет – Қатынастар кестесі.</w:t>
      </w:r>
    </w:p>
    <w:p w14:paraId="60A5A30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1955" cy="4429125"/>
            <wp:effectExtent l="0" t="0" r="4445" b="571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E803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</w:t>
      </w:r>
      <w:r>
        <w:rPr>
          <w:rFonts w:hint="default" w:ascii="Cambria" w:hAnsi="Cambria" w:cs="Cambria"/>
          <w:lang w:val="kk-KZ"/>
        </w:rPr>
        <w:t>21</w:t>
      </w:r>
      <w:r>
        <w:rPr>
          <w:rFonts w:hint="default" w:ascii="Cambria" w:hAnsi="Cambria" w:cs="Cambria"/>
        </w:rPr>
        <w:t>-сурет – Күнделікті жарияланған мақалаларға арналған VIEW құру және қолдану.</w:t>
      </w:r>
    </w:p>
    <w:p w14:paraId="793EBA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4953000" cy="2476500"/>
            <wp:effectExtent l="0" t="0" r="0" b="762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22EDE">
      <w:pPr>
        <w:rPr>
          <w:rFonts w:hint="default" w:ascii="Cambria" w:hAnsi="Cambria" w:cs="Cambria"/>
        </w:rPr>
      </w:pPr>
    </w:p>
    <w:p w14:paraId="6906B8C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22</w:t>
      </w:r>
      <w:r>
        <w:rPr>
          <w:rFonts w:hint="default" w:ascii="Cambria" w:hAnsi="Cambria" w:cs="Cambria"/>
        </w:rPr>
        <w:t>-сурет – GROUP BY және HAVING қолданылып, журналистердің жазған мақалалар саны есептелді.</w:t>
      </w:r>
    </w:p>
    <w:p w14:paraId="31672E2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85765" cy="3473450"/>
            <wp:effectExtent l="0" t="0" r="635" b="127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0C2B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1E1C25AB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5DB0523C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55194319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2A0820BE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6E04369F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661E0824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037540A0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29225BD0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6EA829B5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3380A11D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4567DDC7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3ADF15CB">
      <w:pPr>
        <w:numPr>
          <w:ilvl w:val="0"/>
          <w:numId w:val="0"/>
        </w:numPr>
        <w:rPr>
          <w:rFonts w:hint="default" w:ascii="Cambria" w:hAnsi="Cambria" w:cs="Cambria"/>
          <w:lang w:val="kk-KZ"/>
        </w:rPr>
      </w:pPr>
    </w:p>
    <w:p w14:paraId="18252A7B">
      <w:pPr>
        <w:numPr>
          <w:ilvl w:val="0"/>
          <w:numId w:val="0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kk-KZ"/>
        </w:rPr>
        <w:t>23-</w:t>
      </w:r>
      <w:r>
        <w:rPr>
          <w:rFonts w:hint="default" w:ascii="Cambria" w:hAnsi="Cambria" w:cs="Cambria"/>
        </w:rPr>
        <w:t>сурет – Article кестесінің title бағанына индекс қосу және оның тиімділігін тексеру.</w:t>
      </w:r>
    </w:p>
    <w:p w14:paraId="08DDC76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5478145" cy="4135755"/>
            <wp:effectExtent l="0" t="0" r="8255" b="9525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2FE8">
      <w:pPr>
        <w:pStyle w:val="3"/>
        <w:rPr>
          <w:rFonts w:hint="default" w:ascii="Cambria" w:hAnsi="Cambria" w:cs="Cambria"/>
          <w:color w:val="auto"/>
        </w:rPr>
      </w:pPr>
      <w:r>
        <w:rPr>
          <w:rFonts w:hint="default" w:ascii="Cambria" w:hAnsi="Cambria" w:cs="Cambria"/>
          <w:color w:val="auto"/>
        </w:rPr>
        <w:t>ҚОРЫТЫНДЫ</w:t>
      </w:r>
    </w:p>
    <w:p w14:paraId="62A34F8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Бұл жұмыста журналистика және жаңалықтар жариялау жүйесіне арналған толық деректер қоры жобаланды. 8 кесте құрылды, байланыстар орнатылды, рөлдер мен құқықтар тексерілді, индекстер қосылды және күрделі SQL сұраныстары орындалды.</w:t>
      </w:r>
    </w:p>
    <w:p w14:paraId="44DD21C3">
      <w:pPr>
        <w:rPr>
          <w:rFonts w:hint="default" w:ascii="Cambria" w:hAnsi="Cambria" w:cs="Cambria"/>
        </w:rPr>
      </w:pPr>
    </w:p>
    <w:p w14:paraId="3605EC19">
      <w:pPr>
        <w:rPr>
          <w:rFonts w:hint="default" w:ascii="Cambria" w:hAnsi="Cambria" w:cs="Cambria"/>
        </w:rPr>
      </w:pPr>
    </w:p>
    <w:p w14:paraId="163E932E">
      <w:pPr>
        <w:rPr>
          <w:rFonts w:hint="default" w:ascii="Cambria" w:hAnsi="Cambria" w:cs="Cambria"/>
        </w:rPr>
      </w:pPr>
    </w:p>
    <w:p w14:paraId="060D4321">
      <w:pPr>
        <w:rPr>
          <w:rFonts w:hint="default" w:ascii="Cambria" w:hAnsi="Cambria" w:cs="Cambria"/>
          <w:b/>
          <w:bCs/>
          <w:sz w:val="32"/>
          <w:szCs w:val="32"/>
          <w:lang w:val="kk-KZ"/>
        </w:rPr>
      </w:pPr>
      <w:r>
        <w:rPr>
          <w:rFonts w:hint="default" w:ascii="Cambria" w:hAnsi="Cambria" w:cs="Cambria"/>
          <w:b/>
          <w:bCs/>
          <w:sz w:val="32"/>
          <w:szCs w:val="32"/>
          <w:lang w:val="kk-KZ"/>
        </w:rPr>
        <w:t>2СӨЖ</w:t>
      </w:r>
    </w:p>
    <w:p w14:paraId="7089D90B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kk-KZ"/>
        </w:rPr>
        <w:t xml:space="preserve">Нормалар </w:t>
      </w:r>
    </w:p>
    <w:p w14:paraId="5B7D8F67">
      <w:pPr>
        <w:rPr>
          <w:rFonts w:hint="default" w:ascii="Cambria" w:hAnsi="Cambria" w:cs="Cambria"/>
          <w:lang w:val="kk-KZ"/>
        </w:rPr>
      </w:pPr>
      <w:r>
        <w:rPr>
          <w:rFonts w:hint="default" w:ascii="Cambria" w:hAnsi="Cambria" w:cs="Cambria"/>
          <w:lang w:val="kk-KZ"/>
        </w:rPr>
        <w:t xml:space="preserve">1ші СӨЖДЕ кате кесте болмады жаңадан ұқсас кесте құрып жасадым </w:t>
      </w:r>
    </w:p>
    <w:p w14:paraId="06F6ADD1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kk-KZ"/>
        </w:rPr>
        <w:t xml:space="preserve">1 </w:t>
      </w:r>
      <w:r>
        <w:rPr>
          <w:rFonts w:hint="default" w:ascii="Cambria" w:hAnsi="Cambria" w:cs="Cambria"/>
          <w:lang w:val="en-US"/>
        </w:rPr>
        <w:t xml:space="preserve">NF </w:t>
      </w:r>
      <w:r>
        <w:rPr>
          <w:rFonts w:hint="default" w:ascii="Cambria" w:hAnsi="Cambria" w:cs="Cambria"/>
          <w:lang w:val="kk-KZ"/>
        </w:rPr>
        <w:t xml:space="preserve"> нормалық қате </w:t>
      </w:r>
    </w:p>
    <w:p w14:paraId="17F10F69">
      <w:r>
        <w:drawing>
          <wp:inline distT="0" distB="0" distL="114300" distR="114300">
            <wp:extent cx="5485765" cy="4098925"/>
            <wp:effectExtent l="0" t="0" r="635" b="635"/>
            <wp:docPr id="1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CE316">
      <w:pPr>
        <w:rPr>
          <w:rFonts w:hint="default"/>
          <w:lang w:val="kk-KZ"/>
        </w:rPr>
      </w:pPr>
      <w:r>
        <w:rPr>
          <w:rFonts w:hint="default"/>
          <w:lang w:val="kk-KZ"/>
        </w:rPr>
        <w:t xml:space="preserve">Дұрыс норма </w:t>
      </w:r>
    </w:p>
    <w:p w14:paraId="7FF7431D">
      <w:r>
        <w:drawing>
          <wp:inline distT="0" distB="0" distL="114300" distR="114300">
            <wp:extent cx="5478145" cy="3414395"/>
            <wp:effectExtent l="0" t="0" r="8255" b="14605"/>
            <wp:docPr id="1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8145" cy="1363980"/>
            <wp:effectExtent l="0" t="0" r="8255" b="7620"/>
            <wp:docPr id="1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22B65">
      <w:r>
        <w:drawing>
          <wp:inline distT="0" distB="0" distL="114300" distR="114300">
            <wp:extent cx="5479415" cy="1247775"/>
            <wp:effectExtent l="0" t="0" r="6985" b="190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70C3">
      <w:pPr>
        <w:rPr>
          <w:rFonts w:hint="default"/>
          <w:lang w:val="kk-KZ"/>
        </w:rPr>
      </w:pPr>
      <w:r>
        <w:rPr>
          <w:rFonts w:hint="default"/>
          <w:lang w:val="ru-RU"/>
        </w:rPr>
        <w:t xml:space="preserve">2 </w:t>
      </w:r>
      <w:r>
        <w:rPr>
          <w:rFonts w:hint="default"/>
          <w:lang w:val="en-US"/>
        </w:rPr>
        <w:t xml:space="preserve">NF </w:t>
      </w:r>
      <w:r>
        <w:rPr>
          <w:rFonts w:hint="default"/>
          <w:lang w:val="kk-KZ"/>
        </w:rPr>
        <w:t xml:space="preserve">нормалық қате </w:t>
      </w:r>
    </w:p>
    <w:p w14:paraId="65FCD6E0">
      <w:pPr>
        <w:rPr>
          <w:rFonts w:hint="default"/>
          <w:lang w:val="kk-KZ"/>
        </w:rPr>
      </w:pPr>
      <w:r>
        <w:drawing>
          <wp:inline distT="0" distB="0" distL="114300" distR="114300">
            <wp:extent cx="5482590" cy="3432175"/>
            <wp:effectExtent l="0" t="0" r="3810" b="12065"/>
            <wp:docPr id="4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kk-KZ"/>
        </w:rPr>
        <w:t xml:space="preserve">Дұрыс норма </w:t>
      </w:r>
    </w:p>
    <w:p w14:paraId="236554D8">
      <w:r>
        <w:drawing>
          <wp:inline distT="0" distB="0" distL="114300" distR="114300">
            <wp:extent cx="5484495" cy="3258185"/>
            <wp:effectExtent l="0" t="0" r="1905" b="3175"/>
            <wp:docPr id="4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46BE1">
      <w:pPr>
        <w:rPr>
          <w:rFonts w:hint="default"/>
          <w:lang w:val="en-US"/>
        </w:rPr>
      </w:pPr>
      <w:r>
        <w:drawing>
          <wp:inline distT="0" distB="0" distL="114300" distR="114300">
            <wp:extent cx="5475605" cy="1212215"/>
            <wp:effectExtent l="0" t="0" r="10795" b="6985"/>
            <wp:docPr id="4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B06E">
      <w:pPr>
        <w:rPr>
          <w:rFonts w:hint="default"/>
          <w:lang w:val="en-US"/>
        </w:rPr>
      </w:pPr>
    </w:p>
    <w:p w14:paraId="19CAE670">
      <w:pPr>
        <w:rPr>
          <w:rFonts w:hint="default"/>
          <w:lang w:val="en-US"/>
        </w:rPr>
      </w:pPr>
    </w:p>
    <w:p w14:paraId="11D53E74">
      <w:pPr>
        <w:rPr>
          <w:rFonts w:hint="default"/>
          <w:lang w:val="en-US"/>
        </w:rPr>
      </w:pPr>
    </w:p>
    <w:p w14:paraId="0ECABF6D">
      <w:r>
        <w:rPr>
          <w:rFonts w:hint="default"/>
          <w:lang w:val="en-US"/>
        </w:rPr>
        <w:t xml:space="preserve">3NF </w:t>
      </w:r>
      <w:r>
        <w:rPr>
          <w:rFonts w:hint="default"/>
          <w:lang w:val="kk-KZ"/>
        </w:rPr>
        <w:t xml:space="preserve">қате норма </w:t>
      </w:r>
      <w:r>
        <w:drawing>
          <wp:inline distT="0" distB="0" distL="114300" distR="114300">
            <wp:extent cx="5476875" cy="2501900"/>
            <wp:effectExtent l="0" t="0" r="9525" b="12700"/>
            <wp:docPr id="4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9EED">
      <w:r>
        <w:rPr>
          <w:rFonts w:hint="default"/>
          <w:lang w:val="kk-KZ"/>
        </w:rPr>
        <w:t xml:space="preserve">Дұрыс норма </w:t>
      </w:r>
      <w:r>
        <w:drawing>
          <wp:inline distT="0" distB="0" distL="114300" distR="114300">
            <wp:extent cx="5478145" cy="2356485"/>
            <wp:effectExtent l="0" t="0" r="8255" b="5715"/>
            <wp:docPr id="4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1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65CE5"/>
    <w:p w14:paraId="020337FF">
      <w:pPr>
        <w:rPr>
          <w:rFonts w:hint="default"/>
          <w:lang w:val="kk-KZ"/>
        </w:rPr>
      </w:pPr>
      <w:r>
        <w:rPr>
          <w:rFonts w:hint="default"/>
          <w:lang w:val="en-US"/>
        </w:rPr>
        <w:t xml:space="preserve">BCNF </w:t>
      </w:r>
      <w:r>
        <w:rPr>
          <w:rFonts w:hint="default"/>
          <w:lang w:val="kk-KZ"/>
        </w:rPr>
        <w:t xml:space="preserve">норма </w:t>
      </w:r>
    </w:p>
    <w:p w14:paraId="4FF56678">
      <w:pPr>
        <w:rPr>
          <w:rFonts w:hint="default"/>
          <w:lang w:val="kk-KZ"/>
        </w:rPr>
      </w:pPr>
      <w:r>
        <w:rPr>
          <w:rFonts w:hint="default"/>
          <w:lang w:val="kk-KZ"/>
        </w:rPr>
        <w:t xml:space="preserve">Қате норма </w:t>
      </w:r>
    </w:p>
    <w:p w14:paraId="63C2A22F">
      <w:r>
        <w:drawing>
          <wp:inline distT="0" distB="0" distL="114300" distR="114300">
            <wp:extent cx="5476875" cy="2988310"/>
            <wp:effectExtent l="0" t="0" r="9525" b="13970"/>
            <wp:docPr id="5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2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43382">
      <w:pPr>
        <w:rPr>
          <w:rFonts w:hint="default"/>
          <w:lang w:val="kk-KZ"/>
        </w:rPr>
      </w:pPr>
      <w:r>
        <w:rPr>
          <w:lang w:val="kk-KZ"/>
        </w:rPr>
        <w:t>Дұрыс</w:t>
      </w:r>
      <w:r>
        <w:rPr>
          <w:rFonts w:hint="default"/>
          <w:lang w:val="kk-KZ"/>
        </w:rPr>
        <w:t xml:space="preserve"> норма </w:t>
      </w:r>
    </w:p>
    <w:p w14:paraId="09B325C2">
      <w:r>
        <w:drawing>
          <wp:inline distT="0" distB="0" distL="114300" distR="114300">
            <wp:extent cx="5483225" cy="3419475"/>
            <wp:effectExtent l="0" t="0" r="3175" b="9525"/>
            <wp:docPr id="57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1658">
      <w:pPr>
        <w:rPr>
          <w:rFonts w:hint="default"/>
          <w:lang w:val="kk-KZ"/>
        </w:rPr>
      </w:pPr>
      <w:r>
        <w:drawing>
          <wp:inline distT="0" distB="0" distL="114300" distR="114300">
            <wp:extent cx="5479415" cy="3429000"/>
            <wp:effectExtent l="0" t="0" r="6985" b="0"/>
            <wp:docPr id="58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2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100837">
      <w:pPr>
        <w:rPr>
          <w:rFonts w:hint="default"/>
          <w:lang w:val="kk-KZ"/>
        </w:rPr>
      </w:pPr>
    </w:p>
    <w:p w14:paraId="3B64545F">
      <w:pPr>
        <w:numPr>
          <w:ilvl w:val="0"/>
          <w:numId w:val="9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STORED PROCEDURES</w:t>
      </w:r>
    </w:p>
    <w:p w14:paraId="588244F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kk-KZ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Қолданушы қосу</w:t>
      </w:r>
    </w:p>
    <w:p w14:paraId="1BF04313">
      <w:pPr>
        <w:rPr>
          <w:rFonts w:hint="default"/>
          <w:lang w:val="kk-KZ"/>
        </w:rPr>
      </w:pPr>
    </w:p>
    <w:p w14:paraId="2E19AC3B">
      <w:r>
        <w:drawing>
          <wp:inline distT="0" distB="0" distL="114300" distR="114300">
            <wp:extent cx="5478780" cy="2871470"/>
            <wp:effectExtent l="0" t="0" r="7620" b="8890"/>
            <wp:docPr id="4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64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Мақала қосу</w:t>
      </w:r>
    </w:p>
    <w:p w14:paraId="4368191B">
      <w:r>
        <w:drawing>
          <wp:inline distT="0" distB="0" distL="114300" distR="114300">
            <wp:extent cx="5480050" cy="2898775"/>
            <wp:effectExtent l="0" t="0" r="6350" b="12065"/>
            <wp:docPr id="4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1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7359"/>
    <w:p w14:paraId="50CBF679"/>
    <w:p w14:paraId="14476C53"/>
    <w:p w14:paraId="7E928BE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FUNCTIONS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Функция </w:t>
      </w:r>
    </w:p>
    <w:p w14:paraId="230D7373"/>
    <w:p w14:paraId="22B996A7">
      <w:r>
        <w:drawing>
          <wp:inline distT="0" distB="0" distL="114300" distR="114300">
            <wp:extent cx="5481320" cy="2663825"/>
            <wp:effectExtent l="0" t="0" r="5080" b="3175"/>
            <wp:docPr id="4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1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31A1"/>
    <w:p w14:paraId="01D7C1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auto"/>
        </w:rPr>
      </w:pPr>
      <w: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Жалпы views</w:t>
      </w:r>
    </w:p>
    <w:p w14:paraId="60DAC36C"/>
    <w:p w14:paraId="0ECB118B"/>
    <w:p w14:paraId="2C24D231">
      <w:r>
        <w:drawing>
          <wp:inline distT="0" distB="0" distL="114300" distR="114300">
            <wp:extent cx="5476875" cy="2693035"/>
            <wp:effectExtent l="0" t="0" r="9525" b="4445"/>
            <wp:docPr id="4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1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077E"/>
    <w:p w14:paraId="4542A8C7"/>
    <w:p w14:paraId="635C2D04">
      <w:r>
        <w:rPr>
          <w:rFonts w:hint="default" w:ascii="Times New Roman" w:hAnsi="Times New Roman" w:eastAsia="SimSun" w:cs="Times New Roman"/>
          <w:sz w:val="24"/>
          <w:szCs w:val="24"/>
        </w:rPr>
        <w:t>Категория бойынша мақалалар</w:t>
      </w:r>
    </w:p>
    <w:p w14:paraId="0426F31D"/>
    <w:p w14:paraId="22D212C9">
      <w:r>
        <w:drawing>
          <wp:inline distT="0" distB="0" distL="114300" distR="114300">
            <wp:extent cx="5476875" cy="2734310"/>
            <wp:effectExtent l="0" t="0" r="9525" b="8890"/>
            <wp:docPr id="4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1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E0BB"/>
    <w:p w14:paraId="0BB9D821">
      <w:pPr>
        <w:rPr>
          <w:rFonts w:hint="default" w:ascii="Times New Roman" w:hAnsi="Times New Roman" w:eastAsia="SimSun" w:cs="Times New Roman"/>
          <w:b/>
          <w:bCs/>
        </w:rPr>
      </w:pPr>
    </w:p>
    <w:p w14:paraId="1AA5453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TRIGGERS</w:t>
      </w:r>
    </w:p>
    <w:p w14:paraId="06260A3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LOG TRIGGER</w:t>
      </w:r>
    </w:p>
    <w:p w14:paraId="7BF6D5D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6B054E9">
      <w:r>
        <w:drawing>
          <wp:inline distT="0" distB="0" distL="114300" distR="114300">
            <wp:extent cx="5478145" cy="2695575"/>
            <wp:effectExtent l="0" t="0" r="8255" b="1905"/>
            <wp:docPr id="5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54E39"/>
    <w:p w14:paraId="7350E14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CHECK TRIGGER</w:t>
      </w:r>
    </w:p>
    <w:p w14:paraId="0C19124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BEDDCF7">
      <w:r>
        <w:drawing>
          <wp:inline distT="0" distB="0" distL="114300" distR="114300">
            <wp:extent cx="5474970" cy="2743835"/>
            <wp:effectExtent l="0" t="0" r="11430" b="14605"/>
            <wp:docPr id="5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F1A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AUTO PUBLISH TRIGGER</w:t>
      </w:r>
    </w:p>
    <w:p w14:paraId="1AE8AE49">
      <w:r>
        <w:drawing>
          <wp:inline distT="0" distB="0" distL="114300" distR="114300">
            <wp:extent cx="5485765" cy="2905760"/>
            <wp:effectExtent l="0" t="0" r="635" b="5080"/>
            <wp:docPr id="5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FE7A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INSTEAD OF TRIGGER</w:t>
      </w:r>
    </w:p>
    <w:p w14:paraId="75EAF5D3">
      <w:r>
        <w:drawing>
          <wp:inline distT="0" distB="0" distL="114300" distR="114300">
            <wp:extent cx="5475605" cy="3128010"/>
            <wp:effectExtent l="0" t="0" r="10795" b="11430"/>
            <wp:docPr id="5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2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E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TRANSACTION ТЕКСЕРУ</w:t>
      </w:r>
    </w:p>
    <w:p w14:paraId="2EF11478"/>
    <w:p w14:paraId="494C07A9">
      <w:r>
        <w:drawing>
          <wp:inline distT="0" distB="0" distL="114300" distR="114300">
            <wp:extent cx="5485765" cy="3205480"/>
            <wp:effectExtent l="0" t="0" r="635" b="10160"/>
            <wp:docPr id="5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2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7D29C"/>
    <w:p w14:paraId="38B1D48E"/>
    <w:p w14:paraId="11933ED3"/>
    <w:p w14:paraId="5FB23D75">
      <w:pPr>
        <w:rPr>
          <w:rFonts w:hint="default"/>
          <w:lang w:val="kk-KZ"/>
        </w:rPr>
      </w:pPr>
      <w:r>
        <w:rPr>
          <w:rFonts w:hint="default"/>
          <w:lang w:val="en-US"/>
        </w:rPr>
        <w:t xml:space="preserve">SAVEPOINT </w:t>
      </w:r>
      <w:r>
        <w:rPr>
          <w:rFonts w:hint="default"/>
          <w:lang w:val="kk-KZ"/>
        </w:rPr>
        <w:t xml:space="preserve">тексеру </w:t>
      </w:r>
    </w:p>
    <w:p w14:paraId="09115EAF">
      <w:pPr>
        <w:rPr>
          <w:rFonts w:hint="default"/>
          <w:lang w:val="kk-KZ"/>
        </w:rPr>
      </w:pPr>
    </w:p>
    <w:p w14:paraId="03C4BE53">
      <w:pPr>
        <w:rPr>
          <w:rFonts w:hint="default"/>
          <w:lang w:val="en-US"/>
        </w:rPr>
      </w:pPr>
      <w:r>
        <w:drawing>
          <wp:inline distT="0" distB="0" distL="114300" distR="114300">
            <wp:extent cx="5482590" cy="3082290"/>
            <wp:effectExtent l="0" t="0" r="3810" b="11430"/>
            <wp:docPr id="5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2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C7C3A"/>
    <w:multiLevelType w:val="singleLevel"/>
    <w:tmpl w:val="B00C7C3A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D03EF7C"/>
    <w:multiLevelType w:val="singleLevel"/>
    <w:tmpl w:val="CD03EF7C"/>
    <w:lvl w:ilvl="0" w:tentative="0">
      <w:start w:val="5"/>
      <w:numFmt w:val="decimal"/>
      <w:suff w:val="space"/>
      <w:lvlText w:val="%1-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6B8CBD4B"/>
    <w:multiLevelType w:val="singleLevel"/>
    <w:tmpl w:val="6B8CBD4B"/>
    <w:lvl w:ilvl="0" w:tentative="0">
      <w:start w:val="17"/>
      <w:numFmt w:val="decimal"/>
      <w:suff w:val="nothing"/>
      <w:lvlText w:val="%1-"/>
      <w:lvlJc w:val="left"/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2D1D6A"/>
    <w:rsid w:val="5465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qFormat/>
    <w:uiPriority w:val="99"/>
    <w:pPr>
      <w:spacing w:after="120"/>
    </w:pPr>
  </w:style>
  <w:style w:type="paragraph" w:styleId="21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1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List 2"/>
    <w:basedOn w:val="1"/>
    <w:unhideWhenUsed/>
    <w:uiPriority w:val="99"/>
    <w:pPr>
      <w:ind w:left="720" w:hanging="360"/>
      <w:contextualSpacing/>
    </w:pPr>
  </w:style>
  <w:style w:type="paragraph" w:styleId="36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7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uiPriority w:val="99"/>
  </w:style>
  <w:style w:type="character" w:customStyle="1" w:styleId="40">
    <w:name w:val="Footer Char"/>
    <w:basedOn w:val="11"/>
    <w:link w:val="26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uiPriority w:val="99"/>
  </w:style>
  <w:style w:type="character" w:customStyle="1" w:styleId="49">
    <w:name w:val="Body Text 2 Char"/>
    <w:basedOn w:val="11"/>
    <w:link w:val="16"/>
    <w:qFormat/>
    <w:uiPriority w:val="99"/>
  </w:style>
  <w:style w:type="character" w:customStyle="1" w:styleId="50">
    <w:name w:val="Body Text 3 Char"/>
    <w:basedOn w:val="11"/>
    <w:link w:val="31"/>
    <w:uiPriority w:val="99"/>
    <w:rPr>
      <w:sz w:val="16"/>
      <w:szCs w:val="16"/>
    </w:rPr>
  </w:style>
  <w:style w:type="character" w:customStyle="1" w:styleId="51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392</Words>
  <Characters>2377</Characters>
  <Lines>0</Lines>
  <Paragraphs>0</Paragraphs>
  <TotalTime>157</TotalTime>
  <ScaleCrop>false</ScaleCrop>
  <LinksUpToDate>false</LinksUpToDate>
  <CharactersWithSpaces>2744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Ersultan</cp:lastModifiedBy>
  <dcterms:modified xsi:type="dcterms:W3CDTF">2026-05-01T21:05:17Z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A2D1BDA1583C48509129789DF2CAF40F_13</vt:lpwstr>
  </property>
  <property fmtid="{D5CDD505-2E9C-101B-9397-08002B2CF9AE}" pid="4" name="KSOTemplateDocerSaveRecord">
    <vt:lpwstr>eyJoZGlkIjoiZGY1YWM5YmZmOTc3MDMyMDI0YTU5ZDA2Y2M3NTFkMDUiLCJ1c2VySWQiOiI1Mzc4MDI5ODM2NjUyIn0=</vt:lpwstr>
  </property>
</Properties>
</file>