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5C285" w14:textId="795458B9" w:rsidR="0018104C" w:rsidRDefault="002C6857">
      <w:pPr>
        <w:spacing w:after="0" w:line="270" w:lineRule="atLeast"/>
        <w:jc w:val="center"/>
        <w:rPr>
          <w:rFonts w:ascii="Times New Roman" w:eastAsia="Times New Roman" w:hAnsi="Times New Roman" w:cs="Times New Roman"/>
          <w:b/>
          <w:color w:val="000000" w:themeColor="text1"/>
          <w:sz w:val="28"/>
          <w:szCs w:val="28"/>
          <w:lang w:eastAsia="tr-TR"/>
        </w:rPr>
      </w:pPr>
      <w:r>
        <w:rPr>
          <w:rFonts w:ascii="Times New Roman" w:eastAsia="Times New Roman" w:hAnsi="Times New Roman" w:cs="Times New Roman"/>
          <w:b/>
          <w:color w:val="000000" w:themeColor="text1"/>
          <w:sz w:val="28"/>
          <w:szCs w:val="28"/>
          <w:lang w:eastAsia="tr-TR"/>
        </w:rPr>
        <w:t>UYGULAMA GELİŞTİRME</w:t>
      </w:r>
      <w:r>
        <w:rPr>
          <w:rFonts w:ascii="Times New Roman" w:eastAsia="Times New Roman" w:hAnsi="Times New Roman" w:cs="Times New Roman"/>
          <w:b/>
          <w:color w:val="000000" w:themeColor="text1"/>
          <w:sz w:val="28"/>
          <w:szCs w:val="28"/>
          <w:lang w:eastAsia="tr-TR"/>
        </w:rPr>
        <w:t xml:space="preserve"> SÖZLEŞMESİ</w:t>
      </w:r>
    </w:p>
    <w:p w14:paraId="7AA433C4" w14:textId="77777777" w:rsidR="0018104C" w:rsidRDefault="0018104C">
      <w:pPr>
        <w:spacing w:after="0" w:line="270" w:lineRule="atLeast"/>
        <w:jc w:val="center"/>
        <w:rPr>
          <w:rFonts w:ascii="Times New Roman" w:eastAsia="Times New Roman" w:hAnsi="Times New Roman" w:cs="Times New Roman"/>
          <w:b/>
          <w:color w:val="000000" w:themeColor="text1"/>
          <w:sz w:val="28"/>
          <w:szCs w:val="28"/>
          <w:lang w:eastAsia="tr-TR"/>
        </w:rPr>
      </w:pPr>
    </w:p>
    <w:p w14:paraId="0862E30A" w14:textId="77777777" w:rsidR="0018104C" w:rsidRDefault="002C6857">
      <w:pPr>
        <w:spacing w:after="0" w:line="270" w:lineRule="atLeast"/>
        <w:jc w:val="both"/>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Madde 1 – TARAFLAR</w:t>
      </w:r>
    </w:p>
    <w:p w14:paraId="54AC9B6C"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Bir tarafta </w:t>
      </w:r>
      <w:proofErr w:type="spellStart"/>
      <w:r>
        <w:rPr>
          <w:rFonts w:ascii="Times New Roman" w:hAnsi="Times New Roman" w:cs="Times New Roman"/>
        </w:rPr>
        <w:t>App</w:t>
      </w:r>
      <w:proofErr w:type="spellEnd"/>
      <w:r>
        <w:rPr>
          <w:rFonts w:ascii="Times New Roman" w:hAnsi="Times New Roman" w:cs="Times New Roman"/>
        </w:rPr>
        <w:t xml:space="preserve"> Developer (Kısaca </w:t>
      </w:r>
      <w:r>
        <w:rPr>
          <w:rFonts w:ascii="Times New Roman" w:hAnsi="Times New Roman" w:cs="Times New Roman"/>
          <w:b/>
        </w:rPr>
        <w:t>YAZILIMCI</w:t>
      </w:r>
      <w:r>
        <w:rPr>
          <w:rFonts w:ascii="Times New Roman" w:hAnsi="Times New Roman" w:cs="Times New Roman"/>
        </w:rPr>
        <w:t xml:space="preserve"> olarak </w:t>
      </w:r>
      <w:proofErr w:type="gramStart"/>
      <w:r>
        <w:rPr>
          <w:rFonts w:ascii="Times New Roman" w:hAnsi="Times New Roman" w:cs="Times New Roman"/>
        </w:rPr>
        <w:t>anılacaktır)</w:t>
      </w:r>
      <w:r>
        <w:rPr>
          <w:rFonts w:ascii="Times New Roman" w:eastAsia="Times New Roman" w:hAnsi="Times New Roman" w:cs="Times New Roman"/>
          <w:color w:val="000000" w:themeColor="text1"/>
          <w:lang w:eastAsia="tr-TR"/>
        </w:rPr>
        <w:t xml:space="preserve">  diğer</w:t>
      </w:r>
      <w:proofErr w:type="gramEnd"/>
      <w:r>
        <w:rPr>
          <w:rFonts w:ascii="Times New Roman" w:eastAsia="Times New Roman" w:hAnsi="Times New Roman" w:cs="Times New Roman"/>
          <w:color w:val="000000" w:themeColor="text1"/>
          <w:lang w:eastAsia="tr-TR"/>
        </w:rPr>
        <w:t xml:space="preserve"> tarafta İşveren (Kısaca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xml:space="preserve"> olarak anılacaktır.) aşağıda belirtilen şekil ve şartlarda tam bir anlaşmaya varılmıştır.</w:t>
      </w:r>
    </w:p>
    <w:p w14:paraId="7CD35F30"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53F7B64A" w14:textId="77777777" w:rsidR="0018104C" w:rsidRDefault="002C6857">
      <w:pPr>
        <w:spacing w:after="75" w:line="225" w:lineRule="atLeast"/>
        <w:jc w:val="both"/>
        <w:outlineLvl w:val="5"/>
        <w:rPr>
          <w:rFonts w:ascii="Times New Roman" w:eastAsia="Times New Roman" w:hAnsi="Times New Roman" w:cs="Times New Roman"/>
          <w:b/>
          <w:bCs/>
          <w:color w:val="000000" w:themeColor="text1"/>
          <w:lang w:eastAsia="tr-TR"/>
        </w:rPr>
      </w:pPr>
      <w:r>
        <w:rPr>
          <w:rFonts w:ascii="Times New Roman" w:eastAsia="Times New Roman" w:hAnsi="Times New Roman" w:cs="Times New Roman"/>
          <w:b/>
          <w:bCs/>
          <w:color w:val="000000" w:themeColor="text1"/>
          <w:lang w:eastAsia="tr-TR"/>
        </w:rPr>
        <w:t xml:space="preserve">Madde </w:t>
      </w:r>
      <w:proofErr w:type="gramStart"/>
      <w:r>
        <w:rPr>
          <w:rFonts w:ascii="Times New Roman" w:eastAsia="Times New Roman" w:hAnsi="Times New Roman" w:cs="Times New Roman"/>
          <w:b/>
          <w:bCs/>
          <w:color w:val="000000" w:themeColor="text1"/>
          <w:lang w:eastAsia="tr-TR"/>
        </w:rPr>
        <w:t>2 -</w:t>
      </w:r>
      <w:proofErr w:type="gramEnd"/>
      <w:r>
        <w:rPr>
          <w:rFonts w:ascii="Times New Roman" w:eastAsia="Times New Roman" w:hAnsi="Times New Roman" w:cs="Times New Roman"/>
          <w:b/>
          <w:bCs/>
          <w:color w:val="000000" w:themeColor="text1"/>
          <w:lang w:eastAsia="tr-TR"/>
        </w:rPr>
        <w:t xml:space="preserve"> KONU</w:t>
      </w:r>
    </w:p>
    <w:p w14:paraId="6119067A"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Bu sözleşme </w:t>
      </w:r>
      <w:proofErr w:type="spellStart"/>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'nin</w:t>
      </w:r>
      <w:proofErr w:type="spellEnd"/>
      <w:r>
        <w:rPr>
          <w:rFonts w:ascii="Times New Roman" w:eastAsia="Times New Roman" w:hAnsi="Times New Roman" w:cs="Times New Roman"/>
          <w:color w:val="000000" w:themeColor="text1"/>
          <w:lang w:eastAsia="tr-TR"/>
        </w:rPr>
        <w:t xml:space="preserve"> uygulamayı yürütebilmek amacıyla ihtiyaç duyduğu </w:t>
      </w:r>
      <w:proofErr w:type="gramStart"/>
      <w:r>
        <w:rPr>
          <w:rFonts w:ascii="Times New Roman" w:eastAsia="Times New Roman" w:hAnsi="Times New Roman" w:cs="Times New Roman"/>
          <w:color w:val="000000" w:themeColor="text1"/>
          <w:lang w:eastAsia="tr-TR"/>
        </w:rPr>
        <w:t>Uygulamayı ,</w:t>
      </w:r>
      <w:proofErr w:type="gramEnd"/>
      <w:r>
        <w:rPr>
          <w:rFonts w:ascii="Times New Roman" w:eastAsia="Times New Roman" w:hAnsi="Times New Roman" w:cs="Times New Roman"/>
          <w:color w:val="000000" w:themeColor="text1"/>
          <w:lang w:eastAsia="tr-TR"/>
        </w:rPr>
        <w:t xml:space="preserve">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tarafından hazırlanması hizmetini kapsamaktadır.</w:t>
      </w:r>
    </w:p>
    <w:p w14:paraId="181A6F1C" w14:textId="77777777" w:rsidR="0018104C" w:rsidRDefault="0018104C">
      <w:pPr>
        <w:spacing w:after="75" w:line="225" w:lineRule="atLeast"/>
        <w:jc w:val="both"/>
        <w:outlineLvl w:val="5"/>
      </w:pPr>
    </w:p>
    <w:p w14:paraId="49253128" w14:textId="77777777" w:rsidR="0018104C" w:rsidRDefault="002C6857">
      <w:pPr>
        <w:spacing w:after="75" w:line="225" w:lineRule="atLeast"/>
        <w:jc w:val="both"/>
        <w:outlineLvl w:val="5"/>
        <w:rPr>
          <w:rFonts w:ascii="Times New Roman" w:eastAsia="Times New Roman" w:hAnsi="Times New Roman" w:cs="Times New Roman"/>
          <w:b/>
          <w:bCs/>
          <w:color w:val="000000" w:themeColor="text1"/>
          <w:lang w:eastAsia="tr-TR"/>
        </w:rPr>
      </w:pPr>
      <w:r>
        <w:rPr>
          <w:rFonts w:ascii="Times New Roman" w:eastAsia="Times New Roman" w:hAnsi="Times New Roman" w:cs="Times New Roman"/>
          <w:b/>
          <w:bCs/>
          <w:color w:val="000000" w:themeColor="text1"/>
          <w:lang w:eastAsia="tr-TR"/>
        </w:rPr>
        <w:t>Mad</w:t>
      </w:r>
      <w:r>
        <w:rPr>
          <w:rFonts w:ascii="Times New Roman" w:eastAsia="Times New Roman" w:hAnsi="Times New Roman" w:cs="Times New Roman"/>
          <w:b/>
          <w:bCs/>
          <w:color w:val="000000" w:themeColor="text1"/>
          <w:lang w:eastAsia="tr-TR"/>
        </w:rPr>
        <w:t xml:space="preserve">de </w:t>
      </w:r>
      <w:proofErr w:type="gramStart"/>
      <w:r>
        <w:rPr>
          <w:rFonts w:ascii="Times New Roman" w:eastAsia="Times New Roman" w:hAnsi="Times New Roman" w:cs="Times New Roman"/>
          <w:b/>
          <w:bCs/>
          <w:color w:val="000000" w:themeColor="text1"/>
          <w:lang w:eastAsia="tr-TR"/>
        </w:rPr>
        <w:t>3 -</w:t>
      </w:r>
      <w:proofErr w:type="gramEnd"/>
      <w:r>
        <w:rPr>
          <w:rFonts w:ascii="Times New Roman" w:eastAsia="Times New Roman" w:hAnsi="Times New Roman" w:cs="Times New Roman"/>
          <w:b/>
          <w:bCs/>
          <w:color w:val="000000" w:themeColor="text1"/>
          <w:lang w:eastAsia="tr-TR"/>
        </w:rPr>
        <w:t xml:space="preserve"> MÜŞTERİ'NİN YÜKÜMLÜLÜKLERİ</w:t>
      </w:r>
    </w:p>
    <w:p w14:paraId="32DB96E9"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2D393825" w14:textId="7714430F"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3.1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Uygulama için gerekli veri tabanı</w:t>
      </w:r>
      <w:r>
        <w:rPr>
          <w:rFonts w:ascii="Times New Roman" w:eastAsia="Times New Roman" w:hAnsi="Times New Roman" w:cs="Times New Roman"/>
          <w:color w:val="000000" w:themeColor="text1"/>
          <w:lang w:eastAsia="tr-TR"/>
        </w:rPr>
        <w:t xml:space="preserve"> işlemlerinin yerine getirilmesi ve söz konusu sistemin çalışabilmesi için gerekli minimum</w:t>
      </w:r>
      <w:r>
        <w:rPr>
          <w:rFonts w:ascii="Times New Roman" w:eastAsia="Times New Roman" w:hAnsi="Times New Roman" w:cs="Times New Roman"/>
          <w:color w:val="000000" w:themeColor="text1"/>
          <w:lang w:eastAsia="tr-TR"/>
        </w:rPr>
        <w:t xml:space="preserve"> yazılım/donanım ihtiyaçlarının kendisi tarafından karşılanacağını kabul, beyan ve taa</w:t>
      </w:r>
      <w:r>
        <w:rPr>
          <w:rFonts w:ascii="Times New Roman" w:eastAsia="Times New Roman" w:hAnsi="Times New Roman" w:cs="Times New Roman"/>
          <w:color w:val="000000" w:themeColor="text1"/>
          <w:lang w:eastAsia="tr-TR"/>
        </w:rPr>
        <w:t xml:space="preserve">hhüt eder. </w:t>
      </w:r>
    </w:p>
    <w:p w14:paraId="072BB292"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326E3753"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3.2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Uygulama için gerekli yazılımın</w:t>
      </w:r>
      <w:r>
        <w:rPr>
          <w:rFonts w:ascii="Times New Roman" w:eastAsia="Times New Roman" w:hAnsi="Times New Roman" w:cs="Times New Roman"/>
          <w:color w:val="000000" w:themeColor="text1"/>
          <w:lang w:eastAsia="tr-TR"/>
        </w:rPr>
        <w:t xml:space="preserve"> düzenlenmesi ve tasarlanması için gerekli resim ve metin bazlı dokümanları kendisi tedarik etmekle yükümlüdür. </w:t>
      </w:r>
      <w:proofErr w:type="spellStart"/>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'nin</w:t>
      </w:r>
      <w:proofErr w:type="spellEnd"/>
      <w:r>
        <w:rPr>
          <w:rFonts w:ascii="Times New Roman" w:eastAsia="Times New Roman" w:hAnsi="Times New Roman" w:cs="Times New Roman"/>
          <w:color w:val="000000" w:themeColor="text1"/>
          <w:lang w:eastAsia="tr-TR"/>
        </w:rPr>
        <w:t xml:space="preserve"> gerekli dokümanları zamanında vermemesinden kaynaklanan gecikmelerden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sorumlu tutulamaz.  Bu halde, gecikme süresi teslim </w:t>
      </w:r>
      <w:r>
        <w:rPr>
          <w:rFonts w:ascii="Times New Roman" w:eastAsia="Times New Roman" w:hAnsi="Times New Roman" w:cs="Times New Roman"/>
          <w:color w:val="000000" w:themeColor="text1"/>
          <w:lang w:eastAsia="tr-TR"/>
        </w:rPr>
        <w:t xml:space="preserve">süresine eklenir. </w:t>
      </w:r>
    </w:p>
    <w:p w14:paraId="494D2C0A"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309F6103"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3.3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xml:space="preserve">,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tarafından üretilen tasarımlarda kullanılan özel grafik, tasarım, çizim, harita, model, animasyon, logo, amblem ve yazı tipinin manevi haklarının </w:t>
      </w:r>
      <w:r>
        <w:rPr>
          <w:rFonts w:ascii="Times New Roman" w:eastAsia="Times New Roman" w:hAnsi="Times New Roman" w:cs="Times New Roman"/>
          <w:b/>
          <w:color w:val="000000" w:themeColor="text1"/>
          <w:lang w:eastAsia="tr-TR"/>
        </w:rPr>
        <w:t xml:space="preserve">YAZILIMCI </w:t>
      </w:r>
      <w:r>
        <w:rPr>
          <w:rFonts w:ascii="Times New Roman" w:eastAsia="Times New Roman" w:hAnsi="Times New Roman" w:cs="Times New Roman"/>
          <w:color w:val="000000" w:themeColor="text1"/>
          <w:lang w:eastAsia="tr-TR"/>
        </w:rPr>
        <w:t>ya ait olduğunu, ancak bunların tüm mali haklarını alıp m</w:t>
      </w:r>
      <w:r>
        <w:rPr>
          <w:rFonts w:ascii="Times New Roman" w:eastAsia="Times New Roman" w:hAnsi="Times New Roman" w:cs="Times New Roman"/>
          <w:color w:val="000000" w:themeColor="text1"/>
          <w:lang w:eastAsia="tr-TR"/>
        </w:rPr>
        <w:t xml:space="preserve">ülkiyetine geçtiğini, bu grafiklerin hiçbir şekilde </w:t>
      </w:r>
      <w:proofErr w:type="gramStart"/>
      <w:r>
        <w:rPr>
          <w:rFonts w:ascii="Times New Roman" w:eastAsia="Times New Roman" w:hAnsi="Times New Roman" w:cs="Times New Roman"/>
          <w:color w:val="000000" w:themeColor="text1"/>
          <w:lang w:eastAsia="tr-TR"/>
        </w:rPr>
        <w:t>Bu</w:t>
      </w:r>
      <w:proofErr w:type="gramEnd"/>
      <w:r>
        <w:rPr>
          <w:rFonts w:ascii="Times New Roman" w:eastAsia="Times New Roman" w:hAnsi="Times New Roman" w:cs="Times New Roman"/>
          <w:color w:val="000000" w:themeColor="text1"/>
          <w:lang w:eastAsia="tr-TR"/>
        </w:rPr>
        <w:t xml:space="preserve"> sözleşmenin amacına aykırı çoğaltıp, dağıtmayacağını, sözleşmede yazılı uygulamadan başka elektronik veya basılı bir mecrada kullanmayacağını kabul, beyan ve taahhüt eder.</w:t>
      </w:r>
    </w:p>
    <w:p w14:paraId="6D5980B6"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1DABB10B"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3.4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xml:space="preserve"> bu sözleşme kon</w:t>
      </w:r>
      <w:r>
        <w:rPr>
          <w:rFonts w:ascii="Times New Roman" w:eastAsia="Times New Roman" w:hAnsi="Times New Roman" w:cs="Times New Roman"/>
          <w:color w:val="000000" w:themeColor="text1"/>
          <w:lang w:eastAsia="tr-TR"/>
        </w:rPr>
        <w:t>usunun gerçekleştirilmesi bakımından kullanılmak üzere sunduğu tüm fikir, düşünce, ifade, yorum ve yazı ve diğer her tür içeriklerin kendisine ait olduğunu, bu içeriklerin yasaya ve genel ahlâk kurallarına aykırılığından doğabilecek tüm hukuki ve cezai sor</w:t>
      </w:r>
      <w:r>
        <w:rPr>
          <w:rFonts w:ascii="Times New Roman" w:eastAsia="Times New Roman" w:hAnsi="Times New Roman" w:cs="Times New Roman"/>
          <w:color w:val="000000" w:themeColor="text1"/>
          <w:lang w:eastAsia="tr-TR"/>
        </w:rPr>
        <w:t xml:space="preserve">umluluğunun kendisine ait olduğunu kabul, beyan ve taahhüt eder. Bu hallerde,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hiçbir şekilde sorumluluğu yoktur. </w:t>
      </w:r>
    </w:p>
    <w:p w14:paraId="5EB3AE43"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2E31342E"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3.5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xml:space="preserve"> yapım aşamasında üzerinde çalışılan tasarımı bütün olarak değiştirme talebinde bulunduğunda, sözleşme tutarının %50'i k</w:t>
      </w:r>
      <w:r>
        <w:rPr>
          <w:rFonts w:ascii="Times New Roman" w:eastAsia="Times New Roman" w:hAnsi="Times New Roman" w:cs="Times New Roman"/>
          <w:color w:val="000000" w:themeColor="text1"/>
          <w:lang w:eastAsia="tr-TR"/>
        </w:rPr>
        <w:t xml:space="preserve">adar fark ödeyeceğini kabul eder. Bütün olarak değiştirmeden kasıt, mevcut tasarımın en az %50’sinden fazlasının değiştirilmesidir.  </w:t>
      </w:r>
    </w:p>
    <w:p w14:paraId="30AB9B82"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4279990D"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proofErr w:type="gramStart"/>
      <w:r>
        <w:rPr>
          <w:rFonts w:ascii="Times New Roman" w:eastAsia="Times New Roman" w:hAnsi="Times New Roman" w:cs="Times New Roman"/>
          <w:color w:val="000000" w:themeColor="text1"/>
          <w:lang w:eastAsia="tr-TR"/>
        </w:rPr>
        <w:t xml:space="preserve">3.6  </w:t>
      </w:r>
      <w:r w:rsidRPr="002C6857">
        <w:rPr>
          <w:rFonts w:ascii="Times New Roman" w:eastAsia="Times New Roman" w:hAnsi="Times New Roman" w:cs="Times New Roman"/>
          <w:b/>
          <w:bCs/>
          <w:color w:val="000000" w:themeColor="text1"/>
          <w:lang w:eastAsia="tr-TR"/>
        </w:rPr>
        <w:t>MÜŞTERİ</w:t>
      </w:r>
      <w:proofErr w:type="gramEnd"/>
      <w:r>
        <w:rPr>
          <w:rFonts w:ascii="Times New Roman" w:eastAsia="Times New Roman" w:hAnsi="Times New Roman" w:cs="Times New Roman"/>
          <w:color w:val="000000" w:themeColor="text1"/>
          <w:lang w:eastAsia="tr-TR"/>
        </w:rPr>
        <w:t xml:space="preserve">, </w:t>
      </w:r>
      <w:proofErr w:type="spellStart"/>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’nın</w:t>
      </w:r>
      <w:proofErr w:type="spellEnd"/>
      <w:r>
        <w:rPr>
          <w:rFonts w:ascii="Times New Roman" w:eastAsia="Times New Roman" w:hAnsi="Times New Roman" w:cs="Times New Roman"/>
          <w:color w:val="000000" w:themeColor="text1"/>
          <w:lang w:eastAsia="tr-TR"/>
        </w:rPr>
        <w:t xml:space="preserve"> onay için göndermiş olduğu her çalışmayı en geç 72 saat içinde uygun olup olmadığını denetley</w:t>
      </w:r>
      <w:r>
        <w:rPr>
          <w:rFonts w:ascii="Times New Roman" w:eastAsia="Times New Roman" w:hAnsi="Times New Roman" w:cs="Times New Roman"/>
          <w:color w:val="000000" w:themeColor="text1"/>
          <w:lang w:eastAsia="tr-TR"/>
        </w:rPr>
        <w:t xml:space="preserve">erek </w:t>
      </w:r>
      <w:proofErr w:type="spellStart"/>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’ya</w:t>
      </w:r>
      <w:proofErr w:type="spellEnd"/>
      <w:r>
        <w:rPr>
          <w:rFonts w:ascii="Times New Roman" w:eastAsia="Times New Roman" w:hAnsi="Times New Roman" w:cs="Times New Roman"/>
          <w:color w:val="000000" w:themeColor="text1"/>
          <w:lang w:eastAsia="tr-TR"/>
        </w:rPr>
        <w:t xml:space="preserve"> onay verecektir. Bu süre içinde olumlu / olumsuz bir cevap verilmediği takdirde, </w:t>
      </w:r>
      <w:r w:rsidRPr="002C6857">
        <w:rPr>
          <w:rFonts w:ascii="Times New Roman" w:eastAsia="Times New Roman" w:hAnsi="Times New Roman" w:cs="Times New Roman"/>
          <w:b/>
          <w:bCs/>
          <w:color w:val="000000" w:themeColor="text1"/>
          <w:lang w:eastAsia="tr-TR"/>
        </w:rPr>
        <w:t>MÜŞTERİ</w:t>
      </w:r>
      <w:r>
        <w:rPr>
          <w:rFonts w:ascii="Times New Roman" w:eastAsia="Times New Roman" w:hAnsi="Times New Roman" w:cs="Times New Roman"/>
          <w:color w:val="000000" w:themeColor="text1"/>
          <w:lang w:eastAsia="tr-TR"/>
        </w:rPr>
        <w:t xml:space="preserve"> çalışmayı onaylamış sayılır. </w:t>
      </w:r>
    </w:p>
    <w:p w14:paraId="4DF164DC" w14:textId="77777777" w:rsidR="0018104C" w:rsidRDefault="0018104C">
      <w:pPr>
        <w:spacing w:after="0" w:line="240" w:lineRule="auto"/>
        <w:rPr>
          <w:rFonts w:ascii="ArialMT" w:hAnsi="ArialMT" w:cs="ArialMT"/>
          <w:color w:val="002060"/>
          <w:sz w:val="18"/>
          <w:szCs w:val="18"/>
        </w:rPr>
      </w:pPr>
    </w:p>
    <w:p w14:paraId="40B71D4B"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4BEBAA20" w14:textId="77777777" w:rsidR="0018104C" w:rsidRDefault="002C6857">
      <w:pPr>
        <w:spacing w:after="75" w:line="225" w:lineRule="atLeast"/>
        <w:jc w:val="both"/>
        <w:outlineLvl w:val="5"/>
        <w:rPr>
          <w:rFonts w:ascii="Times New Roman" w:eastAsia="Times New Roman" w:hAnsi="Times New Roman" w:cs="Times New Roman"/>
          <w:b/>
          <w:bCs/>
          <w:color w:val="000000" w:themeColor="text1"/>
          <w:lang w:eastAsia="tr-TR"/>
        </w:rPr>
      </w:pPr>
      <w:r>
        <w:rPr>
          <w:rFonts w:ascii="Times New Roman" w:eastAsia="Times New Roman" w:hAnsi="Times New Roman" w:cs="Times New Roman"/>
          <w:b/>
          <w:bCs/>
          <w:color w:val="000000" w:themeColor="text1"/>
          <w:lang w:eastAsia="tr-TR"/>
        </w:rPr>
        <w:t xml:space="preserve">Madde </w:t>
      </w:r>
      <w:proofErr w:type="gramStart"/>
      <w:r>
        <w:rPr>
          <w:rFonts w:ascii="Times New Roman" w:eastAsia="Times New Roman" w:hAnsi="Times New Roman" w:cs="Times New Roman"/>
          <w:b/>
          <w:bCs/>
          <w:color w:val="000000" w:themeColor="text1"/>
          <w:lang w:eastAsia="tr-TR"/>
        </w:rPr>
        <w:t>4 -</w:t>
      </w:r>
      <w:proofErr w:type="gramEnd"/>
      <w:r>
        <w:rPr>
          <w:rFonts w:ascii="Times New Roman" w:eastAsia="Times New Roman" w:hAnsi="Times New Roman" w:cs="Times New Roman"/>
          <w:b/>
          <w:bCs/>
          <w:color w:val="000000" w:themeColor="text1"/>
          <w:lang w:eastAsia="tr-TR"/>
        </w:rPr>
        <w:t xml:space="preserve"> </w:t>
      </w:r>
      <w:proofErr w:type="spellStart"/>
      <w:r>
        <w:rPr>
          <w:rFonts w:ascii="Times New Roman" w:eastAsia="Times New Roman" w:hAnsi="Times New Roman" w:cs="Times New Roman"/>
          <w:b/>
          <w:bCs/>
          <w:color w:val="000000" w:themeColor="text1"/>
          <w:lang w:eastAsia="tr-TR"/>
        </w:rPr>
        <w:t>YAZILIMCI'nın</w:t>
      </w:r>
      <w:proofErr w:type="spellEnd"/>
      <w:r>
        <w:rPr>
          <w:rFonts w:ascii="Times New Roman" w:eastAsia="Times New Roman" w:hAnsi="Times New Roman" w:cs="Times New Roman"/>
          <w:b/>
          <w:bCs/>
          <w:color w:val="000000" w:themeColor="text1"/>
          <w:lang w:eastAsia="tr-TR"/>
        </w:rPr>
        <w:t xml:space="preserve"> YÜKÜMLÜLÜKLERİ</w:t>
      </w:r>
    </w:p>
    <w:p w14:paraId="2AEA6C56"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7E4AE97E"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4.1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bu sözleşme konusu </w:t>
      </w:r>
      <w:proofErr w:type="gramStart"/>
      <w:r>
        <w:rPr>
          <w:rFonts w:ascii="Times New Roman" w:eastAsia="Times New Roman" w:hAnsi="Times New Roman" w:cs="Times New Roman"/>
          <w:color w:val="000000" w:themeColor="text1"/>
          <w:lang w:eastAsia="tr-TR"/>
        </w:rPr>
        <w:t>olan  ve</w:t>
      </w:r>
      <w:proofErr w:type="gramEnd"/>
      <w:r>
        <w:rPr>
          <w:rFonts w:ascii="Times New Roman" w:eastAsia="Times New Roman" w:hAnsi="Times New Roman" w:cs="Times New Roman"/>
          <w:color w:val="000000" w:themeColor="text1"/>
          <w:lang w:eastAsia="tr-TR"/>
        </w:rPr>
        <w:t xml:space="preserve"> </w:t>
      </w:r>
      <w:proofErr w:type="spellStart"/>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’nin</w:t>
      </w:r>
      <w:proofErr w:type="spellEnd"/>
      <w:r>
        <w:rPr>
          <w:rFonts w:ascii="Times New Roman" w:eastAsia="Times New Roman" w:hAnsi="Times New Roman" w:cs="Times New Roman"/>
          <w:color w:val="000000" w:themeColor="text1"/>
          <w:lang w:eastAsia="tr-TR"/>
        </w:rPr>
        <w:t xml:space="preserve"> ihtiyaç duyduğu tasarım ve yazılım hizmetini vermekle yükümlüdür. </w:t>
      </w:r>
    </w:p>
    <w:p w14:paraId="1AEC8734"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7F0B9640"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4.2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w:t>
      </w:r>
      <w:proofErr w:type="spellStart"/>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'ye</w:t>
      </w:r>
      <w:proofErr w:type="spellEnd"/>
      <w:r>
        <w:rPr>
          <w:rFonts w:ascii="Times New Roman" w:eastAsia="Times New Roman" w:hAnsi="Times New Roman" w:cs="Times New Roman"/>
          <w:color w:val="000000" w:themeColor="text1"/>
          <w:lang w:eastAsia="tr-TR"/>
        </w:rPr>
        <w:t xml:space="preserve"> sağlanmakta olan hizmetlerle ilgili oluşabilecek hataları ve sorunları söz konusu hata ve sorunların tespitinden itibaren 24 saat içerisinde düzeltmekle yükü</w:t>
      </w:r>
      <w:r>
        <w:rPr>
          <w:rFonts w:ascii="Times New Roman" w:eastAsia="Times New Roman" w:hAnsi="Times New Roman" w:cs="Times New Roman"/>
          <w:color w:val="000000" w:themeColor="text1"/>
          <w:lang w:eastAsia="tr-TR"/>
        </w:rPr>
        <w:t xml:space="preserve">mlüdür. </w:t>
      </w:r>
      <w:proofErr w:type="spellStart"/>
      <w:r>
        <w:rPr>
          <w:rFonts w:ascii="Times New Roman" w:eastAsia="Times New Roman" w:hAnsi="Times New Roman" w:cs="Times New Roman"/>
          <w:color w:val="000000" w:themeColor="text1"/>
          <w:highlight w:val="yellow"/>
          <w:lang w:eastAsia="tr-TR"/>
        </w:rPr>
        <w:t>Veritabanı</w:t>
      </w:r>
      <w:proofErr w:type="spellEnd"/>
      <w:r>
        <w:rPr>
          <w:rFonts w:ascii="Times New Roman" w:eastAsia="Times New Roman" w:hAnsi="Times New Roman" w:cs="Times New Roman"/>
          <w:color w:val="000000" w:themeColor="text1"/>
          <w:highlight w:val="yellow"/>
          <w:lang w:eastAsia="tr-TR"/>
        </w:rPr>
        <w:t xml:space="preserve"> kodlarındaki ve animasyonlardaki düzeltmeler 10 gün içinde yapılacaktır.</w:t>
      </w:r>
      <w:r>
        <w:rPr>
          <w:rFonts w:ascii="Times New Roman" w:eastAsia="Times New Roman" w:hAnsi="Times New Roman" w:cs="Times New Roman"/>
          <w:color w:val="000000" w:themeColor="text1"/>
          <w:lang w:eastAsia="tr-TR"/>
        </w:rPr>
        <w:t xml:space="preserve"> </w:t>
      </w:r>
    </w:p>
    <w:p w14:paraId="7A901693"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04BEF307"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4.3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xml:space="preserve"> tarafından talep edilen ek tasarım (tasarım ve </w:t>
      </w:r>
      <w:proofErr w:type="spellStart"/>
      <w:r>
        <w:rPr>
          <w:rFonts w:ascii="Times New Roman" w:eastAsia="Times New Roman" w:hAnsi="Times New Roman" w:cs="Times New Roman"/>
          <w:color w:val="000000" w:themeColor="text1"/>
          <w:lang w:eastAsia="tr-TR"/>
        </w:rPr>
        <w:t>veritabanı</w:t>
      </w:r>
      <w:proofErr w:type="spellEnd"/>
      <w:r>
        <w:rPr>
          <w:rFonts w:ascii="Times New Roman" w:eastAsia="Times New Roman" w:hAnsi="Times New Roman" w:cs="Times New Roman"/>
          <w:color w:val="000000" w:themeColor="text1"/>
          <w:lang w:eastAsia="tr-TR"/>
        </w:rPr>
        <w:t xml:space="preserve"> kodlarında değişikliği gerektiren düzeltmeler ve sayfa eklemeler) için, gerekli etüdü tamamlandıktan sonra belirleyeceği en kısa süre içinde gerekli düzenleme ve ilaveleri ek ücret mukabilinde sist</w:t>
      </w:r>
      <w:r>
        <w:rPr>
          <w:rFonts w:ascii="Times New Roman" w:eastAsia="Times New Roman" w:hAnsi="Times New Roman" w:cs="Times New Roman"/>
          <w:color w:val="000000" w:themeColor="text1"/>
          <w:lang w:eastAsia="tr-TR"/>
        </w:rPr>
        <w:t>eme entegre edeceğini beyan eder.</w:t>
      </w:r>
    </w:p>
    <w:p w14:paraId="2C7DFD21"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4.4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xml:space="preserve"> için hazırlanmış tasarımlar bakımından bütün olarak tasarım değişikliğini gerektirmeyen düzeltmeler için gerekli etüdü tamamladıktan sonra belirleyeceği en kısa süre içinde gerekli düzenleme ve ilave</w:t>
      </w:r>
      <w:r>
        <w:rPr>
          <w:rFonts w:ascii="Times New Roman" w:eastAsia="Times New Roman" w:hAnsi="Times New Roman" w:cs="Times New Roman"/>
          <w:color w:val="000000" w:themeColor="text1"/>
          <w:lang w:eastAsia="tr-TR"/>
        </w:rPr>
        <w:t xml:space="preserve">leri sisteme edeceğini kabul, beyan ve taahhüt eder. </w:t>
      </w:r>
    </w:p>
    <w:p w14:paraId="7864AD8E"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4963273B"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4.5 Uygulamanın taslak yayımı 60 gün, bitmiş yayımı 70 gün içinde yapılacaktır.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w:t>
      </w:r>
      <w:r>
        <w:rPr>
          <w:rFonts w:ascii="Times New Roman" w:eastAsia="Times New Roman" w:hAnsi="Times New Roman" w:cs="Times New Roman"/>
          <w:b/>
          <w:color w:val="000000" w:themeColor="text1"/>
          <w:lang w:eastAsia="tr-TR"/>
        </w:rPr>
        <w:t>MÜŞTERİ</w:t>
      </w:r>
      <w:r>
        <w:rPr>
          <w:rFonts w:ascii="Times New Roman" w:eastAsia="Times New Roman" w:hAnsi="Times New Roman" w:cs="Times New Roman"/>
          <w:color w:val="000000" w:themeColor="text1"/>
          <w:lang w:eastAsia="tr-TR"/>
        </w:rPr>
        <w:t xml:space="preserve"> tarafından talep edilmesi durumunda bütün şifreleri teslim edeceğini kabul, beyan ve taahhüt eder.</w:t>
      </w:r>
    </w:p>
    <w:p w14:paraId="7BE4EC01" w14:textId="77777777" w:rsidR="0018104C" w:rsidRDefault="0018104C">
      <w:pPr>
        <w:spacing w:after="75" w:line="225" w:lineRule="atLeast"/>
        <w:jc w:val="both"/>
        <w:outlineLvl w:val="5"/>
        <w:rPr>
          <w:rFonts w:ascii="Times New Roman" w:eastAsia="Times New Roman" w:hAnsi="Times New Roman" w:cs="Times New Roman"/>
          <w:color w:val="000000" w:themeColor="text1"/>
          <w:lang w:eastAsia="tr-TR"/>
        </w:rPr>
      </w:pPr>
    </w:p>
    <w:p w14:paraId="183EDFF2" w14:textId="77777777" w:rsidR="0018104C" w:rsidRDefault="0018104C">
      <w:pPr>
        <w:spacing w:after="75" w:line="225" w:lineRule="atLeast"/>
        <w:jc w:val="both"/>
        <w:outlineLvl w:val="5"/>
        <w:rPr>
          <w:rFonts w:ascii="Times New Roman" w:eastAsia="Times New Roman" w:hAnsi="Times New Roman" w:cs="Times New Roman"/>
          <w:b/>
          <w:bCs/>
          <w:color w:val="000000" w:themeColor="text1"/>
          <w:lang w:eastAsia="tr-TR"/>
        </w:rPr>
      </w:pPr>
    </w:p>
    <w:p w14:paraId="3F220AE0" w14:textId="77777777" w:rsidR="0018104C" w:rsidRDefault="002C6857">
      <w:pPr>
        <w:spacing w:after="75" w:line="225" w:lineRule="atLeast"/>
        <w:jc w:val="both"/>
        <w:outlineLvl w:val="5"/>
        <w:rPr>
          <w:rFonts w:ascii="Times New Roman" w:eastAsia="Times New Roman" w:hAnsi="Times New Roman" w:cs="Times New Roman"/>
          <w:b/>
          <w:bCs/>
          <w:color w:val="000000" w:themeColor="text1"/>
          <w:lang w:eastAsia="tr-TR"/>
        </w:rPr>
      </w:pPr>
      <w:r>
        <w:rPr>
          <w:rFonts w:ascii="Times New Roman" w:eastAsia="Times New Roman" w:hAnsi="Times New Roman" w:cs="Times New Roman"/>
          <w:b/>
          <w:bCs/>
          <w:color w:val="000000" w:themeColor="text1"/>
          <w:lang w:eastAsia="tr-TR"/>
        </w:rPr>
        <w:t>M</w:t>
      </w:r>
      <w:r>
        <w:rPr>
          <w:rFonts w:ascii="Times New Roman" w:eastAsia="Times New Roman" w:hAnsi="Times New Roman" w:cs="Times New Roman"/>
          <w:b/>
          <w:bCs/>
          <w:color w:val="000000" w:themeColor="text1"/>
          <w:lang w:eastAsia="tr-TR"/>
        </w:rPr>
        <w:t xml:space="preserve">adde </w:t>
      </w:r>
      <w:proofErr w:type="gramStart"/>
      <w:r>
        <w:rPr>
          <w:rFonts w:ascii="Times New Roman" w:eastAsia="Times New Roman" w:hAnsi="Times New Roman" w:cs="Times New Roman"/>
          <w:b/>
          <w:bCs/>
          <w:color w:val="000000" w:themeColor="text1"/>
          <w:lang w:eastAsia="tr-TR"/>
        </w:rPr>
        <w:t>5 -</w:t>
      </w:r>
      <w:proofErr w:type="gramEnd"/>
      <w:r>
        <w:rPr>
          <w:rFonts w:ascii="Times New Roman" w:eastAsia="Times New Roman" w:hAnsi="Times New Roman" w:cs="Times New Roman"/>
          <w:b/>
          <w:bCs/>
          <w:color w:val="000000" w:themeColor="text1"/>
          <w:lang w:eastAsia="tr-TR"/>
        </w:rPr>
        <w:t xml:space="preserve"> HİZMET BEDELİ</w:t>
      </w:r>
    </w:p>
    <w:p w14:paraId="1808038D"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067CF957" w14:textId="22058225"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5.1 Hizmet </w:t>
      </w:r>
      <w:proofErr w:type="gramStart"/>
      <w:r>
        <w:rPr>
          <w:rFonts w:ascii="Times New Roman" w:eastAsia="Times New Roman" w:hAnsi="Times New Roman" w:cs="Times New Roman"/>
          <w:color w:val="000000" w:themeColor="text1"/>
          <w:lang w:eastAsia="tr-TR"/>
        </w:rPr>
        <w:t>bedeli  28</w:t>
      </w:r>
      <w:r>
        <w:rPr>
          <w:rFonts w:ascii="Times New Roman" w:eastAsia="Times New Roman" w:hAnsi="Times New Roman" w:cs="Times New Roman"/>
          <w:color w:val="000000" w:themeColor="text1"/>
          <w:lang w:eastAsia="tr-TR"/>
        </w:rPr>
        <w:t>.000</w:t>
      </w:r>
      <w:proofErr w:type="gramEnd"/>
      <w:r>
        <w:rPr>
          <w:rFonts w:ascii="Times New Roman" w:eastAsia="Times New Roman" w:hAnsi="Times New Roman" w:cs="Times New Roman"/>
          <w:color w:val="000000" w:themeColor="text1"/>
          <w:lang w:eastAsia="tr-TR"/>
        </w:rPr>
        <w:t xml:space="preserve"> TL + KDV olarak belirlenmiştir.</w:t>
      </w:r>
    </w:p>
    <w:p w14:paraId="03762C2A"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67890B84"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5.2 MÜŞTERİ, Hizmet </w:t>
      </w:r>
      <w:proofErr w:type="spellStart"/>
      <w:r>
        <w:rPr>
          <w:rFonts w:ascii="Times New Roman" w:eastAsia="Times New Roman" w:hAnsi="Times New Roman" w:cs="Times New Roman"/>
          <w:color w:val="000000" w:themeColor="text1"/>
          <w:lang w:eastAsia="tr-TR"/>
        </w:rPr>
        <w:t>bedeli'nin</w:t>
      </w:r>
      <w:proofErr w:type="spellEnd"/>
      <w:r>
        <w:rPr>
          <w:rFonts w:ascii="Times New Roman" w:eastAsia="Times New Roman" w:hAnsi="Times New Roman" w:cs="Times New Roman"/>
          <w:color w:val="000000" w:themeColor="text1"/>
          <w:lang w:eastAsia="tr-TR"/>
        </w:rPr>
        <w:t xml:space="preserve"> 1/2 si iş başlangıcında peşin olarak, kalan 1/2'sini tasarım sürecinin bitiminde </w:t>
      </w:r>
      <w:proofErr w:type="spellStart"/>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’nın</w:t>
      </w:r>
      <w:proofErr w:type="spellEnd"/>
      <w:r>
        <w:rPr>
          <w:rFonts w:ascii="Times New Roman" w:eastAsia="Times New Roman" w:hAnsi="Times New Roman" w:cs="Times New Roman"/>
          <w:color w:val="000000" w:themeColor="text1"/>
          <w:lang w:eastAsia="tr-TR"/>
        </w:rPr>
        <w:t xml:space="preserve"> banka hesabına ödeyeceğini kabul, beyan ve taa</w:t>
      </w:r>
      <w:r>
        <w:rPr>
          <w:rFonts w:ascii="Times New Roman" w:eastAsia="Times New Roman" w:hAnsi="Times New Roman" w:cs="Times New Roman"/>
          <w:color w:val="000000" w:themeColor="text1"/>
          <w:lang w:eastAsia="tr-TR"/>
        </w:rPr>
        <w:t xml:space="preserve">hhüt eder. </w:t>
      </w:r>
    </w:p>
    <w:p w14:paraId="0F8BB301"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7D5EDDFD"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 xml:space="preserve">5.3 Ödemelerin yapılmaması durumunda, </w:t>
      </w:r>
      <w:r>
        <w:rPr>
          <w:rFonts w:ascii="Times New Roman" w:eastAsia="Times New Roman" w:hAnsi="Times New Roman" w:cs="Times New Roman"/>
          <w:b/>
          <w:color w:val="000000" w:themeColor="text1"/>
          <w:lang w:eastAsia="tr-TR"/>
        </w:rPr>
        <w:t xml:space="preserve">YAZILIMCI </w:t>
      </w:r>
      <w:r>
        <w:rPr>
          <w:rFonts w:ascii="Times New Roman" w:eastAsia="Times New Roman" w:hAnsi="Times New Roman" w:cs="Times New Roman"/>
          <w:color w:val="000000" w:themeColor="text1"/>
          <w:lang w:eastAsia="tr-TR"/>
        </w:rPr>
        <w:t>taahhüt ettiği hizmeti ertelemek, durdurmak veya sözleşmeyi feshetmek hakkına sahiptir.</w:t>
      </w:r>
    </w:p>
    <w:p w14:paraId="3B772EB1"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664718D6"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5090B018"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59C06734" w14:textId="77777777" w:rsidR="0018104C" w:rsidRDefault="002C6857">
      <w:pPr>
        <w:spacing w:after="0" w:line="270" w:lineRule="atLeast"/>
        <w:jc w:val="both"/>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Madde 6- HİZMET SÜRESİ VE FESİH</w:t>
      </w:r>
    </w:p>
    <w:p w14:paraId="4544119A"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5F64275F" w14:textId="77777777" w:rsidR="0018104C" w:rsidRDefault="002C6857">
      <w:pPr>
        <w:pStyle w:val="ListeParagraf"/>
        <w:numPr>
          <w:ilvl w:val="1"/>
          <w:numId w:val="1"/>
        </w:num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Bu sözleşme ile taahhüt edilen hizmetin süresi 10 gün olarak belirlenmi</w:t>
      </w:r>
      <w:r>
        <w:rPr>
          <w:rFonts w:ascii="Times New Roman" w:eastAsia="Times New Roman" w:hAnsi="Times New Roman" w:cs="Times New Roman"/>
          <w:color w:val="000000" w:themeColor="text1"/>
          <w:lang w:eastAsia="tr-TR"/>
        </w:rPr>
        <w:t xml:space="preserve">ş olup bu süre </w:t>
      </w:r>
      <w:r>
        <w:rPr>
          <w:rFonts w:ascii="Times New Roman" w:eastAsia="Times New Roman" w:hAnsi="Times New Roman" w:cs="Times New Roman"/>
          <w:b/>
          <w:color w:val="000000" w:themeColor="text1"/>
          <w:lang w:eastAsia="tr-TR"/>
        </w:rPr>
        <w:t>YAZILIMCI</w:t>
      </w:r>
      <w:r>
        <w:rPr>
          <w:rFonts w:ascii="Times New Roman" w:eastAsia="Times New Roman" w:hAnsi="Times New Roman" w:cs="Times New Roman"/>
          <w:color w:val="000000" w:themeColor="text1"/>
          <w:lang w:eastAsia="tr-TR"/>
        </w:rPr>
        <w:t xml:space="preserve"> tarafından tasarım ve web yazılımına uygulamanın gerçekleştirilmesi için gerekli tüm dokümanların verilmesi ile başlar.  Sözleşme süresinin sona ermesinden 2 gün önce tarafların bu konuda anlaşmış olması halinde hizmet süresi ücret</w:t>
      </w:r>
      <w:r>
        <w:rPr>
          <w:rFonts w:ascii="Times New Roman" w:eastAsia="Times New Roman" w:hAnsi="Times New Roman" w:cs="Times New Roman"/>
          <w:color w:val="000000" w:themeColor="text1"/>
          <w:lang w:eastAsia="tr-TR"/>
        </w:rPr>
        <w:t xml:space="preserve"> mukabilinde uzatılır.</w:t>
      </w:r>
    </w:p>
    <w:p w14:paraId="20474CF8" w14:textId="77777777" w:rsidR="0018104C" w:rsidRDefault="002C6857">
      <w:pPr>
        <w:pStyle w:val="ListeParagraf"/>
        <w:numPr>
          <w:ilvl w:val="1"/>
          <w:numId w:val="1"/>
        </w:numPr>
        <w:spacing w:after="0" w:line="270" w:lineRule="atLeast"/>
        <w:jc w:val="both"/>
        <w:rPr>
          <w:rFonts w:ascii="Times New Roman" w:eastAsia="Times New Roman" w:hAnsi="Times New Roman" w:cs="Times New Roman"/>
          <w:color w:val="000000" w:themeColor="text1"/>
          <w:lang w:eastAsia="tr-TR"/>
        </w:rPr>
      </w:pPr>
      <w:r>
        <w:rPr>
          <w:rFonts w:ascii="Times New Roman" w:hAnsi="Times New Roman" w:cs="Times New Roman"/>
        </w:rPr>
        <w:t>Bu sözleşmenin uygulanmasında, taraflardan birinin, yüklendiği asli edimlerden veyahut sözleşmenin esaslı unsurlarından birini, zamanında ve/veya eksik ve/veya hiç ifa etmemesi halinde, diğer taraf, yazılı düzeltme bildiriminde bulun</w:t>
      </w:r>
      <w:r>
        <w:rPr>
          <w:rFonts w:ascii="Times New Roman" w:hAnsi="Times New Roman" w:cs="Times New Roman"/>
        </w:rPr>
        <w:t>arak, ihlal eden tarafa, aykırılığın giderilmesi için, 5 işgünü süre tanır. Tanınan süre içinde sözleşmeye aykırılık giderilmediği takdirde, ihlale uğrayan taraf, sözleşmeyi tek taraflı olarak, yazılı bir ihtara gerek olmaksızın ve herhangi bir nam altında</w:t>
      </w:r>
      <w:r>
        <w:rPr>
          <w:rFonts w:ascii="Times New Roman" w:hAnsi="Times New Roman" w:cs="Times New Roman"/>
        </w:rPr>
        <w:t xml:space="preserve"> tazminat ödemek zorunda olmaksızın feshedebilir. İhlal eden taraf, ihlale uğrayan tarafın bu sebeple uğradığı her türlü zararı tazmin eder. </w:t>
      </w:r>
    </w:p>
    <w:p w14:paraId="6A607752"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11CE6B98"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370261CA"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716E455E" w14:textId="77777777" w:rsidR="0018104C" w:rsidRDefault="002C6857">
      <w:pPr>
        <w:spacing w:after="0" w:line="270" w:lineRule="atLeast"/>
        <w:jc w:val="both"/>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 xml:space="preserve">Madde </w:t>
      </w:r>
      <w:proofErr w:type="gramStart"/>
      <w:r>
        <w:rPr>
          <w:rFonts w:ascii="Times New Roman" w:eastAsia="Times New Roman" w:hAnsi="Times New Roman" w:cs="Times New Roman"/>
          <w:b/>
          <w:color w:val="000000" w:themeColor="text1"/>
          <w:lang w:eastAsia="tr-TR"/>
        </w:rPr>
        <w:t>7 -</w:t>
      </w:r>
      <w:proofErr w:type="gramEnd"/>
      <w:r>
        <w:rPr>
          <w:rFonts w:ascii="Times New Roman" w:eastAsia="Times New Roman" w:hAnsi="Times New Roman" w:cs="Times New Roman"/>
          <w:b/>
          <w:color w:val="000000" w:themeColor="text1"/>
          <w:lang w:eastAsia="tr-TR"/>
        </w:rPr>
        <w:t xml:space="preserve"> GİZLİLİK</w:t>
      </w:r>
    </w:p>
    <w:p w14:paraId="2E680FD3"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6933E20C"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B</w:t>
      </w:r>
      <w:r>
        <w:rPr>
          <w:rFonts w:ascii="Times New Roman" w:eastAsia="Times New Roman" w:hAnsi="Times New Roman" w:cs="Times New Roman"/>
          <w:color w:val="000000" w:themeColor="text1"/>
          <w:lang w:eastAsia="tr-TR"/>
        </w:rPr>
        <w:t>u sözleşmenin ifası sırasında, taraflar sözleşme kapsamında öğrenmiş oldukları ve kamuya açık olmayan tüm bilgiler gizli bilgi mahiyetindedir. Taraflar sözleşme kapsamında öğrenmiş oldukları bu bilgileri, hiçbir suretle sözleşme amacının yerine getirilmesi</w:t>
      </w:r>
      <w:r>
        <w:rPr>
          <w:rFonts w:ascii="Times New Roman" w:eastAsia="Times New Roman" w:hAnsi="Times New Roman" w:cs="Times New Roman"/>
          <w:color w:val="000000" w:themeColor="text1"/>
          <w:lang w:eastAsia="tr-TR"/>
        </w:rPr>
        <w:t xml:space="preserve"> dışında kullanmamayı, diğerinin yazılı izni olmaksızın doğrudan veya dolaylı olarak üçüncü kişilere vermemeyi, açıklamamayı, kamuya duyurmamayı ya da bu şekilde sonuçlanacak davranışlardan kaçınmayı kabul, beyan ve taahhüt eder. </w:t>
      </w:r>
    </w:p>
    <w:p w14:paraId="0673E2BF" w14:textId="77777777" w:rsidR="0018104C" w:rsidRDefault="0018104C">
      <w:pPr>
        <w:pStyle w:val="GvdeMetniGirintisi2"/>
        <w:ind w:left="0" w:firstLine="0"/>
        <w:jc w:val="both"/>
        <w:rPr>
          <w:rFonts w:ascii="Arial" w:hAnsi="Arial" w:cs="Arial"/>
          <w:sz w:val="20"/>
          <w:szCs w:val="20"/>
          <w:lang w:val="tr-TR"/>
        </w:rPr>
      </w:pPr>
    </w:p>
    <w:p w14:paraId="26CE5A95"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5575CB83"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230D4213"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4EAC9271" w14:textId="77777777" w:rsidR="0018104C" w:rsidRDefault="0018104C">
      <w:pPr>
        <w:spacing w:after="0" w:line="270" w:lineRule="atLeast"/>
        <w:jc w:val="both"/>
        <w:rPr>
          <w:rFonts w:ascii="Times New Roman" w:eastAsia="Times New Roman" w:hAnsi="Times New Roman" w:cs="Times New Roman"/>
          <w:b/>
          <w:color w:val="000000" w:themeColor="text1"/>
          <w:lang w:eastAsia="tr-TR"/>
        </w:rPr>
      </w:pPr>
    </w:p>
    <w:p w14:paraId="4D7AD417" w14:textId="77777777" w:rsidR="0018104C" w:rsidRDefault="002C6857">
      <w:pPr>
        <w:spacing w:after="0" w:line="270" w:lineRule="atLeast"/>
        <w:jc w:val="both"/>
        <w:rPr>
          <w:rFonts w:ascii="Times New Roman" w:eastAsia="Times New Roman" w:hAnsi="Times New Roman" w:cs="Times New Roman"/>
          <w:b/>
          <w:color w:val="000000" w:themeColor="text1"/>
          <w:lang w:eastAsia="tr-TR"/>
        </w:rPr>
      </w:pPr>
      <w:r>
        <w:rPr>
          <w:rFonts w:ascii="Times New Roman" w:eastAsia="Times New Roman" w:hAnsi="Times New Roman" w:cs="Times New Roman"/>
          <w:b/>
          <w:color w:val="000000" w:themeColor="text1"/>
          <w:lang w:eastAsia="tr-TR"/>
        </w:rPr>
        <w:t xml:space="preserve">Madde 8 – </w:t>
      </w:r>
      <w:r>
        <w:rPr>
          <w:rFonts w:ascii="Times New Roman" w:eastAsia="Times New Roman" w:hAnsi="Times New Roman" w:cs="Times New Roman"/>
          <w:b/>
          <w:color w:val="000000" w:themeColor="text1"/>
          <w:lang w:eastAsia="tr-TR"/>
        </w:rPr>
        <w:t>TEBLİGATLAR</w:t>
      </w:r>
    </w:p>
    <w:p w14:paraId="7C27446D" w14:textId="77777777" w:rsidR="0018104C" w:rsidRDefault="002C6857">
      <w:pPr>
        <w:pStyle w:val="Balk3"/>
        <w:jc w:val="both"/>
        <w:rPr>
          <w:rFonts w:ascii="Times New Roman" w:hAnsi="Times New Roman" w:cs="Times New Roman"/>
          <w:b w:val="0"/>
          <w:color w:val="000000" w:themeColor="text1"/>
          <w:sz w:val="20"/>
          <w:szCs w:val="20"/>
          <w:u w:val="single"/>
        </w:rPr>
      </w:pPr>
      <w:r>
        <w:rPr>
          <w:rFonts w:ascii="Times New Roman" w:hAnsi="Times New Roman" w:cs="Times New Roman"/>
          <w:b w:val="0"/>
          <w:color w:val="000000" w:themeColor="text1"/>
        </w:rPr>
        <w:t xml:space="preserve">Bu sözleşme ve uygulanması ile ilgili olarak yapılacak her türlü tebligat için, taraflar, işbu sözleşmenin 1. maddesinde yazılı adresleri, yasal </w:t>
      </w:r>
      <w:proofErr w:type="gramStart"/>
      <w:r>
        <w:rPr>
          <w:rFonts w:ascii="Times New Roman" w:hAnsi="Times New Roman" w:cs="Times New Roman"/>
          <w:b w:val="0"/>
          <w:color w:val="000000" w:themeColor="text1"/>
        </w:rPr>
        <w:t>ikametgah</w:t>
      </w:r>
      <w:proofErr w:type="gramEnd"/>
      <w:r>
        <w:rPr>
          <w:rFonts w:ascii="Times New Roman" w:hAnsi="Times New Roman" w:cs="Times New Roman"/>
          <w:b w:val="0"/>
          <w:color w:val="000000" w:themeColor="text1"/>
        </w:rPr>
        <w:t xml:space="preserve"> olarak belirlemişlerdir. Taraflar, bu adreslerde vaki değişiklikleri, diğer tarafa, noter</w:t>
      </w:r>
      <w:r>
        <w:rPr>
          <w:rFonts w:ascii="Times New Roman" w:hAnsi="Times New Roman" w:cs="Times New Roman"/>
          <w:b w:val="0"/>
          <w:color w:val="000000" w:themeColor="text1"/>
        </w:rPr>
        <w:t xml:space="preserve"> kanalı veya iadeli taahhütlü mektup yolu ile bildirmedikleri takdirde, bu adreslerine yapılacak tebligatların geçerli, usulüne uygun ve kendilerine yapılmış sayılacağını kabul, beyan ve taahhüt ederler.</w:t>
      </w:r>
    </w:p>
    <w:p w14:paraId="09791425" w14:textId="77777777" w:rsidR="0018104C" w:rsidRDefault="002C6857">
      <w:pPr>
        <w:pStyle w:val="Balk3"/>
        <w:rPr>
          <w:rFonts w:ascii="Times New Roman" w:hAnsi="Times New Roman" w:cs="Times New Roman"/>
          <w:color w:val="000000" w:themeColor="text1"/>
        </w:rPr>
      </w:pPr>
      <w:r>
        <w:rPr>
          <w:rFonts w:ascii="Times New Roman" w:hAnsi="Times New Roman" w:cs="Times New Roman"/>
          <w:color w:val="000000" w:themeColor="text1"/>
        </w:rPr>
        <w:t>Madde 9 – ELEKTRONİK KAYITLARIN GEÇERLİLİĞİ</w:t>
      </w:r>
    </w:p>
    <w:p w14:paraId="05067D60" w14:textId="77777777" w:rsidR="0018104C" w:rsidRDefault="002C6857">
      <w:pPr>
        <w:jc w:val="both"/>
        <w:rPr>
          <w:rFonts w:ascii="Times New Roman" w:hAnsi="Times New Roman" w:cs="Times New Roman"/>
          <w:i/>
          <w:iCs/>
          <w:color w:val="000000" w:themeColor="text1"/>
        </w:rPr>
      </w:pPr>
      <w:r>
        <w:rPr>
          <w:rFonts w:ascii="Times New Roman" w:hAnsi="Times New Roman" w:cs="Times New Roman"/>
          <w:color w:val="000000" w:themeColor="text1"/>
        </w:rPr>
        <w:t>Taraflar</w:t>
      </w:r>
      <w:r>
        <w:rPr>
          <w:rFonts w:ascii="Times New Roman" w:hAnsi="Times New Roman" w:cs="Times New Roman"/>
          <w:color w:val="000000" w:themeColor="text1"/>
        </w:rPr>
        <w:t xml:space="preserve"> arasında ve tarafların yetkililerince yapılan e-posta, anlık mesaj ve faks gibi elektronik yazışma kayıtları, kanunen geçerli delil sayılarak, usul hukuku bağlamında kesin ve bağlayıcı delil olarak kabul edilmiştir. </w:t>
      </w:r>
    </w:p>
    <w:p w14:paraId="65048C9C" w14:textId="77777777" w:rsidR="0018104C" w:rsidRDefault="0018104C">
      <w:pPr>
        <w:spacing w:after="0" w:line="270" w:lineRule="atLeast"/>
        <w:jc w:val="both"/>
        <w:rPr>
          <w:rFonts w:ascii="Times New Roman" w:eastAsia="Times New Roman" w:hAnsi="Times New Roman" w:cs="Times New Roman"/>
          <w:color w:val="000000" w:themeColor="text1"/>
          <w:lang w:eastAsia="tr-TR"/>
        </w:rPr>
      </w:pPr>
    </w:p>
    <w:p w14:paraId="7A933A79" w14:textId="77777777" w:rsidR="0018104C" w:rsidRDefault="002C6857">
      <w:pPr>
        <w:spacing w:after="75" w:line="225" w:lineRule="atLeast"/>
        <w:jc w:val="both"/>
        <w:outlineLvl w:val="5"/>
        <w:rPr>
          <w:rFonts w:ascii="Times New Roman" w:eastAsia="Times New Roman" w:hAnsi="Times New Roman" w:cs="Times New Roman"/>
          <w:b/>
          <w:bCs/>
          <w:color w:val="000000" w:themeColor="text1"/>
          <w:lang w:eastAsia="tr-TR"/>
        </w:rPr>
      </w:pPr>
      <w:r>
        <w:rPr>
          <w:rFonts w:ascii="Times New Roman" w:eastAsia="Times New Roman" w:hAnsi="Times New Roman" w:cs="Times New Roman"/>
          <w:b/>
          <w:bCs/>
          <w:color w:val="000000" w:themeColor="text1"/>
          <w:lang w:eastAsia="tr-TR"/>
        </w:rPr>
        <w:t xml:space="preserve">Madde </w:t>
      </w:r>
      <w:proofErr w:type="gramStart"/>
      <w:r>
        <w:rPr>
          <w:rFonts w:ascii="Times New Roman" w:eastAsia="Times New Roman" w:hAnsi="Times New Roman" w:cs="Times New Roman"/>
          <w:b/>
          <w:bCs/>
          <w:color w:val="000000" w:themeColor="text1"/>
          <w:lang w:eastAsia="tr-TR"/>
        </w:rPr>
        <w:t>10 -</w:t>
      </w:r>
      <w:proofErr w:type="gramEnd"/>
      <w:r>
        <w:rPr>
          <w:rFonts w:ascii="Times New Roman" w:eastAsia="Times New Roman" w:hAnsi="Times New Roman" w:cs="Times New Roman"/>
          <w:b/>
          <w:bCs/>
          <w:color w:val="000000" w:themeColor="text1"/>
          <w:lang w:eastAsia="tr-TR"/>
        </w:rPr>
        <w:t xml:space="preserve"> YETKİLİ MAHKEME VE İCRA DA</w:t>
      </w:r>
      <w:r>
        <w:rPr>
          <w:rFonts w:ascii="Times New Roman" w:eastAsia="Times New Roman" w:hAnsi="Times New Roman" w:cs="Times New Roman"/>
          <w:b/>
          <w:bCs/>
          <w:color w:val="000000" w:themeColor="text1"/>
          <w:lang w:eastAsia="tr-TR"/>
        </w:rPr>
        <w:t>İRELERİ</w:t>
      </w:r>
    </w:p>
    <w:p w14:paraId="7D37332F" w14:textId="77777777" w:rsidR="0018104C" w:rsidRDefault="002C6857">
      <w:pPr>
        <w:spacing w:after="0" w:line="270" w:lineRule="atLeast"/>
        <w:jc w:val="both"/>
        <w:rPr>
          <w:rFonts w:ascii="Times New Roman" w:eastAsia="Times New Roman" w:hAnsi="Times New Roman" w:cs="Times New Roman"/>
          <w:color w:val="000000" w:themeColor="text1"/>
          <w:lang w:eastAsia="tr-TR"/>
        </w:rPr>
      </w:pPr>
      <w:r>
        <w:rPr>
          <w:rFonts w:ascii="Times New Roman" w:eastAsia="Times New Roman" w:hAnsi="Times New Roman" w:cs="Times New Roman"/>
          <w:color w:val="000000" w:themeColor="text1"/>
          <w:lang w:eastAsia="tr-TR"/>
        </w:rPr>
        <w:t>İşbu sözleşmenin uygulanmasından doğabilecek her türlü uyuşmazlıkların çözümünde İstanbul mahkemeleri ve İcra Daireleri yetkilidir. 10(on) maddeden ve 3 (üç) sayfadan oluşan bu sözleşme 16/03/2021 tarihinde 2(iki) nüsha olarak düzenlenmiştir</w:t>
      </w:r>
    </w:p>
    <w:p w14:paraId="49B37C66" w14:textId="77777777" w:rsidR="0018104C" w:rsidRDefault="0018104C">
      <w:pPr>
        <w:jc w:val="both"/>
        <w:rPr>
          <w:rFonts w:ascii="Times New Roman" w:hAnsi="Times New Roman" w:cs="Times New Roman"/>
          <w:color w:val="000000" w:themeColor="text1"/>
        </w:rPr>
      </w:pPr>
    </w:p>
    <w:p w14:paraId="05B8254F" w14:textId="77777777" w:rsidR="0018104C" w:rsidRDefault="0018104C">
      <w:pPr>
        <w:jc w:val="both"/>
        <w:rPr>
          <w:rFonts w:ascii="Times New Roman" w:hAnsi="Times New Roman" w:cs="Times New Roman"/>
          <w:color w:val="000000" w:themeColor="text1"/>
        </w:rPr>
      </w:pPr>
    </w:p>
    <w:p w14:paraId="047BE96C" w14:textId="77777777" w:rsidR="0018104C" w:rsidRDefault="002C6857">
      <w:pPr>
        <w:jc w:val="both"/>
        <w:rPr>
          <w:rFonts w:ascii="Times New Roman" w:hAnsi="Times New Roman" w:cs="Times New Roman"/>
          <w:b/>
          <w:color w:val="000000" w:themeColor="text1"/>
        </w:rPr>
      </w:pPr>
      <w:r>
        <w:rPr>
          <w:rFonts w:ascii="Times New Roman" w:hAnsi="Times New Roman" w:cs="Times New Roman"/>
          <w:b/>
          <w:color w:val="000000" w:themeColor="text1"/>
        </w:rPr>
        <w:tab/>
      </w:r>
      <w:r>
        <w:rPr>
          <w:rFonts w:ascii="Times New Roman" w:hAnsi="Times New Roman" w:cs="Times New Roman"/>
          <w:b/>
          <w:color w:val="000000" w:themeColor="text1"/>
        </w:rPr>
        <w:t>YAZILIMCI</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Pr>
          <w:rFonts w:ascii="Times New Roman" w:hAnsi="Times New Roman" w:cs="Times New Roman"/>
          <w:b/>
          <w:color w:val="000000" w:themeColor="text1"/>
        </w:rPr>
        <w:t>MÜŞTERİ</w:t>
      </w:r>
    </w:p>
    <w:p w14:paraId="20B67DAC" w14:textId="77777777" w:rsidR="0018104C" w:rsidRDefault="002C6857">
      <w:pPr>
        <w:jc w:val="both"/>
        <w:rPr>
          <w:rFonts w:ascii="Times New Roman" w:hAnsi="Times New Roman" w:cs="Times New Roman"/>
          <w:b/>
          <w:color w:val="000000" w:themeColor="text1"/>
        </w:rPr>
      </w:pPr>
      <w:r>
        <w:rPr>
          <w:rFonts w:ascii="Times New Roman" w:hAnsi="Times New Roman" w:cs="Times New Roman"/>
          <w:b/>
          <w:color w:val="000000" w:themeColor="text1"/>
        </w:rPr>
        <w:t>İMZA:</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t xml:space="preserve"> İMZA:</w:t>
      </w:r>
    </w:p>
    <w:sectPr w:rsidR="0018104C">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MT">
    <w:altName w:val="Arial"/>
    <w:charset w:val="01"/>
    <w:family w:val="roman"/>
    <w:pitch w:val="variable"/>
  </w:font>
  <w:font w:name="Arial">
    <w:panose1 w:val="020B0604020202020204"/>
    <w:charset w:val="A2"/>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048A6"/>
    <w:multiLevelType w:val="multilevel"/>
    <w:tmpl w:val="786C2A8E"/>
    <w:lvl w:ilvl="0">
      <w:start w:val="6"/>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val="0"/>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440" w:hanging="1440"/>
      </w:pPr>
      <w:rPr>
        <w:b/>
      </w:rPr>
    </w:lvl>
  </w:abstractNum>
  <w:abstractNum w:abstractNumId="1" w15:restartNumberingAfterBreak="0">
    <w:nsid w:val="67FD2706"/>
    <w:multiLevelType w:val="multilevel"/>
    <w:tmpl w:val="704439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4C"/>
    <w:rsid w:val="0018104C"/>
    <w:rsid w:val="002C6857"/>
  </w:rsids>
  <m:mathPr>
    <m:mathFont m:val="Cambria Math"/>
    <m:brkBin m:val="before"/>
    <m:brkBinSub m:val="--"/>
    <m:smallFrac m:val="0"/>
    <m:dispDef/>
    <m:lMargin m:val="0"/>
    <m:rMargin m:val="0"/>
    <m:defJc m:val="centerGroup"/>
    <m:wrapIndent m:val="1440"/>
    <m:intLim m:val="subSup"/>
    <m:naryLim m:val="undOvr"/>
  </m:mathPr>
  <w:themeFontLang w:val="tr-T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0B6C"/>
  <w15:docId w15:val="{899CC5CD-5859-48FC-8869-E8F40499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1A4"/>
    <w:pPr>
      <w:spacing w:after="200" w:line="276" w:lineRule="auto"/>
    </w:pPr>
  </w:style>
  <w:style w:type="paragraph" w:styleId="Balk3">
    <w:name w:val="heading 3"/>
    <w:basedOn w:val="Normal"/>
    <w:next w:val="Normal"/>
    <w:link w:val="Balk3Char"/>
    <w:uiPriority w:val="9"/>
    <w:unhideWhenUsed/>
    <w:qFormat/>
    <w:rsid w:val="006B2453"/>
    <w:pPr>
      <w:keepNext/>
      <w:keepLines/>
      <w:spacing w:before="200" w:after="0"/>
      <w:outlineLvl w:val="2"/>
    </w:pPr>
    <w:rPr>
      <w:rFonts w:asciiTheme="majorHAnsi" w:eastAsiaTheme="majorEastAsia" w:hAnsiTheme="majorHAnsi" w:cstheme="majorBidi"/>
      <w:b/>
      <w:bCs/>
      <w:color w:val="4F81BD" w:themeColor="accent1"/>
    </w:rPr>
  </w:style>
  <w:style w:type="paragraph" w:styleId="Balk6">
    <w:name w:val="heading 6"/>
    <w:basedOn w:val="Normal"/>
    <w:link w:val="Balk6Char"/>
    <w:uiPriority w:val="9"/>
    <w:qFormat/>
    <w:rsid w:val="00AE20DD"/>
    <w:pPr>
      <w:spacing w:beforeAutospacing="1"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6Char">
    <w:name w:val="Başlık 6 Char"/>
    <w:basedOn w:val="VarsaylanParagrafYazTipi"/>
    <w:link w:val="Balk6"/>
    <w:uiPriority w:val="9"/>
    <w:qFormat/>
    <w:rsid w:val="00AE20DD"/>
    <w:rPr>
      <w:rFonts w:ascii="Times New Roman" w:eastAsia="Times New Roman" w:hAnsi="Times New Roman" w:cs="Times New Roman"/>
      <w:b/>
      <w:bCs/>
      <w:sz w:val="15"/>
      <w:szCs w:val="15"/>
      <w:lang w:eastAsia="tr-TR"/>
    </w:rPr>
  </w:style>
  <w:style w:type="character" w:customStyle="1" w:styleId="text15">
    <w:name w:val="text_15"/>
    <w:basedOn w:val="VarsaylanParagrafYazTipi"/>
    <w:qFormat/>
    <w:rsid w:val="00AE20DD"/>
  </w:style>
  <w:style w:type="character" w:customStyle="1" w:styleId="apple-converted-space">
    <w:name w:val="apple-converted-space"/>
    <w:basedOn w:val="VarsaylanParagrafYazTipi"/>
    <w:qFormat/>
    <w:rsid w:val="00AE20DD"/>
  </w:style>
  <w:style w:type="character" w:customStyle="1" w:styleId="text61">
    <w:name w:val="text_61"/>
    <w:basedOn w:val="VarsaylanParagrafYazTipi"/>
    <w:qFormat/>
    <w:rsid w:val="00AE20DD"/>
  </w:style>
  <w:style w:type="character" w:customStyle="1" w:styleId="BalonMetniChar">
    <w:name w:val="Balon Metni Char"/>
    <w:basedOn w:val="VarsaylanParagrafYazTipi"/>
    <w:link w:val="BalonMetni"/>
    <w:uiPriority w:val="99"/>
    <w:semiHidden/>
    <w:qFormat/>
    <w:rsid w:val="00AE20DD"/>
    <w:rPr>
      <w:rFonts w:ascii="Tahoma" w:hAnsi="Tahoma" w:cs="Tahoma"/>
      <w:sz w:val="16"/>
      <w:szCs w:val="16"/>
    </w:rPr>
  </w:style>
  <w:style w:type="character" w:customStyle="1" w:styleId="Balk3Char">
    <w:name w:val="Başlık 3 Char"/>
    <w:basedOn w:val="VarsaylanParagrafYazTipi"/>
    <w:link w:val="Balk3"/>
    <w:uiPriority w:val="9"/>
    <w:qFormat/>
    <w:rsid w:val="006B2453"/>
    <w:rPr>
      <w:rFonts w:asciiTheme="majorHAnsi" w:eastAsiaTheme="majorEastAsia" w:hAnsiTheme="majorHAnsi" w:cstheme="majorBidi"/>
      <w:b/>
      <w:bCs/>
      <w:color w:val="4F81BD" w:themeColor="accent1"/>
    </w:rPr>
  </w:style>
  <w:style w:type="character" w:customStyle="1" w:styleId="GvdeMetniGirintisi2Char">
    <w:name w:val="Gövde Metni Girintisi 2 Char"/>
    <w:basedOn w:val="VarsaylanParagrafYazTipi"/>
    <w:link w:val="GvdeMetniGirintisi2"/>
    <w:uiPriority w:val="99"/>
    <w:qFormat/>
    <w:rsid w:val="00C67F5A"/>
    <w:rPr>
      <w:rFonts w:ascii="Times New Roman" w:eastAsia="Times New Roman" w:hAnsi="Times New Roman" w:cs="Times New Roman"/>
      <w:sz w:val="24"/>
      <w:szCs w:val="24"/>
      <w:lang w:val="en-US"/>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ext6">
    <w:name w:val="text_6"/>
    <w:basedOn w:val="Normal"/>
    <w:qFormat/>
    <w:rsid w:val="00AE20DD"/>
    <w:pPr>
      <w:spacing w:beforeAutospacing="1"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qFormat/>
    <w:rsid w:val="00AE20DD"/>
    <w:pPr>
      <w:spacing w:beforeAutospacing="1"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qFormat/>
    <w:rsid w:val="00AE20DD"/>
    <w:pPr>
      <w:spacing w:after="0" w:line="240" w:lineRule="auto"/>
    </w:pPr>
    <w:rPr>
      <w:rFonts w:ascii="Tahoma" w:hAnsi="Tahoma" w:cs="Tahoma"/>
      <w:sz w:val="16"/>
      <w:szCs w:val="16"/>
    </w:rPr>
  </w:style>
  <w:style w:type="paragraph" w:styleId="ListeParagraf">
    <w:name w:val="List Paragraph"/>
    <w:basedOn w:val="Normal"/>
    <w:uiPriority w:val="34"/>
    <w:qFormat/>
    <w:rsid w:val="00C67F5A"/>
    <w:pPr>
      <w:ind w:left="720"/>
      <w:contextualSpacing/>
    </w:pPr>
  </w:style>
  <w:style w:type="paragraph" w:styleId="GvdeMetniGirintisi2">
    <w:name w:val="Body Text Indent 2"/>
    <w:basedOn w:val="Normal"/>
    <w:link w:val="GvdeMetniGirintisi2Char"/>
    <w:uiPriority w:val="99"/>
    <w:qFormat/>
    <w:rsid w:val="00C67F5A"/>
    <w:pPr>
      <w:spacing w:after="0" w:line="240" w:lineRule="auto"/>
      <w:ind w:left="630" w:hanging="63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bunyamın ertaş</dc:creator>
  <dc:description/>
  <cp:lastModifiedBy>bunyamın ertaş</cp:lastModifiedBy>
  <cp:revision>2</cp:revision>
  <cp:lastPrinted>2012-07-12T06:13:00Z</cp:lastPrinted>
  <dcterms:created xsi:type="dcterms:W3CDTF">2021-03-16T17:49:00Z</dcterms:created>
  <dcterms:modified xsi:type="dcterms:W3CDTF">2021-03-16T17:49:00Z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