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A6E5" w14:textId="4BB9257B" w:rsidR="00572752" w:rsidRPr="00572752" w:rsidRDefault="00572752" w:rsidP="00572752">
      <w:pPr>
        <w:jc w:val="both"/>
        <w:rPr>
          <w:rFonts w:ascii="Times New Roman" w:hAnsi="Times New Roman" w:cs="Times New Roman"/>
          <w:sz w:val="28"/>
          <w:szCs w:val="28"/>
        </w:rPr>
      </w:pPr>
      <w:r w:rsidRPr="00572752">
        <w:rPr>
          <w:rFonts w:ascii="Times New Roman" w:hAnsi="Times New Roman" w:cs="Times New Roman"/>
          <w:sz w:val="28"/>
          <w:szCs w:val="28"/>
        </w:rPr>
        <w:t>Выбор системы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отсчёта.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Мы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уже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знаем,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что любое движение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следует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2752">
        <w:rPr>
          <w:rFonts w:ascii="Times New Roman" w:hAnsi="Times New Roman" w:cs="Times New Roman"/>
          <w:sz w:val="28"/>
          <w:szCs w:val="28"/>
        </w:rPr>
        <w:t>матривать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по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отношению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к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определённой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системе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отсчёта.</w:t>
      </w:r>
    </w:p>
    <w:p w14:paraId="2EE8F4BC" w14:textId="2F385E6C" w:rsidR="00572752" w:rsidRDefault="00572752" w:rsidP="00572752">
      <w:pPr>
        <w:jc w:val="both"/>
        <w:rPr>
          <w:rFonts w:ascii="Times New Roman" w:hAnsi="Times New Roman" w:cs="Times New Roman"/>
          <w:sz w:val="28"/>
          <w:szCs w:val="28"/>
        </w:rPr>
      </w:pPr>
      <w:r w:rsidRPr="00572752">
        <w:rPr>
          <w:rFonts w:ascii="Times New Roman" w:hAnsi="Times New Roman" w:cs="Times New Roman"/>
          <w:sz w:val="28"/>
          <w:szCs w:val="28"/>
        </w:rPr>
        <w:t>В кинематике,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т.е.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при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описании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движения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без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рассмот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72752">
        <w:rPr>
          <w:rFonts w:ascii="Times New Roman" w:hAnsi="Times New Roman" w:cs="Times New Roman"/>
          <w:sz w:val="28"/>
          <w:szCs w:val="28"/>
        </w:rPr>
        <w:t>ения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причин,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вызывающих,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все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системы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отсчёта равноправны.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Выбор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определённой системы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отсчёта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для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решения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той или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иной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задачи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диктуется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соображениями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целесообразности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и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удобства. Так, при стыковке космических кораблей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удобно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рассматривать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движение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одного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из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них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относительно другого,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а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не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относительно</w:t>
      </w:r>
      <w:r w:rsidR="004B4B30">
        <w:rPr>
          <w:rFonts w:ascii="Times New Roman" w:hAnsi="Times New Roman" w:cs="Times New Roman"/>
          <w:sz w:val="28"/>
          <w:szCs w:val="28"/>
        </w:rPr>
        <w:t xml:space="preserve"> </w:t>
      </w:r>
      <w:r w:rsidRPr="00572752">
        <w:rPr>
          <w:rFonts w:ascii="Times New Roman" w:hAnsi="Times New Roman" w:cs="Times New Roman"/>
          <w:sz w:val="28"/>
          <w:szCs w:val="28"/>
        </w:rPr>
        <w:t>Земли.</w:t>
      </w:r>
    </w:p>
    <w:p w14:paraId="264A1560" w14:textId="6D4410B3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В разделе механики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динамике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рассматриваются взаимодействия те</w:t>
      </w:r>
      <w:r>
        <w:rPr>
          <w:rFonts w:ascii="Times New Roman" w:hAnsi="Times New Roman" w:cs="Times New Roman"/>
          <w:sz w:val="28"/>
          <w:szCs w:val="28"/>
        </w:rPr>
        <w:t xml:space="preserve">л, </w:t>
      </w:r>
      <w:r w:rsidRPr="004B4B30">
        <w:rPr>
          <w:rFonts w:ascii="Times New Roman" w:hAnsi="Times New Roman" w:cs="Times New Roman"/>
          <w:sz w:val="28"/>
          <w:szCs w:val="28"/>
        </w:rPr>
        <w:t>являющиеся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причиной изменения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этих тел,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4B30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их скоростей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3DF21" w14:textId="310AB38B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динамике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простым.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связанную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шаром.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 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земли.</w:t>
      </w:r>
    </w:p>
    <w:p w14:paraId="0753DA8C" w14:textId="1AA7CDFE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лежащее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B4B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двигаться,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соседству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предмет,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толкает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тянет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железный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шар). Поднятый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 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висеть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падает.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именно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этому.</w:t>
      </w:r>
    </w:p>
    <w:p w14:paraId="70376542" w14:textId="108EC216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скорости тела 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значит.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гд</w:t>
      </w:r>
      <w:r w:rsidRPr="004B4B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воздействием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 него как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4B30">
        <w:rPr>
          <w:rFonts w:ascii="Times New Roman" w:hAnsi="Times New Roman" w:cs="Times New Roman"/>
          <w:sz w:val="28"/>
          <w:szCs w:val="28"/>
        </w:rPr>
        <w:t>х-либо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тел.</w:t>
      </w:r>
    </w:p>
    <w:p w14:paraId="006974AB" w14:textId="64DB897D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главное утверждение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механик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 выражает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причинности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 механике.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причинности исключает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прошедшее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событие.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влиять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события.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реакцию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воздействия.</w:t>
      </w:r>
    </w:p>
    <w:p w14:paraId="3733F0F9" w14:textId="79D613DF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Футболист у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B4B30">
        <w:rPr>
          <w:rFonts w:ascii="Times New Roman" w:hAnsi="Times New Roman" w:cs="Times New Roman"/>
          <w:sz w:val="28"/>
          <w:szCs w:val="28"/>
        </w:rPr>
        <w:t>арил по мячу.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 xml:space="preserve">Ударил </w:t>
      </w:r>
      <w:proofErr w:type="gramStart"/>
      <w:r w:rsidRPr="004B4B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4B4B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его нога оказала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определённое действие на мяч, и скорость мяча увеличилась. А вот какое действие позволяет футболисту быстро устремиться к воротам противника? Одного желания здесь мало. 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футбольного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поля идеально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гладкий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лёд,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 ногах футболиста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вместо бутс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шипами тапочки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гладкой подошвой,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ему не удалось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того чтобы 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упираться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ногами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скользить,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никуда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убежите.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земли на ноги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футболиста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ему, 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всем нам, при беге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ходьбе 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свою скорость. Точно так же, чтобы остановиться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 разбегу, надо упираться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ногами в землю.</w:t>
      </w:r>
    </w:p>
    <w:p w14:paraId="412B8810" w14:textId="33027ACC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lastRenderedPageBreak/>
        <w:t>Явление,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сохраняет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инерции.</w:t>
      </w:r>
    </w:p>
    <w:p w14:paraId="4905C2C9" w14:textId="23842027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само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разумеющимся.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Понадобился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Галилея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осознать.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Ньютону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вслед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Галилеем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удалось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окончательно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развеять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глубочайших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заблуждений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человечества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законах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тел.</w:t>
      </w:r>
    </w:p>
    <w:p w14:paraId="5ECB6331" w14:textId="3115E954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тел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 согласно основному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утверждению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нулю,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покоиться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 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B4B30">
        <w:rPr>
          <w:rFonts w:ascii="Times New Roman" w:hAnsi="Times New Roman" w:cs="Times New Roman"/>
          <w:sz w:val="28"/>
          <w:szCs w:val="28"/>
        </w:rPr>
        <w:t>коростью.</w:t>
      </w:r>
    </w:p>
    <w:p w14:paraId="1EB8EE4D" w14:textId="71E26693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великого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древнегреческого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философа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Аристотеля,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протяжении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двадцати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веков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убеждены,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нуждается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поддержания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действиях, производимых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извне,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причине.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Считали,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 без 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остановится.</w:t>
      </w:r>
    </w:p>
    <w:p w14:paraId="5C682277" w14:textId="6847A809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Это, казалось,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подтверждение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повседневном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опыте.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выключенным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двигателем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совершенно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дороге.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поддержания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необходимо,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чтобы двигатель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включён.</w:t>
      </w:r>
    </w:p>
    <w:p w14:paraId="5395358D" w14:textId="315F044D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 тело покоится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прямолинейно,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книга,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действие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налицо.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книгу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притягивающая её,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упасть.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действия уравновешивают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компенсируют)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друга.</w:t>
      </w:r>
    </w:p>
    <w:p w14:paraId="1A11C94E" w14:textId="0433D8D4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утверждению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Аристотеля, различия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 обусловлены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различиями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мест,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находятся.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Аристотель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выдвигает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непреложную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аксиому следующее утверждение: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если тело находится в месте, свойственном ему по природе, то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неподвижно;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но если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несвойственном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из места,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оказалось,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месту,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указанному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его природой.</w:t>
      </w:r>
    </w:p>
    <w:p w14:paraId="6863F89B" w14:textId="4C32FA7B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свободное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 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покое.</w:t>
      </w:r>
    </w:p>
    <w:p w14:paraId="6384D574" w14:textId="2DFBE00B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Свободным телом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тело,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 взаимодействует с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телами.</w:t>
      </w:r>
    </w:p>
    <w:p w14:paraId="06ADE383" w14:textId="72A37691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способно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его скорость.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Pr="004B4B30">
        <w:rPr>
          <w:rFonts w:ascii="Times New Roman" w:hAnsi="Times New Roman" w:cs="Times New Roman"/>
          <w:sz w:val="28"/>
          <w:szCs w:val="28"/>
        </w:rPr>
        <w:lastRenderedPageBreak/>
        <w:t>автомобиля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горизонтальном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шоссе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выключенном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двигателе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оставалась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постоянной.</w:t>
      </w:r>
    </w:p>
    <w:p w14:paraId="57FDC386" w14:textId="5A437866" w:rsidR="004B4B30" w:rsidRP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Галилеем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сформулирован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закон,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инерции.</w:t>
      </w:r>
    </w:p>
    <w:p w14:paraId="43CA87B5" w14:textId="7777D818" w:rsidR="004B4B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Тело сохраняет состояние покоя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прямолинейного дви</w:t>
      </w:r>
      <w:r>
        <w:rPr>
          <w:rFonts w:ascii="Times New Roman" w:hAnsi="Times New Roman" w:cs="Times New Roman"/>
          <w:sz w:val="28"/>
          <w:szCs w:val="28"/>
        </w:rPr>
        <w:t xml:space="preserve">жения, </w:t>
      </w:r>
      <w:r w:rsidRPr="004B4B3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действуют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тела.</w:t>
      </w:r>
    </w:p>
    <w:p w14:paraId="2B450A85" w14:textId="5EB8BC56" w:rsidR="004B4B30" w:rsidRPr="006F4830" w:rsidRDefault="004B4B30" w:rsidP="004B4B30">
      <w:pPr>
        <w:jc w:val="both"/>
        <w:rPr>
          <w:rFonts w:ascii="Times New Roman" w:hAnsi="Times New Roman" w:cs="Times New Roman"/>
          <w:sz w:val="28"/>
          <w:szCs w:val="28"/>
        </w:rPr>
      </w:pPr>
      <w:r w:rsidRPr="004B4B30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покоя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состояние 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прямолинейного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E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4B4B30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B30">
        <w:rPr>
          <w:rFonts w:ascii="Times New Roman" w:hAnsi="Times New Roman" w:cs="Times New Roman"/>
          <w:sz w:val="28"/>
          <w:szCs w:val="28"/>
        </w:rPr>
        <w:t>различаются.</w:t>
      </w:r>
    </w:p>
    <w:sectPr w:rsidR="004B4B3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B4B30"/>
    <w:rsid w:val="00572752"/>
    <w:rsid w:val="00645939"/>
    <w:rsid w:val="006F4830"/>
    <w:rsid w:val="007D2EEB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2022-09-29T13:18:00Z</dcterms:modified>
</cp:coreProperties>
</file>