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5B68F" w14:textId="7F179F84" w:rsidR="008C17A0" w:rsidRPr="008C17A0" w:rsidRDefault="008C17A0" w:rsidP="008C17A0">
      <w:pPr>
        <w:jc w:val="both"/>
        <w:rPr>
          <w:rFonts w:ascii="Times New Roman" w:hAnsi="Times New Roman" w:cs="Times New Roman"/>
          <w:sz w:val="28"/>
          <w:szCs w:val="28"/>
        </w:rPr>
      </w:pPr>
      <w:r w:rsidRPr="008C17A0">
        <w:rPr>
          <w:rFonts w:ascii="Times New Roman" w:hAnsi="Times New Roman" w:cs="Times New Roman"/>
          <w:sz w:val="28"/>
          <w:szCs w:val="28"/>
        </w:rPr>
        <w:t>Если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тело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можно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считать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точкой,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то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для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описания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его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движения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нужно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научиться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рассчитывать положение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точки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в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любой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момент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времени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относительно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выбранного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тела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отсчёта.</w:t>
      </w:r>
    </w:p>
    <w:p w14:paraId="22E49A5D" w14:textId="2E9A4F48" w:rsidR="008C17A0" w:rsidRPr="008C17A0" w:rsidRDefault="008C17A0" w:rsidP="008C17A0">
      <w:pPr>
        <w:jc w:val="both"/>
        <w:rPr>
          <w:rFonts w:ascii="Times New Roman" w:hAnsi="Times New Roman" w:cs="Times New Roman"/>
          <w:sz w:val="28"/>
          <w:szCs w:val="28"/>
        </w:rPr>
      </w:pPr>
      <w:r w:rsidRPr="008C17A0">
        <w:rPr>
          <w:rFonts w:ascii="Times New Roman" w:hAnsi="Times New Roman" w:cs="Times New Roman"/>
          <w:sz w:val="28"/>
          <w:szCs w:val="28"/>
        </w:rPr>
        <w:t>Существует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несколько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способов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описания,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или,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что одно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и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то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же,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задания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движения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точки.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Рассмотрим два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из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них,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которые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наиболее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часто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применяются.</w:t>
      </w:r>
    </w:p>
    <w:p w14:paraId="2EA2B5D4" w14:textId="64B09D45" w:rsidR="008C17A0" w:rsidRPr="008C17A0" w:rsidRDefault="008C17A0" w:rsidP="008C17A0">
      <w:pPr>
        <w:jc w:val="both"/>
        <w:rPr>
          <w:rFonts w:ascii="Times New Roman" w:hAnsi="Times New Roman" w:cs="Times New Roman"/>
          <w:sz w:val="28"/>
          <w:szCs w:val="28"/>
        </w:rPr>
      </w:pPr>
      <w:r w:rsidRPr="008C17A0">
        <w:rPr>
          <w:rFonts w:ascii="Times New Roman" w:hAnsi="Times New Roman" w:cs="Times New Roman"/>
          <w:sz w:val="28"/>
          <w:szCs w:val="28"/>
        </w:rPr>
        <w:t>Координатный способ. Будем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задавать положение точки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с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помощью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координат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(рис.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1.3).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Если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точка движется,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то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её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координаты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изменяются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с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течением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времени.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Так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как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координаты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точки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зависят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времени,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то можно сказать,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что они являются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функциями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времени.</w:t>
      </w:r>
    </w:p>
    <w:p w14:paraId="09C67819" w14:textId="24D5FAA4" w:rsidR="006F4830" w:rsidRDefault="008C17A0" w:rsidP="008C17A0">
      <w:pPr>
        <w:jc w:val="both"/>
        <w:rPr>
          <w:rFonts w:ascii="Times New Roman" w:hAnsi="Times New Roman" w:cs="Times New Roman"/>
          <w:sz w:val="28"/>
          <w:szCs w:val="28"/>
        </w:rPr>
      </w:pPr>
      <w:r w:rsidRPr="008C17A0">
        <w:rPr>
          <w:rFonts w:ascii="Times New Roman" w:hAnsi="Times New Roman" w:cs="Times New Roman"/>
          <w:sz w:val="28"/>
          <w:szCs w:val="28"/>
        </w:rPr>
        <w:t>Математически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это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принято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записывать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в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виде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3529E8" w14:textId="7D04E046" w:rsidR="008C17A0" w:rsidRDefault="008C17A0" w:rsidP="008C17A0">
      <w:pPr>
        <w:jc w:val="both"/>
        <w:rPr>
          <w:rFonts w:ascii="Times New Roman" w:hAnsi="Times New Roman" w:cs="Times New Roman"/>
          <w:sz w:val="28"/>
          <w:szCs w:val="28"/>
        </w:rPr>
      </w:pPr>
      <w:r w:rsidRPr="008C17A0">
        <w:rPr>
          <w:rFonts w:ascii="Times New Roman" w:hAnsi="Times New Roman" w:cs="Times New Roman"/>
          <w:sz w:val="28"/>
          <w:szCs w:val="28"/>
        </w:rPr>
        <w:t>Уравнения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называют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кинематическими уравнениями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точки,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записанными в координатной форме.</w:t>
      </w:r>
    </w:p>
    <w:p w14:paraId="2C3211A4" w14:textId="26D803D8" w:rsidR="008C17A0" w:rsidRPr="008C17A0" w:rsidRDefault="008C17A0" w:rsidP="008C17A0">
      <w:pPr>
        <w:jc w:val="both"/>
        <w:rPr>
          <w:rFonts w:ascii="Times New Roman" w:hAnsi="Times New Roman" w:cs="Times New Roman"/>
          <w:sz w:val="28"/>
          <w:szCs w:val="28"/>
        </w:rPr>
      </w:pPr>
      <w:r w:rsidRPr="008C17A0">
        <w:rPr>
          <w:rFonts w:ascii="Times New Roman" w:hAnsi="Times New Roman" w:cs="Times New Roman"/>
          <w:sz w:val="28"/>
          <w:szCs w:val="28"/>
        </w:rPr>
        <w:t>Если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уравнения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движения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известны,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то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для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каждого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момента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времени мы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сможем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рассчитать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координаты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точки,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а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следовательно,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и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её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положение относительно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выбранного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тела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 xml:space="preserve">отсчёта. </w:t>
      </w:r>
    </w:p>
    <w:p w14:paraId="17DB8165" w14:textId="6A12AAFF" w:rsidR="008C17A0" w:rsidRPr="008C17A0" w:rsidRDefault="008C17A0" w:rsidP="008C17A0">
      <w:pPr>
        <w:jc w:val="both"/>
        <w:rPr>
          <w:rFonts w:ascii="Times New Roman" w:hAnsi="Times New Roman" w:cs="Times New Roman"/>
          <w:sz w:val="28"/>
          <w:szCs w:val="28"/>
        </w:rPr>
      </w:pPr>
      <w:r w:rsidRPr="008C17A0">
        <w:rPr>
          <w:rFonts w:ascii="Times New Roman" w:hAnsi="Times New Roman" w:cs="Times New Roman"/>
          <w:sz w:val="28"/>
          <w:szCs w:val="28"/>
        </w:rPr>
        <w:t>Вид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уравнений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для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каждого конкретного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движения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будет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вполне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определённым.</w:t>
      </w:r>
    </w:p>
    <w:p w14:paraId="386C2DDE" w14:textId="4EC7F5A6" w:rsidR="008C17A0" w:rsidRDefault="008C17A0" w:rsidP="008C17A0">
      <w:pPr>
        <w:jc w:val="both"/>
        <w:rPr>
          <w:rFonts w:ascii="Times New Roman" w:hAnsi="Times New Roman" w:cs="Times New Roman"/>
          <w:sz w:val="28"/>
          <w:szCs w:val="28"/>
        </w:rPr>
      </w:pPr>
      <w:r w:rsidRPr="008C17A0">
        <w:rPr>
          <w:rFonts w:ascii="Times New Roman" w:hAnsi="Times New Roman" w:cs="Times New Roman"/>
          <w:sz w:val="28"/>
          <w:szCs w:val="28"/>
        </w:rPr>
        <w:t>Основной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задачей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кинемати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8C17A0">
        <w:rPr>
          <w:rFonts w:ascii="Times New Roman" w:hAnsi="Times New Roman" w:cs="Times New Roman"/>
          <w:sz w:val="28"/>
          <w:szCs w:val="28"/>
        </w:rPr>
        <w:t>и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является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определение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уравнений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движения тел.</w:t>
      </w:r>
    </w:p>
    <w:p w14:paraId="3A57BA14" w14:textId="2F2C7DC6" w:rsidR="008C17A0" w:rsidRPr="008C17A0" w:rsidRDefault="008C17A0" w:rsidP="008C17A0">
      <w:pPr>
        <w:jc w:val="both"/>
        <w:rPr>
          <w:rFonts w:ascii="Times New Roman" w:hAnsi="Times New Roman" w:cs="Times New Roman"/>
          <w:sz w:val="28"/>
          <w:szCs w:val="28"/>
        </w:rPr>
      </w:pPr>
      <w:r w:rsidRPr="008C17A0">
        <w:rPr>
          <w:rFonts w:ascii="Times New Roman" w:hAnsi="Times New Roman" w:cs="Times New Roman"/>
          <w:sz w:val="28"/>
          <w:szCs w:val="28"/>
        </w:rPr>
        <w:t>Количество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выбираемых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для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описания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движения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координат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зависит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от условий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задачи.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Если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движение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точки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происходит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вдоль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прямой,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то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достаточно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одной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координаты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и,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следовательно,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одного</w:t>
      </w:r>
      <w:r w:rsidR="00E978A2" w:rsidRPr="00E978A2">
        <w:rPr>
          <w:rFonts w:ascii="Times New Roman" w:hAnsi="Times New Roman" w:cs="Times New Roman"/>
          <w:sz w:val="28"/>
          <w:szCs w:val="28"/>
        </w:rPr>
        <w:t xml:space="preserve"> </w:t>
      </w:r>
      <w:r w:rsidR="00E978A2" w:rsidRPr="008C17A0">
        <w:rPr>
          <w:rFonts w:ascii="Times New Roman" w:hAnsi="Times New Roman" w:cs="Times New Roman"/>
          <w:sz w:val="28"/>
          <w:szCs w:val="28"/>
        </w:rPr>
        <w:t>уравнения,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="00E978A2" w:rsidRPr="008C17A0">
        <w:rPr>
          <w:rFonts w:ascii="Times New Roman" w:hAnsi="Times New Roman" w:cs="Times New Roman"/>
          <w:sz w:val="28"/>
          <w:szCs w:val="28"/>
        </w:rPr>
        <w:t>например</w:t>
      </w:r>
      <w:r w:rsidRPr="008C17A0">
        <w:rPr>
          <w:rFonts w:ascii="Times New Roman" w:hAnsi="Times New Roman" w:cs="Times New Roman"/>
          <w:sz w:val="28"/>
          <w:szCs w:val="28"/>
        </w:rPr>
        <w:t>.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Если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движение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происходит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на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плоскости,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то его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можно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описать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двумя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уравнениями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-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и.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Уравнения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описывают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движение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в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пространстве.</w:t>
      </w:r>
    </w:p>
    <w:p w14:paraId="528A70A6" w14:textId="4525A377" w:rsidR="008C17A0" w:rsidRPr="008C17A0" w:rsidRDefault="008C17A0" w:rsidP="008C17A0">
      <w:pPr>
        <w:jc w:val="both"/>
        <w:rPr>
          <w:rFonts w:ascii="Times New Roman" w:hAnsi="Times New Roman" w:cs="Times New Roman"/>
          <w:sz w:val="28"/>
          <w:szCs w:val="28"/>
        </w:rPr>
      </w:pPr>
      <w:r w:rsidRPr="008C17A0">
        <w:rPr>
          <w:rFonts w:ascii="Times New Roman" w:hAnsi="Times New Roman" w:cs="Times New Roman"/>
          <w:sz w:val="28"/>
          <w:szCs w:val="28"/>
        </w:rPr>
        <w:t>Векторный способ. Положение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точки можно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задать,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и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с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помощью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радиус-вектора.</w:t>
      </w:r>
    </w:p>
    <w:p w14:paraId="26152FFC" w14:textId="6B5BB239" w:rsidR="008C17A0" w:rsidRDefault="008C17A0" w:rsidP="008C17A0">
      <w:pPr>
        <w:jc w:val="both"/>
        <w:rPr>
          <w:rFonts w:ascii="Times New Roman" w:hAnsi="Times New Roman" w:cs="Times New Roman"/>
          <w:sz w:val="28"/>
          <w:szCs w:val="28"/>
        </w:rPr>
      </w:pPr>
      <w:r w:rsidRPr="008C17A0">
        <w:rPr>
          <w:rFonts w:ascii="Times New Roman" w:hAnsi="Times New Roman" w:cs="Times New Roman"/>
          <w:sz w:val="28"/>
          <w:szCs w:val="28"/>
        </w:rPr>
        <w:t>Радиус-вектор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C17A0">
        <w:rPr>
          <w:rFonts w:ascii="Times New Roman" w:hAnsi="Times New Roman" w:cs="Times New Roman"/>
          <w:sz w:val="28"/>
          <w:szCs w:val="28"/>
        </w:rPr>
        <w:t>-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направленный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отрезок,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проведённый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из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начала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координат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в</w:t>
      </w:r>
      <w:r w:rsidR="00E978A2">
        <w:rPr>
          <w:rFonts w:ascii="Times New Roman" w:hAnsi="Times New Roman" w:cs="Times New Roman"/>
          <w:sz w:val="28"/>
          <w:szCs w:val="28"/>
        </w:rPr>
        <w:t xml:space="preserve"> </w:t>
      </w:r>
      <w:r w:rsidRPr="008C17A0">
        <w:rPr>
          <w:rFonts w:ascii="Times New Roman" w:hAnsi="Times New Roman" w:cs="Times New Roman"/>
          <w:sz w:val="28"/>
          <w:szCs w:val="28"/>
        </w:rPr>
        <w:t>данную точку.</w:t>
      </w:r>
    </w:p>
    <w:p w14:paraId="253D3026" w14:textId="0127525F" w:rsidR="008C17A0" w:rsidRDefault="00E978A2" w:rsidP="00E978A2">
      <w:pPr>
        <w:jc w:val="both"/>
        <w:rPr>
          <w:rFonts w:ascii="Times New Roman" w:hAnsi="Times New Roman" w:cs="Times New Roman"/>
          <w:sz w:val="28"/>
          <w:szCs w:val="28"/>
        </w:rPr>
      </w:pPr>
      <w:r w:rsidRPr="00E978A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движении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материальной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радиус-вектор,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определяющий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положение,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течением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изменяется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(поворачивается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меняет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длину; 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1.4),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функцией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B7A5AE" w14:textId="6E3E3387" w:rsidR="00E978A2" w:rsidRPr="00E978A2" w:rsidRDefault="00E978A2" w:rsidP="00E978A2">
      <w:pPr>
        <w:jc w:val="both"/>
        <w:rPr>
          <w:rFonts w:ascii="Times New Roman" w:hAnsi="Times New Roman" w:cs="Times New Roman"/>
          <w:sz w:val="28"/>
          <w:szCs w:val="28"/>
        </w:rPr>
      </w:pPr>
      <w:r w:rsidRPr="00E978A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1.4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радиус-вектор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определяет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момент времени,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радиус-вектор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830BB4" w14:textId="2B14BBA2" w:rsidR="00E978A2" w:rsidRPr="00E978A2" w:rsidRDefault="00E978A2" w:rsidP="00E978A2">
      <w:pPr>
        <w:jc w:val="both"/>
        <w:rPr>
          <w:rFonts w:ascii="Times New Roman" w:hAnsi="Times New Roman" w:cs="Times New Roman"/>
          <w:sz w:val="28"/>
          <w:szCs w:val="28"/>
        </w:rPr>
      </w:pPr>
      <w:r w:rsidRPr="00E978A2">
        <w:rPr>
          <w:rFonts w:ascii="Times New Roman" w:hAnsi="Times New Roman" w:cs="Times New Roman"/>
          <w:sz w:val="28"/>
          <w:szCs w:val="28"/>
        </w:rPr>
        <w:t>Формула есть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уравнение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дви</w:t>
      </w:r>
      <w:r>
        <w:rPr>
          <w:rFonts w:ascii="Times New Roman" w:hAnsi="Times New Roman" w:cs="Times New Roman"/>
          <w:sz w:val="28"/>
          <w:szCs w:val="28"/>
        </w:rPr>
        <w:t>ж</w:t>
      </w:r>
      <w:r w:rsidRPr="00E978A2">
        <w:rPr>
          <w:rFonts w:ascii="Times New Roman" w:hAnsi="Times New Roman" w:cs="Times New Roman"/>
          <w:sz w:val="28"/>
          <w:szCs w:val="28"/>
        </w:rPr>
        <w:t>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точки,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за писанное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векторной форме.</w:t>
      </w:r>
    </w:p>
    <w:p w14:paraId="096CC3AE" w14:textId="5D9BD41A" w:rsidR="00E978A2" w:rsidRPr="00E978A2" w:rsidRDefault="00E978A2" w:rsidP="00E978A2">
      <w:pPr>
        <w:jc w:val="both"/>
        <w:rPr>
          <w:rFonts w:ascii="Times New Roman" w:hAnsi="Times New Roman" w:cs="Times New Roman"/>
          <w:sz w:val="28"/>
          <w:szCs w:val="28"/>
        </w:rPr>
      </w:pPr>
      <w:r w:rsidRPr="00E978A2">
        <w:rPr>
          <w:rFonts w:ascii="Times New Roman" w:hAnsi="Times New Roman" w:cs="Times New Roman"/>
          <w:sz w:val="28"/>
          <w:szCs w:val="28"/>
        </w:rPr>
        <w:lastRenderedPageBreak/>
        <w:t>Если оно известно,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можем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любого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момента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времени рассчитать радиус-вектор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точки,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положение.</w:t>
      </w:r>
    </w:p>
    <w:p w14:paraId="5BD33EB0" w14:textId="26E5B7B2" w:rsidR="00E978A2" w:rsidRDefault="00E978A2" w:rsidP="00E978A2">
      <w:pPr>
        <w:jc w:val="both"/>
        <w:rPr>
          <w:rFonts w:ascii="Times New Roman" w:hAnsi="Times New Roman" w:cs="Times New Roman"/>
          <w:sz w:val="28"/>
          <w:szCs w:val="28"/>
        </w:rPr>
      </w:pPr>
      <w:r w:rsidRPr="00E978A2">
        <w:rPr>
          <w:rFonts w:ascii="Times New Roman" w:hAnsi="Times New Roman" w:cs="Times New Roman"/>
          <w:sz w:val="28"/>
          <w:szCs w:val="28"/>
        </w:rPr>
        <w:t>Таким образом, задание трёх ска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E978A2">
        <w:rPr>
          <w:rFonts w:ascii="Times New Roman" w:hAnsi="Times New Roman" w:cs="Times New Roman"/>
          <w:sz w:val="28"/>
          <w:szCs w:val="28"/>
        </w:rPr>
        <w:t>ярных уравнений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равносильно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заданию одного векторного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уравнения.</w:t>
      </w:r>
    </w:p>
    <w:p w14:paraId="3F6D4F67" w14:textId="06B2F8D6" w:rsidR="00E978A2" w:rsidRPr="00E978A2" w:rsidRDefault="00E978A2" w:rsidP="00E978A2">
      <w:pPr>
        <w:jc w:val="both"/>
        <w:rPr>
          <w:rFonts w:ascii="Times New Roman" w:hAnsi="Times New Roman" w:cs="Times New Roman"/>
          <w:sz w:val="28"/>
          <w:szCs w:val="28"/>
        </w:rPr>
      </w:pPr>
      <w:r w:rsidRPr="00E978A2">
        <w:rPr>
          <w:rFonts w:ascii="Times New Roman" w:hAnsi="Times New Roman" w:cs="Times New Roman"/>
          <w:sz w:val="28"/>
          <w:szCs w:val="28"/>
        </w:rPr>
        <w:t>Итак,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знаем,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пространстве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определяется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координатами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её радиус-вектором.</w:t>
      </w:r>
    </w:p>
    <w:p w14:paraId="45609D31" w14:textId="2D85167A" w:rsidR="00E978A2" w:rsidRDefault="00E978A2" w:rsidP="00E978A2">
      <w:pPr>
        <w:jc w:val="both"/>
        <w:rPr>
          <w:rFonts w:ascii="Times New Roman" w:hAnsi="Times New Roman" w:cs="Times New Roman"/>
          <w:sz w:val="28"/>
          <w:szCs w:val="28"/>
        </w:rPr>
      </w:pPr>
      <w:r w:rsidRPr="00E978A2">
        <w:rPr>
          <w:rFonts w:ascii="Times New Roman" w:hAnsi="Times New Roman" w:cs="Times New Roman"/>
          <w:sz w:val="28"/>
          <w:szCs w:val="28"/>
        </w:rPr>
        <w:t>Модуль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любого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находят по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проекциям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оси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координат.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понять,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делается,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вначале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ответить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на вопрос: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что понимают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под проекцией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на ось?</w:t>
      </w:r>
    </w:p>
    <w:p w14:paraId="59053DC1" w14:textId="6CCC582E" w:rsidR="00E978A2" w:rsidRPr="00E978A2" w:rsidRDefault="00E978A2" w:rsidP="00E978A2">
      <w:pPr>
        <w:jc w:val="both"/>
        <w:rPr>
          <w:rFonts w:ascii="Times New Roman" w:hAnsi="Times New Roman" w:cs="Times New Roman"/>
          <w:sz w:val="28"/>
          <w:szCs w:val="28"/>
        </w:rPr>
      </w:pPr>
      <w:r w:rsidRPr="00E978A2">
        <w:rPr>
          <w:rFonts w:ascii="Times New Roman" w:hAnsi="Times New Roman" w:cs="Times New Roman"/>
          <w:sz w:val="28"/>
          <w:szCs w:val="28"/>
        </w:rPr>
        <w:t>Изобразим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какую-либо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ось,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например ось.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Опустим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начала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конца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перпендикуляры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ось.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есть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проекции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соответственно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начала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конца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978A2">
        <w:rPr>
          <w:rFonts w:ascii="Times New Roman" w:hAnsi="Times New Roman" w:cs="Times New Roman"/>
          <w:sz w:val="28"/>
          <w:szCs w:val="28"/>
        </w:rPr>
        <w:t>вектора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а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эту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ось.</w:t>
      </w:r>
    </w:p>
    <w:p w14:paraId="5A527AC2" w14:textId="1370A1FF" w:rsidR="00E978A2" w:rsidRDefault="00E978A2" w:rsidP="00E978A2">
      <w:pPr>
        <w:jc w:val="both"/>
        <w:rPr>
          <w:rFonts w:ascii="Times New Roman" w:hAnsi="Times New Roman" w:cs="Times New Roman"/>
          <w:sz w:val="28"/>
          <w:szCs w:val="28"/>
        </w:rPr>
      </w:pPr>
      <w:r w:rsidRPr="00E978A2">
        <w:rPr>
          <w:rFonts w:ascii="Times New Roman" w:hAnsi="Times New Roman" w:cs="Times New Roman"/>
          <w:sz w:val="28"/>
          <w:szCs w:val="28"/>
        </w:rPr>
        <w:t xml:space="preserve">Проекцией </w:t>
      </w:r>
      <w:proofErr w:type="gramStart"/>
      <w:r w:rsidRPr="00E978A2">
        <w:rPr>
          <w:rFonts w:ascii="Times New Roman" w:hAnsi="Times New Roman" w:cs="Times New Roman"/>
          <w:sz w:val="28"/>
          <w:szCs w:val="28"/>
        </w:rPr>
        <w:t>вектора  на</w:t>
      </w:r>
      <w:proofErr w:type="gramEnd"/>
      <w:r w:rsidRPr="00E978A2">
        <w:rPr>
          <w:rFonts w:ascii="Times New Roman" w:hAnsi="Times New Roman" w:cs="Times New Roman"/>
          <w:sz w:val="28"/>
          <w:szCs w:val="28"/>
        </w:rPr>
        <w:t xml:space="preserve"> какую-либо 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называется длина отрезка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между проекциями начала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конца вектора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эту ось, взятая 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знаком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или.</w:t>
      </w:r>
    </w:p>
    <w:p w14:paraId="1EF7FCD2" w14:textId="0ABD18E4" w:rsidR="00E978A2" w:rsidRDefault="00E978A2" w:rsidP="00E978A2">
      <w:pPr>
        <w:jc w:val="both"/>
        <w:rPr>
          <w:rFonts w:ascii="Times New Roman" w:hAnsi="Times New Roman" w:cs="Times New Roman"/>
          <w:sz w:val="28"/>
          <w:szCs w:val="28"/>
        </w:rPr>
      </w:pPr>
      <w:r w:rsidRPr="00E978A2">
        <w:rPr>
          <w:rFonts w:ascii="Times New Roman" w:hAnsi="Times New Roman" w:cs="Times New Roman"/>
          <w:sz w:val="28"/>
          <w:szCs w:val="28"/>
        </w:rPr>
        <w:t>Проекцию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мы будем обозначать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буквой,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вектор,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во-первых,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стрелки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над ней 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во-вторых,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индексом внизу, указывающим,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какую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проецируется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вектор.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- проекции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оси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координат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и.</w:t>
      </w:r>
    </w:p>
    <w:p w14:paraId="4A6A5020" w14:textId="471A76C6" w:rsidR="00E978A2" w:rsidRDefault="00E978A2" w:rsidP="00E978A2">
      <w:pPr>
        <w:jc w:val="both"/>
        <w:rPr>
          <w:rFonts w:ascii="Times New Roman" w:hAnsi="Times New Roman" w:cs="Times New Roman"/>
          <w:sz w:val="28"/>
          <w:szCs w:val="28"/>
        </w:rPr>
      </w:pPr>
      <w:r w:rsidRPr="00E978A2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определению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проекции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записать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2E12D1" w14:textId="2E7362EF" w:rsidR="00E978A2" w:rsidRPr="00E978A2" w:rsidRDefault="00E978A2" w:rsidP="00E978A2">
      <w:pPr>
        <w:jc w:val="both"/>
        <w:rPr>
          <w:rFonts w:ascii="Times New Roman" w:hAnsi="Times New Roman" w:cs="Times New Roman"/>
          <w:sz w:val="28"/>
          <w:szCs w:val="28"/>
        </w:rPr>
      </w:pPr>
      <w:r w:rsidRPr="00E978A2">
        <w:rPr>
          <w:rFonts w:ascii="Times New Roman" w:hAnsi="Times New Roman" w:cs="Times New Roman"/>
          <w:sz w:val="28"/>
          <w:szCs w:val="28"/>
        </w:rPr>
        <w:t>Проекция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алгебраическую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величину.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выражается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тех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же единицах,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модуль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вектора.</w:t>
      </w:r>
    </w:p>
    <w:p w14:paraId="45F50425" w14:textId="16A5EF0B" w:rsidR="00E978A2" w:rsidRDefault="00E978A2" w:rsidP="00E978A2">
      <w:pPr>
        <w:jc w:val="both"/>
        <w:rPr>
          <w:rFonts w:ascii="Times New Roman" w:hAnsi="Times New Roman" w:cs="Times New Roman"/>
          <w:sz w:val="28"/>
          <w:szCs w:val="28"/>
        </w:rPr>
      </w:pPr>
      <w:r w:rsidRPr="00E978A2">
        <w:rPr>
          <w:rFonts w:ascii="Times New Roman" w:hAnsi="Times New Roman" w:cs="Times New Roman"/>
          <w:sz w:val="28"/>
          <w:szCs w:val="28"/>
        </w:rPr>
        <w:t>Условимся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считать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проекцию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ось положительной,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проекции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начала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к проекции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конца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надо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идти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положительном направлении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оси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проекций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(рис. 1.6).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В противном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(см.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1.5) она считается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отрицательной.</w:t>
      </w:r>
    </w:p>
    <w:p w14:paraId="02CC89DD" w14:textId="6388F3A5" w:rsidR="00E978A2" w:rsidRPr="006F4830" w:rsidRDefault="00E978A2" w:rsidP="00E978A2">
      <w:pPr>
        <w:jc w:val="both"/>
        <w:rPr>
          <w:rFonts w:ascii="Times New Roman" w:hAnsi="Times New Roman" w:cs="Times New Roman"/>
          <w:sz w:val="28"/>
          <w:szCs w:val="28"/>
        </w:rPr>
      </w:pPr>
      <w:r w:rsidRPr="00E978A2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рисунков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1.5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1.6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нетрудно увидеть,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что проекция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на ось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положительной,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вектор составляет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острый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угол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направлением оси проекций,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и отрицательной,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когда вектор составляет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направлением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оси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8A2">
        <w:rPr>
          <w:rFonts w:ascii="Times New Roman" w:hAnsi="Times New Roman" w:cs="Times New Roman"/>
          <w:sz w:val="28"/>
          <w:szCs w:val="28"/>
        </w:rPr>
        <w:t>проекций 1·упой угол.</w:t>
      </w:r>
    </w:p>
    <w:sectPr w:rsidR="00E978A2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8C17A0"/>
    <w:rsid w:val="00A80535"/>
    <w:rsid w:val="00B20615"/>
    <w:rsid w:val="00BB473A"/>
    <w:rsid w:val="00D50A19"/>
    <w:rsid w:val="00E9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2022-09-28T18:38:00Z</dcterms:modified>
</cp:coreProperties>
</file>