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C3D8" w14:textId="474E4D3B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С новыми пространственно-временными представлениями не согласуются при больших скоростях движения и законы механики Ньютона. Лишь при малых скоростях движения, когда справедливы классические представления о пространстве и времени, второй закон Ньютона (уравнение движения)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8D7">
        <w:rPr>
          <w:rFonts w:ascii="Times New Roman" w:hAnsi="Times New Roman" w:cs="Times New Roman"/>
          <w:sz w:val="28"/>
          <w:szCs w:val="28"/>
        </w:rPr>
        <w:t>не меняет своей формы при переходе от одной инерциальной системы отсчёта к другой (выполняется принцип относительности).</w:t>
      </w:r>
    </w:p>
    <w:p w14:paraId="03F1F11E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Но при больших скоростях движения этот закон в своей обычной (классической) форме несправедлив. Однако введённые в динамике основные понятия: энергия, импульс — имеют тот же физический смысл, лишь понятие массы в классической механике отличается от понятия массы в релятивистской динамике.</w:t>
      </w:r>
    </w:p>
    <w:p w14:paraId="73BBAF7D" w14:textId="6B52516A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В природе существуют частицы, скорость которых равна скорости света. Это фотоны. Массы этих частиц равны нулю. Они не могут быть замедлены или ускорены. Поэтому во всех инерциальных системах отсчёта их импульс и энергия не равны нулю. Такие частицы называются безмассовыми (см. § 71).</w:t>
      </w:r>
    </w:p>
    <w:p w14:paraId="3039FAC2" w14:textId="34BB00CC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Энергия и импульс таких частиц связаны соотношениями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06361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Эти соотношения экспериментально подтверждены.</w:t>
      </w:r>
    </w:p>
    <w:p w14:paraId="1F405CBB" w14:textId="3CDE05B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Однако для большинства частиц масса является одной из важнейших характеристик. Эти частицы называются массовыми. Скорость таких частиц и. Массовая частица обладает собственной энергией:</w:t>
      </w:r>
    </w:p>
    <w:p w14:paraId="21BE6E19" w14:textId="5F21A2D1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Согласно формуле (8.6) тело обладает энергией и при скорости, равной нулю, — энергией покоя.</w:t>
      </w:r>
    </w:p>
    <w:p w14:paraId="58581613" w14:textId="1C89490D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Это замечательный результат.</w:t>
      </w:r>
    </w:p>
    <w:p w14:paraId="59C448DE" w14:textId="5DC3194A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Любое тело уже только благодаря факту своего существования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8D7">
        <w:rPr>
          <w:rFonts w:ascii="Times New Roman" w:hAnsi="Times New Roman" w:cs="Times New Roman"/>
          <w:sz w:val="28"/>
          <w:szCs w:val="28"/>
        </w:rPr>
        <w:t>энергией, которая пропорциональна его массе т.</w:t>
      </w:r>
    </w:p>
    <w:p w14:paraId="1F78DA4A" w14:textId="2F56EA5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При превращениях элементарных частиц, обладающих массой покоя т ^ 0, в частицы, у которых т = 0, их энергия покоя Е0 целиком превращается в кинетическую энергию вновь образовавшихся частиц. Этот факт является наиболее очевидным экспериментальным доказательством существования энергии покоя.</w:t>
      </w:r>
    </w:p>
    <w:p w14:paraId="3468B318" w14:textId="15F72241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Во всех инерциальных системах отсчёта импульс частицы и её энергия связаны соотношением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EDB191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Так как величины т и с не меняются при переходе от одной системы отсчёта к другой, то, следовательно, не меняется и значение Е2 - р2с2.</w:t>
      </w:r>
    </w:p>
    <w:p w14:paraId="04E26B67" w14:textId="52C98A8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Выражение (8.7) преобразуется в уравнение (8.5) при т = 0, следовательно, оно справедливо также и для безмассовых частиц.</w:t>
      </w:r>
    </w:p>
    <w:p w14:paraId="18D41E3C" w14:textId="7C14FD7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lastRenderedPageBreak/>
        <w:t>Формула (8.7) является фундаментальным соотношением релятивистской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8D7">
        <w:rPr>
          <w:rFonts w:ascii="Times New Roman" w:hAnsi="Times New Roman" w:cs="Times New Roman"/>
          <w:sz w:val="28"/>
          <w:szCs w:val="28"/>
        </w:rPr>
        <w:t>механики.</w:t>
      </w:r>
    </w:p>
    <w:p w14:paraId="5B01C619" w14:textId="25BF0B48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Энергия движущейся частицы выражается через её импульс следующим образом:</w:t>
      </w:r>
    </w:p>
    <w:p w14:paraId="2D2090B7" w14:textId="55681B50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Используя формулу (8.8), а также учитывая, что импульс частицы пропорционален её скорости и энергии, получаем выражения для импульса и энергии частицы:</w:t>
      </w:r>
    </w:p>
    <w:p w14:paraId="2748F50A" w14:textId="66FCC3D0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 xml:space="preserve">При v </w:t>
      </w:r>
      <w:proofErr w:type="gramStart"/>
      <w:r w:rsidRPr="000808D7">
        <w:rPr>
          <w:rFonts w:ascii="Times New Roman" w:hAnsi="Times New Roman" w:cs="Times New Roman"/>
          <w:sz w:val="28"/>
          <w:szCs w:val="28"/>
        </w:rPr>
        <w:t>« с</w:t>
      </w:r>
      <w:proofErr w:type="gramEnd"/>
      <w:r w:rsidRPr="000808D7">
        <w:rPr>
          <w:rFonts w:ascii="Times New Roman" w:hAnsi="Times New Roman" w:cs="Times New Roman"/>
          <w:sz w:val="28"/>
          <w:szCs w:val="28"/>
        </w:rPr>
        <w:t xml:space="preserve"> мы получим выражение для импульса в классической механике: р* = </w:t>
      </w:r>
      <w:proofErr w:type="spellStart"/>
      <w:r w:rsidRPr="000808D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0808D7">
        <w:rPr>
          <w:rFonts w:ascii="Times New Roman" w:hAnsi="Times New Roman" w:cs="Times New Roman"/>
          <w:sz w:val="28"/>
          <w:szCs w:val="28"/>
        </w:rPr>
        <w:t>*.</w:t>
      </w:r>
    </w:p>
    <w:p w14:paraId="481C90D7" w14:textId="031B2FD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Множитель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8D7">
        <w:rPr>
          <w:rFonts w:ascii="Times New Roman" w:hAnsi="Times New Roman" w:cs="Times New Roman"/>
          <w:sz w:val="28"/>
          <w:szCs w:val="28"/>
        </w:rPr>
        <w:t>(релятивистский множитель) при малых скоростях можно преобразовать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3B7A6" w14:textId="71C3B717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Подставим это выражение в формулу (8.10) и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249FEC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Последнее слагаемое — это выражение для кинетической энергии в классической механике.</w:t>
      </w:r>
    </w:p>
    <w:p w14:paraId="35E91568" w14:textId="52540956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Первое слагаемое в формуле (8.11) — это собственная энергия частицы.</w:t>
      </w:r>
    </w:p>
    <w:p w14:paraId="58942983" w14:textId="4A083892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 xml:space="preserve">Релятивистская энергия есть сумма собственной энергии частицы и релятивистской кинетической энергии </w:t>
      </w:r>
      <w:proofErr w:type="spellStart"/>
      <w:r w:rsidRPr="000808D7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0808D7">
        <w:rPr>
          <w:rFonts w:ascii="Times New Roman" w:hAnsi="Times New Roman" w:cs="Times New Roman"/>
          <w:sz w:val="28"/>
          <w:szCs w:val="28"/>
        </w:rPr>
        <w:t>:</w:t>
      </w:r>
    </w:p>
    <w:p w14:paraId="3847BED6" w14:textId="4CBB5D50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Из уравнений (8.10) и (8.12) получим выражение для релятивистской кинетической энергии массовой частицы:</w:t>
      </w:r>
    </w:p>
    <w:p w14:paraId="16263DB0" w14:textId="11454549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 xml:space="preserve">Заметим, </w:t>
      </w:r>
      <w:proofErr w:type="gramStart"/>
      <w:r w:rsidRPr="000808D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0808D7">
        <w:rPr>
          <w:rFonts w:ascii="Times New Roman" w:hAnsi="Times New Roman" w:cs="Times New Roman"/>
          <w:sz w:val="28"/>
          <w:szCs w:val="28"/>
        </w:rPr>
        <w:t xml:space="preserve"> если, что невозможно. Это означает, что скорость массовой частицы всегда меньше скорости света.</w:t>
      </w:r>
    </w:p>
    <w:p w14:paraId="5CEBDE59" w14:textId="2401A44B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Масса частицы из формулы (8.8) имеет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DD4EA" w14:textId="77765213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Если частица покоится, 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B35C9" w14:textId="3A6CCF3B" w:rsid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Так как подкоренное выражение в формуле (8.14) не зависит от выбора системы отсчёта, то масса частицы не зависит от её движения и остаётся одной и той же величиной во всех инерциальных системах отсчёта.</w:t>
      </w:r>
    </w:p>
    <w:p w14:paraId="35CB46DC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Принцип соответствия. Законы динамики Ньютона и классические представления о пространстве и времени можно рассматривать как частный случай релятивистских законов при скоростях движения, много меньших скорости света.</w:t>
      </w:r>
    </w:p>
    <w:p w14:paraId="526A4502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Это — проявление так называемого принципа соответствия.</w:t>
      </w:r>
    </w:p>
    <w:p w14:paraId="51E63B76" w14:textId="77777777" w:rsidR="000808D7" w:rsidRPr="000808D7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 xml:space="preserve">Принцип соответствия — принцип, согласно которому любая теория, претендующая на более глубокое описание явлений и на более широкую сферу </w:t>
      </w:r>
      <w:r w:rsidRPr="000808D7">
        <w:rPr>
          <w:rFonts w:ascii="Times New Roman" w:hAnsi="Times New Roman" w:cs="Times New Roman"/>
          <w:sz w:val="28"/>
          <w:szCs w:val="28"/>
        </w:rPr>
        <w:lastRenderedPageBreak/>
        <w:t>применимости, чем старая, должна включать последнюю как предельный случай.</w:t>
      </w:r>
    </w:p>
    <w:p w14:paraId="6E8C52FB" w14:textId="088400A0" w:rsidR="000808D7" w:rsidRPr="006F4830" w:rsidRDefault="000808D7" w:rsidP="000808D7">
      <w:pPr>
        <w:jc w:val="both"/>
        <w:rPr>
          <w:rFonts w:ascii="Times New Roman" w:hAnsi="Times New Roman" w:cs="Times New Roman"/>
          <w:sz w:val="28"/>
          <w:szCs w:val="28"/>
        </w:rPr>
      </w:pPr>
      <w:r w:rsidRPr="000808D7">
        <w:rPr>
          <w:rFonts w:ascii="Times New Roman" w:hAnsi="Times New Roman" w:cs="Times New Roman"/>
          <w:sz w:val="28"/>
          <w:szCs w:val="28"/>
        </w:rPr>
        <w:t>Принцип соответствия впервые был сформулирован Нильсом Бором для установления связи квантовой и классической теорий.</w:t>
      </w:r>
    </w:p>
    <w:sectPr w:rsidR="000808D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808D7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2022-10-04T13:16:00Z</dcterms:modified>
</cp:coreProperties>
</file>