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111B3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В результате деления ядер урана образуются нейтроны, которые могут вызвать последующее деление ядер. Однако энергия их велика, а ядра урана, особенно ядра изотопа 22jU, наиболее эффективно захватывают медленные нейтроны. Вероятность захвата медленных нейтронов с последующим делением ядер в сотни раз больше, чем быстрых. Поэтому в ядерных реакторах, работающих на естественном уране, для повышения коэффициента размножения нейтронов используются замедлители нейтронов. Процессы в ядерном реакторе схематически изображены на рисунке 12.15.</w:t>
      </w:r>
    </w:p>
    <w:p w14:paraId="71E0E195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Основные элементы ядерного реактора. На рисунке 12.16 приведена схема энергетической установки с ядерным реактором.</w:t>
      </w:r>
    </w:p>
    <w:p w14:paraId="7876260F" w14:textId="7510E7BF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Основными элементами ядерного реактора являются: ядерное горючее (2glU, 2Ци и др.),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замедлитель нейтронов (тяжёлая или обычная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вода, графит и др.), теплоноситель для вывода энергии, образующейся при работе реактора (вода, жидкий натрий и др.), и устройство для регулирования скорости реакции (вводимые в рабочее пространство реактора стержни, содержащие кадмий или бор — вещества, которые хорошо поглощают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нейтроны). Снаружи реактор окружают защитной оболочкой, задерживающей излучение и нейтроны. Оболочку делают из бетона с железным заполнителем.</w:t>
      </w:r>
    </w:p>
    <w:p w14:paraId="679EF932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Лучшим замедлителем является тяжёлая вода (см. § 93). Обычная вода сама захватывает нейтроны и превращается в тяжёлую воду. Хорошим замедлителем считается также графит, ядра которого не поглощают нейтроны.</w:t>
      </w:r>
    </w:p>
    <w:p w14:paraId="58CAD4CB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Критическая масса. Коэффициент размножения k может стать равным единице лишь при условии, что размеры реактора и соответственно масса урана превышают некоторые критические значения.</w:t>
      </w:r>
    </w:p>
    <w:p w14:paraId="78526395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Критической массой называют наименьшую массу делящегося вещества, при которой ещё может протекать цепная ядерная реакция.</w:t>
      </w:r>
    </w:p>
    <w:p w14:paraId="0BC3444B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При малых размерах слишком велика утечка нейтронов через поверхность активной зоны реактора (объём, в котором располагаются стержни с ураном).</w:t>
      </w:r>
    </w:p>
    <w:p w14:paraId="7EF4EF43" w14:textId="28D0E02B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С увеличением размеров системы число ядер, участвующих в делении, растёт пропорционально объёму, а число нейтронов, теряемых вследствие утечки, увеличивается пропорционально площади поверхности. Поэтому, увеличивая размеры системы, можно достичь значения коэффициента размножения k ~ 1. Система будет иметь критические размеры, если число нейтронов, потерянных вследствие захвата и утечки, равно числу нейтронов,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полученных в процессе деления.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Критические размеры и соответственно критическая масса определяются типом ядерного горючего,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замедлителем и конструктивными особенностями реактора.</w:t>
      </w:r>
    </w:p>
    <w:p w14:paraId="158BCA23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lastRenderedPageBreak/>
        <w:t>Для чистого (без замедлителя) урана 2glU, имеющего форму шара, критическая масса примерно равна 50 кг.</w:t>
      </w:r>
    </w:p>
    <w:p w14:paraId="2ED670AA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При этом радиус шара равен примерно 9 см (уран очень тяжёлое вещество). Применяя замедлители нейтронов и отражающую нейтроны оболочку из бериллия, удалось снизить критическую массу до 250 г.</w:t>
      </w:r>
    </w:p>
    <w:p w14:paraId="5A69B983" w14:textId="746A7B22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Управление реактором осуществляется при помощи стержней, содержащих кадмий или бор.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выдвинутых из активной зоны реактора стержнях k '.'5 X, а при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 xml:space="preserve">вдвинутых стержнях k </w:t>
      </w:r>
      <w:proofErr w:type="gramStart"/>
      <w:r w:rsidRPr="00200913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200913">
        <w:rPr>
          <w:rFonts w:ascii="Times New Roman" w:hAnsi="Times New Roman" w:cs="Times New Roman"/>
          <w:sz w:val="28"/>
          <w:szCs w:val="28"/>
        </w:rPr>
        <w:t>. Вдвигая стержни внутрь активной зоны, можно в любой момент времени приостановить развитие цепной реакции. Управление ядерными реакторами осуществляется дистанционно с помощью ЭВМ.</w:t>
      </w:r>
    </w:p>
    <w:p w14:paraId="24FEC436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Реакторы на быстрых нейтронах. Построены реакторы, работающие без замедлителя на быстрых нейтронах. Так как вероятность деления, вызванного быстрыми нейтронами, мала, то такие реакторы не могут работать на естественном уране.</w:t>
      </w:r>
    </w:p>
    <w:p w14:paraId="676C9E66" w14:textId="02C894F9" w:rsid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Реакцию можно поддерживать лишь в обогащённой смеси, содержащей не менее 15 % изотопа 2glU. Преимущество реакторов на быстрых нейтронах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913">
        <w:rPr>
          <w:rFonts w:ascii="Times New Roman" w:hAnsi="Times New Roman" w:cs="Times New Roman"/>
          <w:sz w:val="28"/>
          <w:szCs w:val="28"/>
        </w:rPr>
        <w:t>в том, что при их работе образуется значительное количество плутония или тория, которые затем можно использовать в качестве ядерного топлива. Причём количество новых ядер, способных к делению медленными нейтронами, может быть больше первоначального количества ядер.</w:t>
      </w:r>
    </w:p>
    <w:p w14:paraId="026B8832" w14:textId="20E4CCF2" w:rsid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Реакторы, воспроизводящие делящийся материал, называют реакторами-</w:t>
      </w:r>
      <w:proofErr w:type="spellStart"/>
      <w:r w:rsidRPr="00200913">
        <w:rPr>
          <w:rFonts w:ascii="Times New Roman" w:hAnsi="Times New Roman" w:cs="Times New Roman"/>
          <w:sz w:val="28"/>
          <w:szCs w:val="28"/>
        </w:rPr>
        <w:t>размножителями</w:t>
      </w:r>
      <w:proofErr w:type="spellEnd"/>
      <w:r w:rsidRPr="00200913">
        <w:rPr>
          <w:rFonts w:ascii="Times New Roman" w:hAnsi="Times New Roman" w:cs="Times New Roman"/>
          <w:sz w:val="28"/>
          <w:szCs w:val="28"/>
        </w:rPr>
        <w:t>.</w:t>
      </w:r>
    </w:p>
    <w:p w14:paraId="0035EB10" w14:textId="77777777" w:rsidR="00200913" w:rsidRPr="00200913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 xml:space="preserve">Первые ядерные реакторы. Впервые цепная ядерная реакция деления урана была осуществлена в США коллективом учёных под руководством итальянского физика </w:t>
      </w:r>
      <w:proofErr w:type="spellStart"/>
      <w:r w:rsidRPr="00200913">
        <w:rPr>
          <w:rFonts w:ascii="Times New Roman" w:hAnsi="Times New Roman" w:cs="Times New Roman"/>
          <w:sz w:val="28"/>
          <w:szCs w:val="28"/>
        </w:rPr>
        <w:t>Энрико</w:t>
      </w:r>
      <w:proofErr w:type="spellEnd"/>
      <w:r w:rsidRPr="00200913">
        <w:rPr>
          <w:rFonts w:ascii="Times New Roman" w:hAnsi="Times New Roman" w:cs="Times New Roman"/>
          <w:sz w:val="28"/>
          <w:szCs w:val="28"/>
        </w:rPr>
        <w:t xml:space="preserve"> Ферми в декабре 1942 г.</w:t>
      </w:r>
    </w:p>
    <w:p w14:paraId="04C6C445" w14:textId="2F877106" w:rsidR="00200913" w:rsidRPr="006F4830" w:rsidRDefault="00200913" w:rsidP="00200913">
      <w:pPr>
        <w:jc w:val="both"/>
        <w:rPr>
          <w:rFonts w:ascii="Times New Roman" w:hAnsi="Times New Roman" w:cs="Times New Roman"/>
          <w:sz w:val="28"/>
          <w:szCs w:val="28"/>
        </w:rPr>
      </w:pPr>
      <w:r w:rsidRPr="00200913">
        <w:rPr>
          <w:rFonts w:ascii="Times New Roman" w:hAnsi="Times New Roman" w:cs="Times New Roman"/>
          <w:sz w:val="28"/>
          <w:szCs w:val="28"/>
        </w:rPr>
        <w:t>В нашей стране первый ядерный реактор был запущен 25 декабря 1946 г. коллективом физиков, который возглавлял наш замечательный учёный Игорь Васильевич Курчатов. В настоящее время созданы различные типы реакторов, отличающихся друг от друга как по мощности, так и по своему назначению.</w:t>
      </w:r>
    </w:p>
    <w:sectPr w:rsidR="0020091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00913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2022-10-04T16:25:00Z</dcterms:modified>
</cp:coreProperties>
</file>