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8170A" w14:textId="71797C81" w:rsidR="00036DE8" w:rsidRPr="00036DE8" w:rsidRDefault="00036DE8" w:rsidP="00036DE8">
      <w:pPr>
        <w:jc w:val="both"/>
        <w:rPr>
          <w:rFonts w:ascii="Times New Roman" w:hAnsi="Times New Roman" w:cs="Times New Roman"/>
          <w:sz w:val="28"/>
          <w:szCs w:val="28"/>
        </w:rPr>
      </w:pPr>
      <w:r w:rsidRPr="00036DE8">
        <w:rPr>
          <w:rFonts w:ascii="Times New Roman" w:hAnsi="Times New Roman" w:cs="Times New Roman"/>
          <w:sz w:val="28"/>
          <w:szCs w:val="28"/>
        </w:rPr>
        <w:t>Раздел механики, изучающий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условия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равновесия тел, называется статикой.</w:t>
      </w:r>
    </w:p>
    <w:p w14:paraId="46E8D00C" w14:textId="78561F2E" w:rsidR="00036DE8" w:rsidRPr="00036DE8" w:rsidRDefault="00036DE8" w:rsidP="00036DE8">
      <w:pPr>
        <w:jc w:val="both"/>
        <w:rPr>
          <w:rFonts w:ascii="Times New Roman" w:hAnsi="Times New Roman" w:cs="Times New Roman"/>
          <w:sz w:val="28"/>
          <w:szCs w:val="28"/>
        </w:rPr>
      </w:pPr>
      <w:r w:rsidRPr="00036DE8">
        <w:rPr>
          <w:rFonts w:ascii="Times New Roman" w:hAnsi="Times New Roman" w:cs="Times New Roman"/>
          <w:sz w:val="28"/>
          <w:szCs w:val="28"/>
        </w:rPr>
        <w:t>Рассмотрим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различные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случаи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 xml:space="preserve">равновесия тел, имеющих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36DE8">
        <w:rPr>
          <w:rFonts w:ascii="Times New Roman" w:hAnsi="Times New Roman" w:cs="Times New Roman"/>
          <w:sz w:val="28"/>
          <w:szCs w:val="28"/>
        </w:rPr>
        <w:t>дн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36DE8">
        <w:rPr>
          <w:rFonts w:ascii="Times New Roman" w:hAnsi="Times New Roman" w:cs="Times New Roman"/>
          <w:sz w:val="28"/>
          <w:szCs w:val="28"/>
        </w:rPr>
        <w:t xml:space="preserve"> точку опоры.</w:t>
      </w:r>
    </w:p>
    <w:p w14:paraId="5849AC83" w14:textId="520CD664" w:rsidR="00036DE8" w:rsidRPr="00036DE8" w:rsidRDefault="00036DE8" w:rsidP="00036DE8">
      <w:pPr>
        <w:jc w:val="both"/>
        <w:rPr>
          <w:rFonts w:ascii="Times New Roman" w:hAnsi="Times New Roman" w:cs="Times New Roman"/>
          <w:sz w:val="28"/>
          <w:szCs w:val="28"/>
        </w:rPr>
      </w:pPr>
      <w:r w:rsidRPr="00036DE8">
        <w:rPr>
          <w:rFonts w:ascii="Times New Roman" w:hAnsi="Times New Roman" w:cs="Times New Roman"/>
          <w:sz w:val="28"/>
          <w:szCs w:val="28"/>
        </w:rPr>
        <w:t>Повесим на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гвоздь линейку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так,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чтобы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она заняла положение равновесия (рис. 188, а). Если линейку отклонить в сторону, то под действием силы тяжести она возвратится в прежнее положение.</w:t>
      </w:r>
    </w:p>
    <w:p w14:paraId="5313FC37" w14:textId="3B8D74C1" w:rsidR="00036DE8" w:rsidRPr="00036DE8" w:rsidRDefault="00036DE8" w:rsidP="00036DE8">
      <w:pPr>
        <w:jc w:val="both"/>
        <w:rPr>
          <w:rFonts w:ascii="Times New Roman" w:hAnsi="Times New Roman" w:cs="Times New Roman"/>
          <w:sz w:val="28"/>
          <w:szCs w:val="28"/>
        </w:rPr>
      </w:pPr>
      <w:r w:rsidRPr="00036DE8">
        <w:rPr>
          <w:rFonts w:ascii="Times New Roman" w:hAnsi="Times New Roman" w:cs="Times New Roman"/>
          <w:sz w:val="28"/>
          <w:szCs w:val="28"/>
        </w:rPr>
        <w:t>Равновесие, при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котором выведенное из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положения равновесия тело вновь к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нему возвращается, называют устойчивым.</w:t>
      </w:r>
    </w:p>
    <w:p w14:paraId="16DF1438" w14:textId="3355D454" w:rsidR="00036DE8" w:rsidRPr="00036DE8" w:rsidRDefault="00036DE8" w:rsidP="00036DE8">
      <w:pPr>
        <w:jc w:val="both"/>
        <w:rPr>
          <w:rFonts w:ascii="Times New Roman" w:hAnsi="Times New Roman" w:cs="Times New Roman"/>
          <w:sz w:val="28"/>
          <w:szCs w:val="28"/>
        </w:rPr>
      </w:pPr>
      <w:r w:rsidRPr="00036DE8">
        <w:rPr>
          <w:rFonts w:ascii="Times New Roman" w:hAnsi="Times New Roman" w:cs="Times New Roman"/>
          <w:sz w:val="28"/>
          <w:szCs w:val="28"/>
        </w:rPr>
        <w:t>При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устойчивом равновесии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центр тяжести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тела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расположен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ниже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оси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вращения 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находится на вертикальной прямой, проходящей через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эту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ось.</w:t>
      </w:r>
    </w:p>
    <w:p w14:paraId="1C205E5E" w14:textId="71924FE6" w:rsidR="00036DE8" w:rsidRPr="00036DE8" w:rsidRDefault="00036DE8" w:rsidP="00036DE8">
      <w:pPr>
        <w:jc w:val="both"/>
        <w:rPr>
          <w:rFonts w:ascii="Times New Roman" w:hAnsi="Times New Roman" w:cs="Times New Roman"/>
          <w:sz w:val="28"/>
          <w:szCs w:val="28"/>
        </w:rPr>
      </w:pPr>
      <w:r w:rsidRPr="00036DE8">
        <w:rPr>
          <w:rFonts w:ascii="Times New Roman" w:hAnsi="Times New Roman" w:cs="Times New Roman"/>
          <w:sz w:val="28"/>
          <w:szCs w:val="28"/>
        </w:rPr>
        <w:t>Теперь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расположим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линейку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таким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образом, чтобы центр тяжести находился на одной вертикальной линии с точкой опоры, но выше неё (рис. 188, б). Если линейку вывести из положения равновесия,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то она больше в начальное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положение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не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вернётся,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так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как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сила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тяжести, действующая на линейку, препятствует этому.</w:t>
      </w:r>
    </w:p>
    <w:p w14:paraId="0C432AC1" w14:textId="0F00EA53" w:rsidR="00036DE8" w:rsidRPr="00036DE8" w:rsidRDefault="00036DE8" w:rsidP="00036DE8">
      <w:pPr>
        <w:jc w:val="both"/>
        <w:rPr>
          <w:rFonts w:ascii="Times New Roman" w:hAnsi="Times New Roman" w:cs="Times New Roman"/>
          <w:sz w:val="28"/>
          <w:szCs w:val="28"/>
        </w:rPr>
      </w:pPr>
      <w:r w:rsidRPr="00036DE8">
        <w:rPr>
          <w:rFonts w:ascii="Times New Roman" w:hAnsi="Times New Roman" w:cs="Times New Roman"/>
          <w:sz w:val="28"/>
          <w:szCs w:val="28"/>
        </w:rPr>
        <w:t>Равновесие, при котором выведенное из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равновесия тело не возвращается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в начальное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положение, называют неустойчивым.</w:t>
      </w:r>
    </w:p>
    <w:p w14:paraId="358B7928" w14:textId="0D27EB25" w:rsidR="00036DE8" w:rsidRPr="00036DE8" w:rsidRDefault="00036DE8" w:rsidP="00036DE8">
      <w:pPr>
        <w:jc w:val="both"/>
        <w:rPr>
          <w:rFonts w:ascii="Times New Roman" w:hAnsi="Times New Roman" w:cs="Times New Roman"/>
          <w:sz w:val="28"/>
          <w:szCs w:val="28"/>
        </w:rPr>
      </w:pPr>
      <w:r w:rsidRPr="00036DE8">
        <w:rPr>
          <w:rFonts w:ascii="Times New Roman" w:hAnsi="Times New Roman" w:cs="Times New Roman"/>
          <w:sz w:val="28"/>
          <w:szCs w:val="28"/>
        </w:rPr>
        <w:t>При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неустойчивом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равновесии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центр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тяжести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тела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расположен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выше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оси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вращения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находится на вертикал</w:t>
      </w:r>
      <w:r w:rsidR="00A309E2">
        <w:rPr>
          <w:rFonts w:ascii="Times New Roman" w:hAnsi="Times New Roman" w:cs="Times New Roman"/>
          <w:sz w:val="28"/>
          <w:szCs w:val="28"/>
        </w:rPr>
        <w:t>ь</w:t>
      </w:r>
      <w:r w:rsidRPr="00036DE8">
        <w:rPr>
          <w:rFonts w:ascii="Times New Roman" w:hAnsi="Times New Roman" w:cs="Times New Roman"/>
          <w:sz w:val="28"/>
          <w:szCs w:val="28"/>
        </w:rPr>
        <w:t>ной прямой, проходящей через эту ось.</w:t>
      </w:r>
    </w:p>
    <w:p w14:paraId="036DCEA2" w14:textId="5B43243D" w:rsidR="00036DE8" w:rsidRPr="00036DE8" w:rsidRDefault="00036DE8" w:rsidP="00036DE8">
      <w:pPr>
        <w:jc w:val="both"/>
        <w:rPr>
          <w:rFonts w:ascii="Times New Roman" w:hAnsi="Times New Roman" w:cs="Times New Roman"/>
          <w:sz w:val="28"/>
          <w:szCs w:val="28"/>
        </w:rPr>
      </w:pPr>
      <w:r w:rsidRPr="00036DE8">
        <w:rPr>
          <w:rFonts w:ascii="Times New Roman" w:hAnsi="Times New Roman" w:cs="Times New Roman"/>
          <w:sz w:val="28"/>
          <w:szCs w:val="28"/>
        </w:rPr>
        <w:t>Подвесим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линейку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на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гвоздь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так,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чтобы центр тяжести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линейки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точка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опоры совпадали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(рис. 188,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в). Линейка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от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толчков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будет менять своё положение, во равновесия не потеряет.</w:t>
      </w:r>
    </w:p>
    <w:p w14:paraId="6783E89C" w14:textId="513EDA8F" w:rsidR="00036DE8" w:rsidRPr="00036DE8" w:rsidRDefault="00036DE8" w:rsidP="00036DE8">
      <w:pPr>
        <w:jc w:val="both"/>
        <w:rPr>
          <w:rFonts w:ascii="Times New Roman" w:hAnsi="Times New Roman" w:cs="Times New Roman"/>
          <w:sz w:val="28"/>
          <w:szCs w:val="28"/>
        </w:rPr>
      </w:pPr>
      <w:r w:rsidRPr="00036DE8">
        <w:rPr>
          <w:rFonts w:ascii="Times New Roman" w:hAnsi="Times New Roman" w:cs="Times New Roman"/>
          <w:sz w:val="28"/>
          <w:szCs w:val="28"/>
        </w:rPr>
        <w:t>Равновесие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называют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безразличным,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если при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отклонении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или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перемещении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тела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оно остаётся в равновесии.</w:t>
      </w:r>
    </w:p>
    <w:p w14:paraId="08E1576B" w14:textId="494A16B9" w:rsidR="00036DE8" w:rsidRPr="00036DE8" w:rsidRDefault="00036DE8" w:rsidP="00036DE8">
      <w:pPr>
        <w:jc w:val="both"/>
        <w:rPr>
          <w:rFonts w:ascii="Times New Roman" w:hAnsi="Times New Roman" w:cs="Times New Roman"/>
          <w:sz w:val="28"/>
          <w:szCs w:val="28"/>
        </w:rPr>
      </w:pPr>
      <w:r w:rsidRPr="00036DE8">
        <w:rPr>
          <w:rFonts w:ascii="Times New Roman" w:hAnsi="Times New Roman" w:cs="Times New Roman"/>
          <w:sz w:val="28"/>
          <w:szCs w:val="28"/>
        </w:rPr>
        <w:t>При безразличном равновесии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ось вращения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тела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проходит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через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его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центр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тяжести, при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этом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центр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тяжести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тела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остаётся на одном и том же уровне при любых положениях тела.</w:t>
      </w:r>
    </w:p>
    <w:p w14:paraId="76C04CD4" w14:textId="46648E0F" w:rsidR="00036DE8" w:rsidRPr="00036DE8" w:rsidRDefault="00036DE8" w:rsidP="00036DE8">
      <w:pPr>
        <w:jc w:val="both"/>
        <w:rPr>
          <w:rFonts w:ascii="Times New Roman" w:hAnsi="Times New Roman" w:cs="Times New Roman"/>
          <w:sz w:val="28"/>
          <w:szCs w:val="28"/>
        </w:rPr>
      </w:pPr>
      <w:r w:rsidRPr="00036DE8">
        <w:rPr>
          <w:rFonts w:ascii="Times New Roman" w:hAnsi="Times New Roman" w:cs="Times New Roman"/>
          <w:sz w:val="28"/>
          <w:szCs w:val="28"/>
        </w:rPr>
        <w:t>Шарик,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находящийся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в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устойчивом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равновесии, показан на рисунке 189, а,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в неустойчивом -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на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рисунке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в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безразличном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- на рисунке.</w:t>
      </w:r>
    </w:p>
    <w:p w14:paraId="4661BB66" w14:textId="029ABA5F" w:rsidR="00036DE8" w:rsidRPr="00036DE8" w:rsidRDefault="00036DE8" w:rsidP="00036DE8">
      <w:pPr>
        <w:jc w:val="both"/>
        <w:rPr>
          <w:rFonts w:ascii="Times New Roman" w:hAnsi="Times New Roman" w:cs="Times New Roman"/>
          <w:sz w:val="28"/>
          <w:szCs w:val="28"/>
        </w:rPr>
      </w:pPr>
      <w:r w:rsidRPr="00036DE8">
        <w:rPr>
          <w:rFonts w:ascii="Times New Roman" w:hAnsi="Times New Roman" w:cs="Times New Roman"/>
          <w:sz w:val="28"/>
          <w:szCs w:val="28"/>
        </w:rPr>
        <w:t>Вид равновесия можно установить по изменению положения центра тяжести тела, когда его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выводят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из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состояния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равновесия.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Если центр тяжести при этом поднимается, равновесие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устойчивое,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если центр тяжести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при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этом опускается,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равновесие тела неустойчивое, если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центр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тяжести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в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любом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положении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тела остаётся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на одном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уровне,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то равновесие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тела безразличное.</w:t>
      </w:r>
    </w:p>
    <w:p w14:paraId="3DFBFA37" w14:textId="7A268649" w:rsidR="00036DE8" w:rsidRDefault="00036DE8" w:rsidP="00036DE8">
      <w:pPr>
        <w:jc w:val="both"/>
        <w:rPr>
          <w:rFonts w:ascii="Times New Roman" w:hAnsi="Times New Roman" w:cs="Times New Roman"/>
          <w:sz w:val="28"/>
          <w:szCs w:val="28"/>
        </w:rPr>
      </w:pPr>
      <w:r w:rsidRPr="00036DE8">
        <w:rPr>
          <w:rFonts w:ascii="Times New Roman" w:hAnsi="Times New Roman" w:cs="Times New Roman"/>
          <w:sz w:val="28"/>
          <w:szCs w:val="28"/>
        </w:rPr>
        <w:t>В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устойчивом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равновесии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находится</w:t>
      </w:r>
      <w:r w:rsidR="00A309E2">
        <w:rPr>
          <w:rFonts w:ascii="Times New Roman" w:hAnsi="Times New Roman" w:cs="Times New Roman"/>
          <w:sz w:val="28"/>
          <w:szCs w:val="28"/>
        </w:rPr>
        <w:t xml:space="preserve"> </w:t>
      </w:r>
      <w:r w:rsidRPr="00036DE8">
        <w:rPr>
          <w:rFonts w:ascii="Times New Roman" w:hAnsi="Times New Roman" w:cs="Times New Roman"/>
          <w:sz w:val="28"/>
          <w:szCs w:val="28"/>
        </w:rPr>
        <w:t>любое тело, висящее на нити: лампа, люстра, грузик отвеса и т.д.</w:t>
      </w:r>
    </w:p>
    <w:p w14:paraId="5FDE1C15" w14:textId="09874908" w:rsidR="00A309E2" w:rsidRPr="00A309E2" w:rsidRDefault="00A309E2" w:rsidP="00A309E2">
      <w:pPr>
        <w:jc w:val="both"/>
        <w:rPr>
          <w:rFonts w:ascii="Times New Roman" w:hAnsi="Times New Roman" w:cs="Times New Roman"/>
          <w:sz w:val="28"/>
          <w:szCs w:val="28"/>
        </w:rPr>
      </w:pPr>
      <w:r w:rsidRPr="00A309E2">
        <w:rPr>
          <w:rFonts w:ascii="Times New Roman" w:hAnsi="Times New Roman" w:cs="Times New Roman"/>
          <w:sz w:val="28"/>
          <w:szCs w:val="28"/>
        </w:rPr>
        <w:lastRenderedPageBreak/>
        <w:t>В безразличном равновесии находятся колёса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автомобиля,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велосипеда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вращающиеся части машин,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у которых ось вращения проходит через их центр тяжести.</w:t>
      </w:r>
    </w:p>
    <w:p w14:paraId="75FD7390" w14:textId="50F59827" w:rsidR="00A309E2" w:rsidRPr="00A309E2" w:rsidRDefault="00A309E2" w:rsidP="00A309E2">
      <w:pPr>
        <w:jc w:val="both"/>
        <w:rPr>
          <w:rFonts w:ascii="Times New Roman" w:hAnsi="Times New Roman" w:cs="Times New Roman"/>
          <w:sz w:val="28"/>
          <w:szCs w:val="28"/>
        </w:rPr>
      </w:pPr>
      <w:r w:rsidRPr="00A309E2">
        <w:rPr>
          <w:rFonts w:ascii="Times New Roman" w:hAnsi="Times New Roman" w:cs="Times New Roman"/>
          <w:sz w:val="28"/>
          <w:szCs w:val="28"/>
        </w:rPr>
        <w:t>Цирковые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артисты,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ходьбе по канату сохран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309E2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равновесие,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изменяя положение своего центра тяжести.</w:t>
      </w:r>
    </w:p>
    <w:p w14:paraId="2483ABAD" w14:textId="0F3913D8" w:rsidR="00A309E2" w:rsidRPr="00A309E2" w:rsidRDefault="00A309E2" w:rsidP="00A309E2">
      <w:pPr>
        <w:jc w:val="both"/>
        <w:rPr>
          <w:rFonts w:ascii="Times New Roman" w:hAnsi="Times New Roman" w:cs="Times New Roman"/>
          <w:sz w:val="28"/>
          <w:szCs w:val="28"/>
        </w:rPr>
      </w:pPr>
      <w:r w:rsidRPr="00A309E2">
        <w:rPr>
          <w:rFonts w:ascii="Times New Roman" w:hAnsi="Times New Roman" w:cs="Times New Roman"/>
          <w:sz w:val="28"/>
          <w:szCs w:val="28"/>
        </w:rPr>
        <w:t>Теперь 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условия равновесия тел, имеющих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площадь опоры.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Большинство предметов, окружающих нас, опирается на некоторую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площадь.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дома,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автомобили, станки и т.д.</w:t>
      </w:r>
    </w:p>
    <w:p w14:paraId="2A143E3B" w14:textId="682C5FB0" w:rsidR="00A309E2" w:rsidRPr="00A309E2" w:rsidRDefault="00A309E2" w:rsidP="00A309E2">
      <w:pPr>
        <w:jc w:val="both"/>
        <w:rPr>
          <w:rFonts w:ascii="Times New Roman" w:hAnsi="Times New Roman" w:cs="Times New Roman"/>
          <w:sz w:val="28"/>
          <w:szCs w:val="28"/>
        </w:rPr>
      </w:pPr>
      <w:r w:rsidRPr="00A309E2">
        <w:rPr>
          <w:rFonts w:ascii="Times New Roman" w:hAnsi="Times New Roman" w:cs="Times New Roman"/>
          <w:sz w:val="28"/>
          <w:szCs w:val="28"/>
        </w:rPr>
        <w:t>Возьмём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призму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шарнирах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(рис. 190, а).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центру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прикрепим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отвес. Будем постепенно менять форму призмы.</w:t>
      </w:r>
    </w:p>
    <w:p w14:paraId="5CC2CE47" w14:textId="2FA4B26B" w:rsidR="00A309E2" w:rsidRPr="00A309E2" w:rsidRDefault="00A309E2" w:rsidP="00A309E2">
      <w:pPr>
        <w:jc w:val="both"/>
        <w:rPr>
          <w:rFonts w:ascii="Times New Roman" w:hAnsi="Times New Roman" w:cs="Times New Roman"/>
          <w:sz w:val="28"/>
          <w:szCs w:val="28"/>
        </w:rPr>
      </w:pPr>
      <w:r w:rsidRPr="00A309E2">
        <w:rPr>
          <w:rFonts w:ascii="Times New Roman" w:hAnsi="Times New Roman" w:cs="Times New Roman"/>
          <w:sz w:val="28"/>
          <w:szCs w:val="28"/>
        </w:rPr>
        <w:t>Равновесие призмы остаётся устойчивым, по­ ка линия отвеса проходит через площадь опоры. Как только линия отвеса оказ</w:t>
      </w:r>
      <w:r>
        <w:rPr>
          <w:rFonts w:ascii="Times New Roman" w:hAnsi="Times New Roman" w:cs="Times New Roman"/>
          <w:sz w:val="28"/>
          <w:szCs w:val="28"/>
        </w:rPr>
        <w:t>ыв</w:t>
      </w:r>
      <w:r w:rsidRPr="00A309E2">
        <w:rPr>
          <w:rFonts w:ascii="Times New Roman" w:hAnsi="Times New Roman" w:cs="Times New Roman"/>
          <w:sz w:val="28"/>
          <w:szCs w:val="28"/>
        </w:rPr>
        <w:t>ается на границе площади опоры, равновесие становится неустойчивым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(рис. 190, б).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незначительном отклонении влево призма опрокидывается.</w:t>
      </w:r>
    </w:p>
    <w:p w14:paraId="49AF6F3A" w14:textId="76329094" w:rsidR="00A309E2" w:rsidRPr="00A309E2" w:rsidRDefault="00A309E2" w:rsidP="00A309E2">
      <w:pPr>
        <w:jc w:val="both"/>
        <w:rPr>
          <w:rFonts w:ascii="Times New Roman" w:hAnsi="Times New Roman" w:cs="Times New Roman"/>
          <w:sz w:val="28"/>
          <w:szCs w:val="28"/>
        </w:rPr>
      </w:pPr>
      <w:r w:rsidRPr="00A309E2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устойчивости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можно также судить по величине угла поворота, необходимого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приведения тела в неустойчивое равновесие.</w:t>
      </w:r>
    </w:p>
    <w:p w14:paraId="1E18C474" w14:textId="3D433C29" w:rsidR="00A309E2" w:rsidRPr="00A309E2" w:rsidRDefault="00A309E2" w:rsidP="00A309E2">
      <w:pPr>
        <w:jc w:val="both"/>
        <w:rPr>
          <w:rFonts w:ascii="Times New Roman" w:hAnsi="Times New Roman" w:cs="Times New Roman"/>
          <w:sz w:val="28"/>
          <w:szCs w:val="28"/>
        </w:rPr>
      </w:pPr>
      <w:r w:rsidRPr="00A309E2">
        <w:rPr>
          <w:rFonts w:ascii="Times New Roman" w:hAnsi="Times New Roman" w:cs="Times New Roman"/>
          <w:sz w:val="28"/>
          <w:szCs w:val="28"/>
        </w:rPr>
        <w:t>Чтобы тело заняло положение неустойчивого равновесия,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его надо повернуть вокруг оси, проходящей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линию опоры.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больше угол,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на который нужно для этого повернуть тело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(рис. 191),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устойчивее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первоначальное положение тела.</w:t>
      </w:r>
    </w:p>
    <w:p w14:paraId="61000FFD" w14:textId="29352132" w:rsidR="00A309E2" w:rsidRPr="006F4830" w:rsidRDefault="00A309E2" w:rsidP="00A309E2">
      <w:pPr>
        <w:jc w:val="both"/>
        <w:rPr>
          <w:rFonts w:ascii="Times New Roman" w:hAnsi="Times New Roman" w:cs="Times New Roman"/>
          <w:sz w:val="28"/>
          <w:szCs w:val="28"/>
        </w:rPr>
      </w:pPr>
      <w:r w:rsidRPr="00A309E2">
        <w:rPr>
          <w:rFonts w:ascii="Times New Roman" w:hAnsi="Times New Roman" w:cs="Times New Roman"/>
          <w:sz w:val="28"/>
          <w:szCs w:val="28"/>
        </w:rPr>
        <w:t>Величина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угла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поворота,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следовательно,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устойчивость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зависят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размеров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09E2">
        <w:rPr>
          <w:rFonts w:ascii="Times New Roman" w:hAnsi="Times New Roman" w:cs="Times New Roman"/>
          <w:sz w:val="28"/>
          <w:szCs w:val="28"/>
        </w:rPr>
        <w:t>площади, на которую оно опирается, и от положения его центра тяжести.</w:t>
      </w:r>
    </w:p>
    <w:sectPr w:rsidR="00A309E2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36DE8"/>
    <w:rsid w:val="0010501E"/>
    <w:rsid w:val="002E21C3"/>
    <w:rsid w:val="00313501"/>
    <w:rsid w:val="00645939"/>
    <w:rsid w:val="006F4830"/>
    <w:rsid w:val="00877EAF"/>
    <w:rsid w:val="00A309E2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2022-09-24T08:52:00Z</dcterms:modified>
</cp:coreProperties>
</file>