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1965F176" w:rsidR="006F4830" w:rsidRDefault="00CC5182" w:rsidP="00CC5182">
      <w:pPr>
        <w:jc w:val="both"/>
        <w:rPr>
          <w:rFonts w:ascii="Times New Roman" w:hAnsi="Times New Roman" w:cs="Times New Roman"/>
          <w:sz w:val="28"/>
          <w:szCs w:val="28"/>
        </w:rPr>
      </w:pPr>
      <w:r w:rsidRPr="00CC5182">
        <w:rPr>
          <w:rFonts w:ascii="Times New Roman" w:hAnsi="Times New Roman" w:cs="Times New Roman"/>
          <w:sz w:val="28"/>
          <w:szCs w:val="28"/>
        </w:rPr>
        <w:t>В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отличие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от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твёрдых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тел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отдельные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слои и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молекулы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жидкости или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газа могут свободно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перемещаться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относительно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друг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друга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по всем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направлениям.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Достаточно,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например, слегка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подуть на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поверхность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воды в стакане, чтобы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вызвать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движение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воды.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На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реке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или озере при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малейшем дуновении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ветра появляется рябь.</w:t>
      </w:r>
    </w:p>
    <w:p w14:paraId="3AF79978" w14:textId="6A494100" w:rsidR="00CC5182" w:rsidRPr="00CC5182" w:rsidRDefault="00CC5182" w:rsidP="00CC5182">
      <w:pPr>
        <w:jc w:val="both"/>
        <w:rPr>
          <w:rFonts w:ascii="Times New Roman" w:hAnsi="Times New Roman" w:cs="Times New Roman"/>
          <w:sz w:val="28"/>
          <w:szCs w:val="28"/>
        </w:rPr>
      </w:pPr>
      <w:r w:rsidRPr="00CC5182">
        <w:rPr>
          <w:rFonts w:ascii="Times New Roman" w:hAnsi="Times New Roman" w:cs="Times New Roman"/>
          <w:sz w:val="28"/>
          <w:szCs w:val="28"/>
        </w:rPr>
        <w:t>Подвижностью частиц газа и жидкости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объясняется,</w:t>
      </w:r>
      <w:r w:rsidR="00A710CA">
        <w:rPr>
          <w:rFonts w:ascii="Times New Roman" w:hAnsi="Times New Roman" w:cs="Times New Roman"/>
          <w:sz w:val="28"/>
          <w:szCs w:val="28"/>
        </w:rPr>
        <w:t xml:space="preserve"> что </w:t>
      </w:r>
      <w:r w:rsidRPr="00CC5182">
        <w:rPr>
          <w:rFonts w:ascii="Times New Roman" w:hAnsi="Times New Roman" w:cs="Times New Roman"/>
          <w:sz w:val="28"/>
          <w:szCs w:val="28"/>
        </w:rPr>
        <w:t xml:space="preserve">давление, производимое на них, передаётся не только в </w:t>
      </w:r>
      <w:r w:rsidR="00A710CA">
        <w:rPr>
          <w:rFonts w:ascii="Times New Roman" w:hAnsi="Times New Roman" w:cs="Times New Roman"/>
          <w:sz w:val="28"/>
          <w:szCs w:val="28"/>
        </w:rPr>
        <w:t>н</w:t>
      </w:r>
      <w:r w:rsidRPr="00CC5182">
        <w:rPr>
          <w:rFonts w:ascii="Times New Roman" w:hAnsi="Times New Roman" w:cs="Times New Roman"/>
          <w:sz w:val="28"/>
          <w:szCs w:val="28"/>
        </w:rPr>
        <w:t>аправлении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действия силы,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каждую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точку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жидкости или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газа.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Рассмотрим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это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явление подробнее.</w:t>
      </w:r>
    </w:p>
    <w:p w14:paraId="7CC60FDA" w14:textId="123BE936" w:rsidR="00CC5182" w:rsidRPr="00CC5182" w:rsidRDefault="00CC5182" w:rsidP="00CC5182">
      <w:pPr>
        <w:jc w:val="both"/>
        <w:rPr>
          <w:rFonts w:ascii="Times New Roman" w:hAnsi="Times New Roman" w:cs="Times New Roman"/>
          <w:sz w:val="28"/>
          <w:szCs w:val="28"/>
        </w:rPr>
      </w:pPr>
      <w:r w:rsidRPr="00CC5182">
        <w:rPr>
          <w:rFonts w:ascii="Times New Roman" w:hAnsi="Times New Roman" w:cs="Times New Roman"/>
          <w:sz w:val="28"/>
          <w:szCs w:val="28"/>
        </w:rPr>
        <w:t>На рисунке 99, а изображён сосуд, в котором содержится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газ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(или жидкость).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Частицы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газа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равномерно распределены по всему сосуд</w:t>
      </w:r>
      <w:r w:rsidR="00A710CA">
        <w:rPr>
          <w:rFonts w:ascii="Times New Roman" w:hAnsi="Times New Roman" w:cs="Times New Roman"/>
          <w:sz w:val="28"/>
          <w:szCs w:val="28"/>
        </w:rPr>
        <w:t>у</w:t>
      </w:r>
      <w:r w:rsidRPr="00CC5182">
        <w:rPr>
          <w:rFonts w:ascii="Times New Roman" w:hAnsi="Times New Roman" w:cs="Times New Roman"/>
          <w:sz w:val="28"/>
          <w:szCs w:val="28"/>
        </w:rPr>
        <w:t>. Сосуд закрыт поршнем, который может перемещаться вверх и вниз.</w:t>
      </w:r>
    </w:p>
    <w:p w14:paraId="45560B8B" w14:textId="3B2A5265" w:rsidR="00A710CA" w:rsidRDefault="00CC5182" w:rsidP="00A710CA">
      <w:pPr>
        <w:jc w:val="both"/>
        <w:rPr>
          <w:rFonts w:ascii="Times New Roman" w:hAnsi="Times New Roman" w:cs="Times New Roman"/>
          <w:sz w:val="28"/>
          <w:szCs w:val="28"/>
        </w:rPr>
      </w:pPr>
      <w:r w:rsidRPr="00CC5182">
        <w:rPr>
          <w:rFonts w:ascii="Times New Roman" w:hAnsi="Times New Roman" w:cs="Times New Roman"/>
          <w:sz w:val="28"/>
          <w:szCs w:val="28"/>
        </w:rPr>
        <w:t>Прилагая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некоторую силу,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заставим поршень немного войти в сосуд и сжать газ, находящийся непосредственно под ним. Тогда частицы расположатся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этом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месте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более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плотно, чем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прежде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(рис. 99,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б).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Благодаря подвижности частицы газа будут перемещаться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по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всем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направлениям.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Вследствие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этого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их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расположение опять станет равномерным,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но более плотным,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чем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раньше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(рис. 99,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в). Поэтому давление газа всюду возрастёт. Значит, добавочное давление передаётся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всем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частицам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газа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или жидкости. Так, если давление на газ около самого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Pr="00CC5182">
        <w:rPr>
          <w:rFonts w:ascii="Times New Roman" w:hAnsi="Times New Roman" w:cs="Times New Roman"/>
          <w:sz w:val="28"/>
          <w:szCs w:val="28"/>
        </w:rPr>
        <w:t>поршня увеличится на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1 Па,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то во всех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точках внутри газа давление станет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больше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прежнего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на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столько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же.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На 1 Па</w:t>
      </w:r>
      <w:r w:rsidR="00A710CA">
        <w:rPr>
          <w:rFonts w:ascii="Times New Roman" w:hAnsi="Times New Roman" w:cs="Times New Roman"/>
          <w:sz w:val="28"/>
          <w:szCs w:val="28"/>
        </w:rPr>
        <w:t xml:space="preserve"> </w:t>
      </w:r>
      <w:r w:rsidR="00A710CA" w:rsidRPr="00A710CA">
        <w:rPr>
          <w:rFonts w:ascii="Times New Roman" w:hAnsi="Times New Roman" w:cs="Times New Roman"/>
          <w:sz w:val="28"/>
          <w:szCs w:val="28"/>
        </w:rPr>
        <w:t>увеличит</w:t>
      </w:r>
      <w:r w:rsidR="00A710CA">
        <w:rPr>
          <w:rFonts w:ascii="Times New Roman" w:hAnsi="Times New Roman" w:cs="Times New Roman"/>
          <w:sz w:val="28"/>
          <w:szCs w:val="28"/>
        </w:rPr>
        <w:t>с</w:t>
      </w:r>
      <w:r w:rsidR="00A710CA" w:rsidRPr="00A710CA">
        <w:rPr>
          <w:rFonts w:ascii="Times New Roman" w:hAnsi="Times New Roman" w:cs="Times New Roman"/>
          <w:sz w:val="28"/>
          <w:szCs w:val="28"/>
        </w:rPr>
        <w:t>я давление и на стенки сосуда, и на дно, и на поршень.</w:t>
      </w:r>
    </w:p>
    <w:p w14:paraId="66A4017C" w14:textId="7C3BC3CA" w:rsidR="00A710CA" w:rsidRDefault="00A710CA" w:rsidP="00A710CA">
      <w:pPr>
        <w:jc w:val="both"/>
        <w:rPr>
          <w:rFonts w:ascii="Times New Roman" w:hAnsi="Times New Roman" w:cs="Times New Roman"/>
          <w:sz w:val="28"/>
          <w:szCs w:val="28"/>
        </w:rPr>
      </w:pPr>
      <w:r w:rsidRPr="00A710CA">
        <w:rPr>
          <w:rFonts w:ascii="Times New Roman" w:hAnsi="Times New Roman" w:cs="Times New Roman"/>
          <w:sz w:val="28"/>
          <w:szCs w:val="28"/>
        </w:rPr>
        <w:t>Давление,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производ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10CA">
        <w:rPr>
          <w:rFonts w:ascii="Times New Roman" w:hAnsi="Times New Roman" w:cs="Times New Roman"/>
          <w:sz w:val="28"/>
          <w:szCs w:val="28"/>
        </w:rPr>
        <w:t>мое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A710C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A710CA">
        <w:rPr>
          <w:rFonts w:ascii="Times New Roman" w:hAnsi="Times New Roman" w:cs="Times New Roman"/>
          <w:sz w:val="28"/>
          <w:szCs w:val="28"/>
        </w:rPr>
        <w:t xml:space="preserve">аз, передаётся в </w:t>
      </w:r>
      <w:r>
        <w:rPr>
          <w:rFonts w:ascii="Times New Roman" w:hAnsi="Times New Roman" w:cs="Times New Roman"/>
          <w:sz w:val="28"/>
          <w:szCs w:val="28"/>
        </w:rPr>
        <w:t>лю</w:t>
      </w:r>
      <w:r w:rsidRPr="00A710CA">
        <w:rPr>
          <w:rFonts w:ascii="Times New Roman" w:hAnsi="Times New Roman" w:cs="Times New Roman"/>
          <w:sz w:val="28"/>
          <w:szCs w:val="28"/>
        </w:rPr>
        <w:t>бую точку без изме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10C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10CA">
        <w:rPr>
          <w:rFonts w:ascii="Times New Roman" w:hAnsi="Times New Roman" w:cs="Times New Roman"/>
          <w:sz w:val="28"/>
          <w:szCs w:val="28"/>
        </w:rPr>
        <w:t xml:space="preserve">ий во всех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10CA">
        <w:rPr>
          <w:rFonts w:ascii="Times New Roman" w:hAnsi="Times New Roman" w:cs="Times New Roman"/>
          <w:sz w:val="28"/>
          <w:szCs w:val="28"/>
        </w:rPr>
        <w:t>аправле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10CA">
        <w:rPr>
          <w:rFonts w:ascii="Times New Roman" w:hAnsi="Times New Roman" w:cs="Times New Roman"/>
          <w:sz w:val="28"/>
          <w:szCs w:val="28"/>
        </w:rPr>
        <w:t>иях.</w:t>
      </w:r>
    </w:p>
    <w:p w14:paraId="01CD0F28" w14:textId="44FC7ABB" w:rsidR="00A710CA" w:rsidRPr="00A710CA" w:rsidRDefault="00A710CA" w:rsidP="00A710CA">
      <w:pPr>
        <w:jc w:val="both"/>
        <w:rPr>
          <w:rFonts w:ascii="Times New Roman" w:hAnsi="Times New Roman" w:cs="Times New Roman"/>
          <w:sz w:val="28"/>
          <w:szCs w:val="28"/>
        </w:rPr>
      </w:pPr>
      <w:r w:rsidRPr="00A710C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утверждение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Паскаля.</w:t>
      </w:r>
    </w:p>
    <w:p w14:paraId="32CB31AC" w14:textId="5006772B" w:rsidR="00A710CA" w:rsidRPr="00A710CA" w:rsidRDefault="00A710CA" w:rsidP="00A710CA">
      <w:pPr>
        <w:jc w:val="both"/>
        <w:rPr>
          <w:rFonts w:ascii="Times New Roman" w:hAnsi="Times New Roman" w:cs="Times New Roman"/>
          <w:sz w:val="28"/>
          <w:szCs w:val="28"/>
        </w:rPr>
      </w:pPr>
      <w:r w:rsidRPr="00A710CA">
        <w:rPr>
          <w:rFonts w:ascii="Times New Roman" w:hAnsi="Times New Roman" w:cs="Times New Roman"/>
          <w:sz w:val="28"/>
          <w:szCs w:val="28"/>
        </w:rPr>
        <w:t>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закона Паскаля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легко объяснить следующие опыты.</w:t>
      </w:r>
    </w:p>
    <w:p w14:paraId="680138ED" w14:textId="4BFA3EE9" w:rsidR="00A710CA" w:rsidRPr="00A710CA" w:rsidRDefault="00A710CA" w:rsidP="00A710CA">
      <w:pPr>
        <w:jc w:val="both"/>
        <w:rPr>
          <w:rFonts w:ascii="Times New Roman" w:hAnsi="Times New Roman" w:cs="Times New Roman"/>
          <w:sz w:val="28"/>
          <w:szCs w:val="28"/>
        </w:rPr>
      </w:pPr>
      <w:r w:rsidRPr="00A710C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унке </w:t>
      </w:r>
      <w:r w:rsidRPr="00A710CA">
        <w:rPr>
          <w:rFonts w:ascii="Times New Roman" w:hAnsi="Times New Roman" w:cs="Times New Roman"/>
          <w:sz w:val="28"/>
          <w:szCs w:val="28"/>
        </w:rPr>
        <w:t>100,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полый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шар, имеющий в различных местах узкие отверстия. К шару присоединена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 xml:space="preserve">трубка, в которую вставлен </w:t>
      </w:r>
      <w:proofErr w:type="gramStart"/>
      <w:r w:rsidRPr="00A710CA">
        <w:rPr>
          <w:rFonts w:ascii="Times New Roman" w:hAnsi="Times New Roman" w:cs="Times New Roman"/>
          <w:sz w:val="28"/>
          <w:szCs w:val="28"/>
        </w:rPr>
        <w:t>поршень .</w:t>
      </w:r>
      <w:proofErr w:type="gramEnd"/>
      <w:r w:rsidRPr="00A710CA">
        <w:rPr>
          <w:rFonts w:ascii="Times New Roman" w:hAnsi="Times New Roman" w:cs="Times New Roman"/>
          <w:sz w:val="28"/>
          <w:szCs w:val="28"/>
        </w:rPr>
        <w:t xml:space="preserve"> Если набрать воды в шар и вдвинуть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трубку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поршень,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польётся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из всех отверстий шара. В этом опыте поршень давит на поверхность воды в трубке. Частицы 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находящиеся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поршнем,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уплотняясь, передают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слоям,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лежащим глубже. Таким образом, давление поршня передаётся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каждую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заполняющей шар. В результате часть воды выталкивает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10C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струек, вытекающих из всех отверстий.</w:t>
      </w:r>
    </w:p>
    <w:p w14:paraId="481F88DA" w14:textId="042A8316" w:rsidR="00A710CA" w:rsidRPr="006F4830" w:rsidRDefault="00A710CA" w:rsidP="00A710CA">
      <w:pPr>
        <w:jc w:val="both"/>
        <w:rPr>
          <w:rFonts w:ascii="Times New Roman" w:hAnsi="Times New Roman" w:cs="Times New Roman"/>
          <w:sz w:val="28"/>
          <w:szCs w:val="28"/>
        </w:rPr>
      </w:pPr>
      <w:r w:rsidRPr="00A710CA">
        <w:rPr>
          <w:rFonts w:ascii="Times New Roman" w:hAnsi="Times New Roman" w:cs="Times New Roman"/>
          <w:sz w:val="28"/>
          <w:szCs w:val="28"/>
        </w:rPr>
        <w:t>Если 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 xml:space="preserve">заполнить дымом, то при </w:t>
      </w:r>
      <w:proofErr w:type="spellStart"/>
      <w:r w:rsidRPr="00A710CA">
        <w:rPr>
          <w:rFonts w:ascii="Times New Roman" w:hAnsi="Times New Roman" w:cs="Times New Roman"/>
          <w:sz w:val="28"/>
          <w:szCs w:val="28"/>
        </w:rPr>
        <w:t>вдвигании</w:t>
      </w:r>
      <w:proofErr w:type="spellEnd"/>
      <w:r w:rsidRPr="00A710CA">
        <w:rPr>
          <w:rFonts w:ascii="Times New Roman" w:hAnsi="Times New Roman" w:cs="Times New Roman"/>
          <w:sz w:val="28"/>
          <w:szCs w:val="28"/>
        </w:rPr>
        <w:t xml:space="preserve"> поршня в трубку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всех отверстий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шара начнут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выходить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одинаковые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струйки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дыма (рис. 100, б). Это подтверждает,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 xml:space="preserve">что и </w:t>
      </w:r>
      <w:proofErr w:type="spellStart"/>
      <w:r w:rsidRPr="00A710CA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A710CA">
        <w:rPr>
          <w:rFonts w:ascii="Times New Roman" w:hAnsi="Times New Roman" w:cs="Times New Roman"/>
          <w:sz w:val="28"/>
          <w:szCs w:val="28"/>
        </w:rPr>
        <w:t xml:space="preserve"> передают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производимое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>них давление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0CA">
        <w:rPr>
          <w:rFonts w:ascii="Times New Roman" w:hAnsi="Times New Roman" w:cs="Times New Roman"/>
          <w:sz w:val="28"/>
          <w:szCs w:val="28"/>
        </w:rPr>
        <w:t xml:space="preserve">все стороны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710CA">
        <w:rPr>
          <w:rFonts w:ascii="Times New Roman" w:hAnsi="Times New Roman" w:cs="Times New Roman"/>
          <w:sz w:val="28"/>
          <w:szCs w:val="28"/>
        </w:rPr>
        <w:t>ез изме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10CA">
        <w:rPr>
          <w:rFonts w:ascii="Times New Roman" w:hAnsi="Times New Roman" w:cs="Times New Roman"/>
          <w:sz w:val="28"/>
          <w:szCs w:val="28"/>
        </w:rPr>
        <w:t>ений.</w:t>
      </w:r>
    </w:p>
    <w:sectPr w:rsidR="00A710C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710CA"/>
    <w:rsid w:val="00A80535"/>
    <w:rsid w:val="00B20615"/>
    <w:rsid w:val="00BB473A"/>
    <w:rsid w:val="00CC5182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2022-09-23T11:08:00Z</dcterms:modified>
</cp:coreProperties>
</file>