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9606" w14:textId="2B8DBA6F" w:rsidR="00C712D4" w:rsidRPr="00C712D4" w:rsidRDefault="00C712D4" w:rsidP="00C712D4">
      <w:pPr>
        <w:jc w:val="both"/>
        <w:rPr>
          <w:rFonts w:ascii="Times New Roman" w:hAnsi="Times New Roman" w:cs="Times New Roman"/>
          <w:sz w:val="28"/>
          <w:szCs w:val="28"/>
        </w:rPr>
      </w:pPr>
      <w:r w:rsidRPr="00C712D4">
        <w:rPr>
          <w:rFonts w:ascii="Times New Roman" w:hAnsi="Times New Roman" w:cs="Times New Roman"/>
          <w:sz w:val="28"/>
          <w:szCs w:val="28"/>
        </w:rPr>
        <w:t>В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опыте,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рассмотренном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нами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ранее,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было установлено, что вода в стеклянной трубке под действием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атмосферного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давления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поднималась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за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поршнем.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На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этом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основано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действие поршневых насосов.</w:t>
      </w:r>
    </w:p>
    <w:p w14:paraId="274CAAFE" w14:textId="4CDED04F" w:rsidR="00C712D4" w:rsidRPr="00C712D4" w:rsidRDefault="00C712D4" w:rsidP="00C712D4">
      <w:pPr>
        <w:jc w:val="both"/>
        <w:rPr>
          <w:rFonts w:ascii="Times New Roman" w:hAnsi="Times New Roman" w:cs="Times New Roman"/>
          <w:sz w:val="28"/>
          <w:szCs w:val="28"/>
        </w:rPr>
      </w:pPr>
      <w:r w:rsidRPr="00C712D4">
        <w:rPr>
          <w:rFonts w:ascii="Times New Roman" w:hAnsi="Times New Roman" w:cs="Times New Roman"/>
          <w:sz w:val="28"/>
          <w:szCs w:val="28"/>
        </w:rPr>
        <w:t>Насос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схематически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изображён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на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рисунке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142, б.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Он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состоит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из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цилиндра,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внутри которого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ходит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вверх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вниз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плотно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прилегающий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к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стенкам поршень.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В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нижней части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цилиндра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в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самом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поршне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установлены клапаны, открывающиеся только вверх. При движении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поршня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вверх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вода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под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действием атмосферного давления входит в трубу, поднимает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нижний клапан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движется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за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поршнем.</w:t>
      </w:r>
    </w:p>
    <w:p w14:paraId="51FBC954" w14:textId="6DA55041" w:rsidR="00C712D4" w:rsidRPr="006F4830" w:rsidRDefault="00C712D4" w:rsidP="00C712D4">
      <w:pPr>
        <w:jc w:val="both"/>
        <w:rPr>
          <w:rFonts w:ascii="Times New Roman" w:hAnsi="Times New Roman" w:cs="Times New Roman"/>
          <w:sz w:val="28"/>
          <w:szCs w:val="28"/>
        </w:rPr>
      </w:pPr>
      <w:r w:rsidRPr="00C712D4">
        <w:rPr>
          <w:rFonts w:ascii="Times New Roman" w:hAnsi="Times New Roman" w:cs="Times New Roman"/>
          <w:sz w:val="28"/>
          <w:szCs w:val="28"/>
        </w:rPr>
        <w:t>При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движении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поршня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вниз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вода,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находящаяся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под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поршнем,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давит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на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нижний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клапан, и он закрывается. Одновременно под давлением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воды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открывается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клапан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внутри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поршня,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вода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переходит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в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пространство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над поршнем.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При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последующем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движении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поршня вверх вместе с ним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поднимается 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находящаяся над</w:t>
      </w:r>
      <w:r w:rsidRPr="00C712D4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ним вода, которая и выливается в отводящую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трубу.</w:t>
      </w:r>
      <w:r w:rsidRPr="00C712D4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Одновременно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за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поршнем поднимается новая порция воды, которая при последующем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опускании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поршня</w:t>
      </w:r>
      <w:r w:rsidR="00A7174E">
        <w:rPr>
          <w:rFonts w:ascii="Times New Roman" w:hAnsi="Times New Roman" w:cs="Times New Roman"/>
          <w:sz w:val="28"/>
          <w:szCs w:val="28"/>
        </w:rPr>
        <w:t xml:space="preserve"> </w:t>
      </w:r>
      <w:r w:rsidRPr="00C712D4">
        <w:rPr>
          <w:rFonts w:ascii="Times New Roman" w:hAnsi="Times New Roman" w:cs="Times New Roman"/>
          <w:sz w:val="28"/>
          <w:szCs w:val="28"/>
        </w:rPr>
        <w:t>окажется над ним, и т.д.</w:t>
      </w:r>
    </w:p>
    <w:sectPr w:rsidR="00C712D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7174E"/>
    <w:rsid w:val="00A80535"/>
    <w:rsid w:val="00B20615"/>
    <w:rsid w:val="00BB473A"/>
    <w:rsid w:val="00C712D4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2022-09-23T13:15:00Z</dcterms:modified>
</cp:coreProperties>
</file>