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AA3CD" w14:textId="2797C85A" w:rsidR="00AE1532" w:rsidRPr="00AE1532" w:rsidRDefault="00AE1532" w:rsidP="00AE1532">
      <w:pPr>
        <w:jc w:val="both"/>
        <w:rPr>
          <w:rFonts w:ascii="Times New Roman" w:hAnsi="Times New Roman" w:cs="Times New Roman"/>
          <w:sz w:val="28"/>
          <w:szCs w:val="28"/>
        </w:rPr>
      </w:pPr>
      <w:r w:rsidRPr="00AE1532">
        <w:rPr>
          <w:rFonts w:ascii="Times New Roman" w:hAnsi="Times New Roman" w:cs="Times New Roman"/>
          <w:sz w:val="28"/>
          <w:szCs w:val="28"/>
        </w:rPr>
        <w:t>С</w:t>
      </w:r>
      <w:r w:rsidRPr="00AE1532"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давних времён люди мечтали о возможности летать над облаками, плавать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воздушном океане, как они плавали по морю. Для</w:t>
      </w:r>
      <w:r w:rsidRPr="00AE1532"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воз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AE1532">
        <w:rPr>
          <w:rFonts w:ascii="Times New Roman" w:hAnsi="Times New Roman" w:cs="Times New Roman"/>
          <w:sz w:val="28"/>
          <w:szCs w:val="28"/>
        </w:rPr>
        <w:t>ухоплава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E1532"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вначале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использовали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воздушные шары (рис. 161, а), которые раньше наполняли нагретым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воз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AE1532">
        <w:rPr>
          <w:rFonts w:ascii="Times New Roman" w:hAnsi="Times New Roman" w:cs="Times New Roman"/>
          <w:sz w:val="28"/>
          <w:szCs w:val="28"/>
        </w:rPr>
        <w:t>ухом,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сейчас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водородом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или гелием.</w:t>
      </w:r>
    </w:p>
    <w:p w14:paraId="28189D94" w14:textId="340C3BD6" w:rsidR="00AE1532" w:rsidRPr="00AE1532" w:rsidRDefault="00AE1532" w:rsidP="00AE1532">
      <w:pPr>
        <w:jc w:val="both"/>
        <w:rPr>
          <w:rFonts w:ascii="Times New Roman" w:hAnsi="Times New Roman" w:cs="Times New Roman"/>
          <w:sz w:val="28"/>
          <w:szCs w:val="28"/>
        </w:rPr>
      </w:pPr>
      <w:r w:rsidRPr="00AE1532">
        <w:rPr>
          <w:rFonts w:ascii="Times New Roman" w:hAnsi="Times New Roman" w:cs="Times New Roman"/>
          <w:sz w:val="28"/>
          <w:szCs w:val="28"/>
        </w:rPr>
        <w:t>Для того чтобы шар поднялся в воздух, необходимо, чтобы архимедова сила (выталкивающая),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шар,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силы тяжести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67819" w14:textId="6C2F2887" w:rsidR="006F4830" w:rsidRDefault="00AE1532" w:rsidP="00AE1532">
      <w:pPr>
        <w:jc w:val="both"/>
        <w:rPr>
          <w:rFonts w:ascii="Times New Roman" w:hAnsi="Times New Roman" w:cs="Times New Roman"/>
          <w:sz w:val="28"/>
          <w:szCs w:val="28"/>
        </w:rPr>
      </w:pPr>
      <w:r w:rsidRPr="00AE1532">
        <w:rPr>
          <w:rFonts w:ascii="Times New Roman" w:hAnsi="Times New Roman" w:cs="Times New Roman"/>
          <w:sz w:val="28"/>
          <w:szCs w:val="28"/>
        </w:rPr>
        <w:t>По 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поднятия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шара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вверх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архимедова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него,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уменьшается,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плотность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верхних слоёв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атмосферы меньше, чем у поверхности Земли.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подняться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выше,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шара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сбрасывают специально</w:t>
      </w:r>
      <w:r>
        <w:rPr>
          <w:rFonts w:ascii="Times New Roman" w:hAnsi="Times New Roman" w:cs="Times New Roman"/>
          <w:sz w:val="28"/>
          <w:szCs w:val="28"/>
        </w:rPr>
        <w:t xml:space="preserve"> взятый </w:t>
      </w:r>
      <w:r w:rsidRPr="00AE153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цели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груз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(балласт)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облегчают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шар. В конце концов шар достигает своей предельной высоты подъёма. Для спуска шара из его оболочки при помощи специального клапана выпускают часть газа.</w:t>
      </w:r>
    </w:p>
    <w:p w14:paraId="15B077DA" w14:textId="5B290133" w:rsidR="00AE1532" w:rsidRPr="00AE1532" w:rsidRDefault="00AE1532" w:rsidP="00AE1532">
      <w:pPr>
        <w:jc w:val="both"/>
        <w:rPr>
          <w:rFonts w:ascii="Times New Roman" w:hAnsi="Times New Roman" w:cs="Times New Roman"/>
          <w:sz w:val="28"/>
          <w:szCs w:val="28"/>
        </w:rPr>
      </w:pPr>
      <w:r w:rsidRPr="00AE1532">
        <w:rPr>
          <w:rFonts w:ascii="Times New Roman" w:hAnsi="Times New Roman" w:cs="Times New Roman"/>
          <w:sz w:val="28"/>
          <w:szCs w:val="28"/>
        </w:rPr>
        <w:t>В горизонтальном направлении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воздуш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E1532">
        <w:rPr>
          <w:rFonts w:ascii="Times New Roman" w:hAnsi="Times New Roman" w:cs="Times New Roman"/>
          <w:sz w:val="28"/>
          <w:szCs w:val="28"/>
        </w:rPr>
        <w:t>ый шар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перемещается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только 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ветра, поэтому он называет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E1532">
        <w:rPr>
          <w:rFonts w:ascii="Times New Roman" w:hAnsi="Times New Roman" w:cs="Times New Roman"/>
          <w:sz w:val="28"/>
          <w:szCs w:val="28"/>
        </w:rPr>
        <w:t xml:space="preserve">я аэростатом (от греч. </w:t>
      </w:r>
      <w:proofErr w:type="spellStart"/>
      <w:r w:rsidRPr="00AE1532">
        <w:rPr>
          <w:rFonts w:ascii="Times New Roman" w:hAnsi="Times New Roman" w:cs="Times New Roman"/>
          <w:sz w:val="28"/>
          <w:szCs w:val="28"/>
        </w:rPr>
        <w:t>аэр</w:t>
      </w:r>
      <w:proofErr w:type="spellEnd"/>
      <w:r w:rsidRPr="00AE153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 xml:space="preserve">воздух, </w:t>
      </w:r>
      <w:proofErr w:type="spellStart"/>
      <w:r w:rsidRPr="00AE1532">
        <w:rPr>
          <w:rFonts w:ascii="Times New Roman" w:hAnsi="Times New Roman" w:cs="Times New Roman"/>
          <w:sz w:val="28"/>
          <w:szCs w:val="28"/>
        </w:rPr>
        <w:t>стато</w:t>
      </w:r>
      <w:proofErr w:type="spellEnd"/>
      <w:r w:rsidRPr="00AE153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стоящий). Для исследования верхних слоёв атмосферы, стратосферы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раньше применялись огромные воздушные шары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стратостаты.</w:t>
      </w:r>
    </w:p>
    <w:p w14:paraId="7804A346" w14:textId="7A87FA25" w:rsidR="00AE1532" w:rsidRPr="00AE1532" w:rsidRDefault="00AE1532" w:rsidP="00AE15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1532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того как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научились строить большие самолёты,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перевозки по воздуху пассажиров и грузов применяли управляемые аэростаты - дирижабли (значит «управляемый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E1532">
        <w:rPr>
          <w:rFonts w:ascii="Times New Roman" w:hAnsi="Times New Roman" w:cs="Times New Roman"/>
          <w:sz w:val="28"/>
          <w:szCs w:val="28"/>
        </w:rPr>
        <w:t>) (рис. 161, б).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Они имеют удлинённую форму,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под корпусом подвешивает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E1532">
        <w:rPr>
          <w:rFonts w:ascii="Times New Roman" w:hAnsi="Times New Roman" w:cs="Times New Roman"/>
          <w:sz w:val="28"/>
          <w:szCs w:val="28"/>
        </w:rPr>
        <w:t>я гондола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пассажиров и гондола с двигателем, который приводит в движение пропеллер.</w:t>
      </w:r>
    </w:p>
    <w:p w14:paraId="7613DB8B" w14:textId="40C9434D" w:rsidR="00AE1532" w:rsidRPr="00AE1532" w:rsidRDefault="00AE1532" w:rsidP="00AE1532">
      <w:pPr>
        <w:jc w:val="both"/>
        <w:rPr>
          <w:rFonts w:ascii="Times New Roman" w:hAnsi="Times New Roman" w:cs="Times New Roman"/>
          <w:sz w:val="28"/>
          <w:szCs w:val="28"/>
        </w:rPr>
      </w:pPr>
      <w:r w:rsidRPr="00AE1532">
        <w:rPr>
          <w:rFonts w:ascii="Times New Roman" w:hAnsi="Times New Roman" w:cs="Times New Roman"/>
          <w:sz w:val="28"/>
          <w:szCs w:val="28"/>
        </w:rPr>
        <w:t>Воздушный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шар не только сам поднимается вверх, но может поднять и некоторый груз: кабину, людей,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приборы. Поэтому,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того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узнать, какой груз может поднять воздушный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шар,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необходимо 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его под</w:t>
      </w:r>
      <w:r>
        <w:rPr>
          <w:rFonts w:ascii="Times New Roman" w:hAnsi="Times New Roman" w:cs="Times New Roman"/>
          <w:sz w:val="28"/>
          <w:szCs w:val="28"/>
        </w:rPr>
        <w:t>ъ</w:t>
      </w:r>
      <w:r w:rsidRPr="00AE1532">
        <w:rPr>
          <w:rFonts w:ascii="Times New Roman" w:hAnsi="Times New Roman" w:cs="Times New Roman"/>
          <w:sz w:val="28"/>
          <w:szCs w:val="28"/>
        </w:rPr>
        <w:t>ёмную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силу.</w:t>
      </w:r>
    </w:p>
    <w:p w14:paraId="3492D1F7" w14:textId="182EFE7E" w:rsidR="00AE1532" w:rsidRDefault="00AE1532" w:rsidP="00AE1532">
      <w:pPr>
        <w:jc w:val="both"/>
        <w:rPr>
          <w:rFonts w:ascii="Times New Roman" w:hAnsi="Times New Roman" w:cs="Times New Roman"/>
          <w:sz w:val="28"/>
          <w:szCs w:val="28"/>
        </w:rPr>
      </w:pPr>
      <w:r w:rsidRPr="00AE1532">
        <w:rPr>
          <w:rFonts w:ascii="Times New Roman" w:hAnsi="Times New Roman" w:cs="Times New Roman"/>
          <w:sz w:val="28"/>
          <w:szCs w:val="28"/>
        </w:rPr>
        <w:t>Пусть,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запущен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шар объёмом,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наполненный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гелием.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Масса гелия,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заполняющая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оболочку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шара,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равна, а его вес равен. </w:t>
      </w:r>
      <w:r w:rsidRPr="00AE1532">
        <w:rPr>
          <w:rFonts w:ascii="Times New Roman" w:hAnsi="Times New Roman" w:cs="Times New Roman"/>
          <w:sz w:val="28"/>
          <w:szCs w:val="28"/>
        </w:rPr>
        <w:t>Выталкивающая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же сила (архимедова), 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шар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возд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E1532">
        <w:rPr>
          <w:rFonts w:ascii="Times New Roman" w:hAnsi="Times New Roman" w:cs="Times New Roman"/>
          <w:sz w:val="28"/>
          <w:szCs w:val="28"/>
        </w:rPr>
        <w:t>хе,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весу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объёмом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AD133A" w14:textId="0A90CCAC" w:rsidR="00AE1532" w:rsidRDefault="00AE1532" w:rsidP="00AE1532">
      <w:pPr>
        <w:jc w:val="both"/>
        <w:rPr>
          <w:rFonts w:ascii="Times New Roman" w:hAnsi="Times New Roman" w:cs="Times New Roman"/>
          <w:sz w:val="28"/>
          <w:szCs w:val="28"/>
        </w:rPr>
      </w:pPr>
      <w:r w:rsidRPr="00AE1532">
        <w:rPr>
          <w:rFonts w:ascii="Times New Roman" w:hAnsi="Times New Roman" w:cs="Times New Roman"/>
          <w:sz w:val="28"/>
          <w:szCs w:val="28"/>
        </w:rPr>
        <w:t>Значит, этот шар может поднять груз весом</w:t>
      </w:r>
      <w:r>
        <w:rPr>
          <w:rFonts w:ascii="Times New Roman" w:hAnsi="Times New Roman" w:cs="Times New Roman"/>
          <w:sz w:val="28"/>
          <w:szCs w:val="28"/>
        </w:rPr>
        <w:t>. Это и есть подъёмная сила.</w:t>
      </w:r>
    </w:p>
    <w:p w14:paraId="6B9D32FE" w14:textId="7F81232A" w:rsidR="00AE1532" w:rsidRPr="00AE1532" w:rsidRDefault="00AE1532" w:rsidP="00AE1532">
      <w:pPr>
        <w:jc w:val="both"/>
        <w:rPr>
          <w:rFonts w:ascii="Times New Roman" w:hAnsi="Times New Roman" w:cs="Times New Roman"/>
          <w:sz w:val="28"/>
          <w:szCs w:val="28"/>
        </w:rPr>
      </w:pPr>
      <w:r w:rsidRPr="00AE1532">
        <w:rPr>
          <w:rFonts w:ascii="Times New Roman" w:hAnsi="Times New Roman" w:cs="Times New Roman"/>
          <w:sz w:val="28"/>
          <w:szCs w:val="28"/>
        </w:rPr>
        <w:t>Шар такого же объёма, но на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E1532">
        <w:rPr>
          <w:rFonts w:ascii="Times New Roman" w:hAnsi="Times New Roman" w:cs="Times New Roman"/>
          <w:sz w:val="28"/>
          <w:szCs w:val="28"/>
        </w:rPr>
        <w:t>ол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E153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AE1532">
        <w:rPr>
          <w:rFonts w:ascii="Times New Roman" w:hAnsi="Times New Roman" w:cs="Times New Roman"/>
          <w:sz w:val="28"/>
          <w:szCs w:val="28"/>
        </w:rPr>
        <w:t>ый водородом, может поднять груз весом 479 Н. Значит, подъём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E1532">
        <w:rPr>
          <w:rFonts w:ascii="Times New Roman" w:hAnsi="Times New Roman" w:cs="Times New Roman"/>
          <w:sz w:val="28"/>
          <w:szCs w:val="28"/>
        </w:rPr>
        <w:t>ая сила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больше, чем шара, наполненного гелием. Но всё же чаще 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гелий,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горит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поэтому безопаснее. Водород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горючий газ.</w:t>
      </w:r>
    </w:p>
    <w:p w14:paraId="313CCE02" w14:textId="3C09F55E" w:rsidR="00AE1532" w:rsidRPr="00AE1532" w:rsidRDefault="00AE1532" w:rsidP="00AE1532">
      <w:pPr>
        <w:jc w:val="both"/>
        <w:rPr>
          <w:rFonts w:ascii="Times New Roman" w:hAnsi="Times New Roman" w:cs="Times New Roman"/>
          <w:sz w:val="28"/>
          <w:szCs w:val="28"/>
        </w:rPr>
      </w:pPr>
      <w:r w:rsidRPr="00AE1532">
        <w:rPr>
          <w:rFonts w:ascii="Times New Roman" w:hAnsi="Times New Roman" w:cs="Times New Roman"/>
          <w:sz w:val="28"/>
          <w:szCs w:val="28"/>
        </w:rPr>
        <w:t>Гораздо проще осуществить подъём и спуск шара,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наполненного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горячим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воздухом.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Для этого под отверстием,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находящимся: в нижней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шара,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располагают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горелку.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газовой горелки можно регулировать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lastRenderedPageBreak/>
        <w:t>температуру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воздуха,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плотность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и выталкивающую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силу.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шар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поднялся выше,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сильнее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нагреть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 нём,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увеличив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пламя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горелки.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уменьшении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пламени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горелки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 шаре уменьшается, и шар опускается вниз.</w:t>
      </w:r>
    </w:p>
    <w:p w14:paraId="1F41D0CB" w14:textId="69E308F6" w:rsidR="00AE1532" w:rsidRPr="00AE1532" w:rsidRDefault="00AE1532" w:rsidP="00AE1532">
      <w:pPr>
        <w:jc w:val="both"/>
        <w:rPr>
          <w:rFonts w:ascii="Times New Roman" w:hAnsi="Times New Roman" w:cs="Times New Roman"/>
          <w:sz w:val="28"/>
          <w:szCs w:val="28"/>
        </w:rPr>
      </w:pPr>
      <w:r w:rsidRPr="00AE1532">
        <w:rPr>
          <w:rFonts w:ascii="Times New Roman" w:hAnsi="Times New Roman" w:cs="Times New Roman"/>
          <w:sz w:val="28"/>
          <w:szCs w:val="28"/>
        </w:rPr>
        <w:t>Можно подобрать такую температуру шара, при которой вес шара и кабины будет равен выталкивающей силе. Тогда шар повиснет в воз</w:t>
      </w:r>
      <w:r>
        <w:rPr>
          <w:rFonts w:ascii="Times New Roman" w:hAnsi="Times New Roman" w:cs="Times New Roman"/>
          <w:sz w:val="28"/>
          <w:szCs w:val="28"/>
        </w:rPr>
        <w:t>дух</w:t>
      </w:r>
      <w:r w:rsidRPr="00AE1532">
        <w:rPr>
          <w:rFonts w:ascii="Times New Roman" w:hAnsi="Times New Roman" w:cs="Times New Roman"/>
          <w:sz w:val="28"/>
          <w:szCs w:val="28"/>
        </w:rPr>
        <w:t>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него будет легко проводить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наблюдения.</w:t>
      </w:r>
    </w:p>
    <w:p w14:paraId="0F08D757" w14:textId="6B0C79EE" w:rsidR="00AE1532" w:rsidRPr="00AE1532" w:rsidRDefault="00AE1532" w:rsidP="00AE1532">
      <w:pPr>
        <w:jc w:val="both"/>
        <w:rPr>
          <w:rFonts w:ascii="Times New Roman" w:hAnsi="Times New Roman" w:cs="Times New Roman"/>
          <w:sz w:val="28"/>
          <w:szCs w:val="28"/>
        </w:rPr>
      </w:pPr>
      <w:r w:rsidRPr="00AE1532">
        <w:rPr>
          <w:rFonts w:ascii="Times New Roman" w:hAnsi="Times New Roman" w:cs="Times New Roman"/>
          <w:sz w:val="28"/>
          <w:szCs w:val="28"/>
        </w:rPr>
        <w:t>По мере 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науки происходили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и существенные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возд</w:t>
      </w:r>
      <w:r w:rsidRPr="00AE1532">
        <w:rPr>
          <w:rFonts w:ascii="Times New Roman" w:hAnsi="Times New Roman" w:cs="Times New Roman"/>
          <w:sz w:val="28"/>
          <w:szCs w:val="28"/>
        </w:rPr>
        <w:t>ух</w:t>
      </w:r>
      <w:r w:rsidRPr="00AE1532">
        <w:rPr>
          <w:rFonts w:ascii="Times New Roman" w:hAnsi="Times New Roman" w:cs="Times New Roman"/>
          <w:sz w:val="28"/>
          <w:szCs w:val="28"/>
        </w:rPr>
        <w:t>оплавательной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технике.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Появилась возможность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новых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оболочек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аэростатов,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стали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прочными,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морозоустойчивыми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и лёгкими.</w:t>
      </w:r>
    </w:p>
    <w:p w14:paraId="00C14ACD" w14:textId="5E886AC8" w:rsidR="00AE1532" w:rsidRPr="006F4830" w:rsidRDefault="00AE1532" w:rsidP="00AE1532">
      <w:pPr>
        <w:jc w:val="both"/>
        <w:rPr>
          <w:rFonts w:ascii="Times New Roman" w:hAnsi="Times New Roman" w:cs="Times New Roman"/>
          <w:sz w:val="28"/>
          <w:szCs w:val="28"/>
        </w:rPr>
      </w:pPr>
      <w:r w:rsidRPr="00AE1532">
        <w:rPr>
          <w:rFonts w:ascii="Times New Roman" w:hAnsi="Times New Roman" w:cs="Times New Roman"/>
          <w:sz w:val="28"/>
          <w:szCs w:val="28"/>
        </w:rPr>
        <w:t>Достижения в области радиотехники, электроники, автоматики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позволили создать беспилотные аэростаты. Эти аэростаты используются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изучения воздушных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течений,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географических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532">
        <w:rPr>
          <w:rFonts w:ascii="Times New Roman" w:hAnsi="Times New Roman" w:cs="Times New Roman"/>
          <w:sz w:val="28"/>
          <w:szCs w:val="28"/>
        </w:rPr>
        <w:t>медико-биологических исследований в нижних слоях атмосферы.</w:t>
      </w:r>
    </w:p>
    <w:sectPr w:rsidR="00AE1532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AE1532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2022-09-23T15:53:00Z</dcterms:modified>
</cp:coreProperties>
</file>