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B482" w14:textId="3178690E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повседневных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наблюдений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что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эфира,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бензина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другой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открытом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сосуде,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уменьшается.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 самом деле 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исчезнуть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бесследно,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она превращается в пар.</w:t>
      </w:r>
    </w:p>
    <w:p w14:paraId="60E34825" w14:textId="39F323C8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парообразованием.</w:t>
      </w:r>
    </w:p>
    <w:p w14:paraId="7A6D3DEC" w14:textId="7155AD4A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способа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перехода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газообразное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состояние: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кипение.</w:t>
      </w:r>
    </w:p>
    <w:p w14:paraId="4AC1FE8D" w14:textId="4DB5C671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Парообразование, происходящее с поверхности жидкости, называется испарением.</w:t>
      </w:r>
    </w:p>
    <w:p w14:paraId="4A6864DB" w14:textId="54CD3DA3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 разными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скоростями.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Если какая-нибудь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 xml:space="preserve">достаточно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B066F">
        <w:rPr>
          <w:rFonts w:ascii="Times New Roman" w:hAnsi="Times New Roman" w:cs="Times New Roman"/>
          <w:sz w:val="28"/>
          <w:szCs w:val="28"/>
        </w:rPr>
        <w:t>быстрая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B066F">
        <w:rPr>
          <w:rFonts w:ascii="Times New Roman" w:hAnsi="Times New Roman" w:cs="Times New Roman"/>
          <w:sz w:val="28"/>
          <w:szCs w:val="28"/>
        </w:rPr>
        <w:t>молекула окажется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то она может преодолеть притяжение соседних молекул и вылететь из жидкости. Вылетевшие с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ней пар.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 оставшихся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при соударениях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из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приобретают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достаточную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чтобы,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оказавшись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вылететь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процесс продолжается,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поэтому жидкость испаряется постепенно.</w:t>
      </w:r>
    </w:p>
    <w:p w14:paraId="5DF607F3" w14:textId="14793658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нескольких причин.</w:t>
      </w:r>
    </w:p>
    <w:p w14:paraId="4D9E9F95" w14:textId="1E34DC0E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листок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бумаги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смочить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месте эфиром,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 другом водой,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то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что эфир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быстрее,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от 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друг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силой.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случае преодолеть притяжение и вылететь из жидкости может большее число молекул.</w:t>
      </w:r>
    </w:p>
    <w:p w14:paraId="59265401" w14:textId="6DA287D1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некоторое число быстро 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любой температуре.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подтверждают это.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лужи,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образовавшиеся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после дождя,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высыхают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летом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жару,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осенью,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холодно.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летом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высыхают быстрее. Дело в том, что чем выше температура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движущихся молекул. Они способны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преодолеть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силы притяжения окружающих молекул и вылететь с поверхности жидкости.</w:t>
      </w:r>
    </w:p>
    <w:p w14:paraId="2E719669" w14:textId="746AD18E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тем быстрее, чем выше температура жидкости.</w:t>
      </w:r>
    </w:p>
    <w:p w14:paraId="01F5EB5C" w14:textId="13C71874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 узкий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 широкий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сосуды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 одинаковому объёму воды, то можно заметить,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широком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быстрее.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налитая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 блюдце,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быстрее,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 xml:space="preserve">налитая в </w:t>
      </w:r>
      <w:r w:rsidRPr="00BB066F">
        <w:rPr>
          <w:rFonts w:ascii="Times New Roman" w:hAnsi="Times New Roman" w:cs="Times New Roman"/>
          <w:sz w:val="28"/>
          <w:szCs w:val="28"/>
        </w:rPr>
        <w:lastRenderedPageBreak/>
        <w:t>стакан. Развешанное бельё быстрее высыхает,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скомканное.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тем, что жидкость испаряется с поверхности, и чем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тем большее число молекул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вылетает в воздух.</w:t>
      </w:r>
    </w:p>
    <w:p w14:paraId="5252E09F" w14:textId="1133DFA4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за­ висит от площади её поверхности.</w:t>
      </w:r>
    </w:p>
    <w:p w14:paraId="3B7CFFB5" w14:textId="46465595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Одновременно с переходом молекул из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обратный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процесс. Беспорядочно двигаясь над поверхностью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покинувших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её,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снова возвращается в жидкость.</w:t>
      </w:r>
    </w:p>
    <w:p w14:paraId="14A2213D" w14:textId="43070643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закрытом сосуде, то вначале число 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вы­летевших из жидкости, будет больше числа 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возвратившихся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жидкость.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постепенно увеличиваться. С увеличением 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увеличится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возвращающихся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 жидкость. Довольно скоро число 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вылетающих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станет равным числу молекул пара, возвращающихся обратно в жидкость. С этого момента число молекул пара над жидкостью будет постоянным.</w:t>
      </w:r>
    </w:p>
    <w:p w14:paraId="301DC6BE" w14:textId="4A222516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Наступает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называемое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B066F">
        <w:rPr>
          <w:rFonts w:ascii="Times New Roman" w:hAnsi="Times New Roman" w:cs="Times New Roman"/>
          <w:sz w:val="28"/>
          <w:szCs w:val="28"/>
        </w:rPr>
        <w:t>амическое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B066F">
        <w:rPr>
          <w:rFonts w:ascii="Times New Roman" w:hAnsi="Times New Roman" w:cs="Times New Roman"/>
          <w:sz w:val="28"/>
          <w:szCs w:val="28"/>
        </w:rPr>
        <w:t>овесие между паром и жидкостью.</w:t>
      </w:r>
    </w:p>
    <w:p w14:paraId="36775528" w14:textId="5A9ABBA3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Пар, находящийся в динамическом равновесии со своей жидкостью, называется насыщенным.</w:t>
      </w:r>
    </w:p>
    <w:p w14:paraId="18F07929" w14:textId="740FA2F0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 пространстве,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содержащем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пары какой-либо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дальнейшее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пар, 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пространстве,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является ненасыщенным паром.</w:t>
      </w:r>
    </w:p>
    <w:p w14:paraId="72175867" w14:textId="2171AFE6" w:rsid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Пар, не 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 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жидкостью, называется ненасыщенным.</w:t>
      </w:r>
    </w:p>
    <w:p w14:paraId="54B0547A" w14:textId="4D181AE9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динамическом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равновесии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закрытом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изменяется,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хотя жидкость продолжает испаряться (рис. 20).</w:t>
      </w:r>
    </w:p>
    <w:p w14:paraId="0F9013BD" w14:textId="637B5954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открытом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вследствие испарения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уменьшается. Это связано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 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что большинство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пара рассеивается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воздухе,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возвращаясь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 жидкость. Но небольшая часть их 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жидкость,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замедляя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самым испарение.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ветре,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уносит молекулы пара,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испарение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происходит быстрее.</w:t>
      </w:r>
    </w:p>
    <w:p w14:paraId="549B5705" w14:textId="3C2F4826" w:rsidR="00BB066F" w:rsidRPr="00BB066F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t>Зная, от каких причин зависит скорость испарения,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мы можем 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теперь,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зачем,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переливают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чай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стакана в блюдце,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дуют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горячий суп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кашу, обмахиваются веером.</w:t>
      </w:r>
    </w:p>
    <w:p w14:paraId="10C68C55" w14:textId="7609C5F4" w:rsidR="00BB066F" w:rsidRPr="006F4830" w:rsidRDefault="00BB066F" w:rsidP="00BB066F">
      <w:pPr>
        <w:jc w:val="both"/>
        <w:rPr>
          <w:rFonts w:ascii="Times New Roman" w:hAnsi="Times New Roman" w:cs="Times New Roman"/>
          <w:sz w:val="28"/>
          <w:szCs w:val="28"/>
        </w:rPr>
      </w:pPr>
      <w:r w:rsidRPr="00BB066F">
        <w:rPr>
          <w:rFonts w:ascii="Times New Roman" w:hAnsi="Times New Roman" w:cs="Times New Roman"/>
          <w:sz w:val="28"/>
          <w:szCs w:val="28"/>
        </w:rPr>
        <w:lastRenderedPageBreak/>
        <w:t>Наблюдения и опыты показывают, что испаряются и твёрдые тела. Испаряется, например, лёд, поэтому бельё высыхает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морозе.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Испаряется нафталин,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поэтому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66F">
        <w:rPr>
          <w:rFonts w:ascii="Times New Roman" w:hAnsi="Times New Roman" w:cs="Times New Roman"/>
          <w:sz w:val="28"/>
          <w:szCs w:val="28"/>
        </w:rPr>
        <w:t>чувствуем его запах.</w:t>
      </w:r>
    </w:p>
    <w:sectPr w:rsidR="00BB066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06941"/>
    <w:rsid w:val="00A80535"/>
    <w:rsid w:val="00B20615"/>
    <w:rsid w:val="00BB066F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9</cp:revision>
  <dcterms:created xsi:type="dcterms:W3CDTF">2022-09-15T09:08:00Z</dcterms:created>
  <dcterms:modified xsi:type="dcterms:W3CDTF">2022-09-24T19:33:00Z</dcterms:modified>
</cp:coreProperties>
</file>