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D268" w14:textId="400F891A" w:rsidR="003A6024" w:rsidRPr="003A6024" w:rsidRDefault="003A6024" w:rsidP="003A6024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Вам уже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известно, что для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объяснения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тепловых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явлений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необходимы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знания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молекулярном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строении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вещества.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Возможно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ли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помощью представлений о молекулярном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строении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вещества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объяснить явление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электризации?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Известно, что в обычном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состоянии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молекулы 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атомы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имеют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электрического заряда.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Следовательно,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нельзя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объяснить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электризацию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их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перемещением. Если же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предположить,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что в</w:t>
      </w:r>
      <w:r w:rsidRPr="003A6024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природе существуют частицы, имеющие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электрический заряд, то при делении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должен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быть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обнаружен предел деления.</w:t>
      </w:r>
    </w:p>
    <w:p w14:paraId="43EC42A3" w14:textId="4D49B83E" w:rsidR="003A6024" w:rsidRPr="003A6024" w:rsidRDefault="003A6024" w:rsidP="003A6024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Проделаем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следующий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опыт.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Зарядим электроскоп (рис. 38), а затем при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помощи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металлической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проволоки соединим его с другим, незаряженным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электроскопом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(рис.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39). Как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только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проволока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коснётся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шариков обоих электроскопов, то поло­ вина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первого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шара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перейдёт на второй.</w:t>
      </w:r>
    </w:p>
    <w:p w14:paraId="68B7FA06" w14:textId="22430501" w:rsidR="003A6024" w:rsidRDefault="003A6024" w:rsidP="003A6024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Это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значит,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что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первоначальный заряд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поделился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две равные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части.</w:t>
      </w:r>
    </w:p>
    <w:p w14:paraId="189DDA1C" w14:textId="3BC480CF" w:rsidR="003A6024" w:rsidRPr="003A6024" w:rsidRDefault="003A6024" w:rsidP="003A6024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Если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к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первому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электроскопу,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котором осталась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половина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первоначального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заряда, снова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присоединить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незаряженный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электроскоп, то на нём останется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от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первоначального</w:t>
      </w:r>
      <w:r w:rsidRPr="003A6024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заряда. Таким же образом каждый из этих разделённых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зарядов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можно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снова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поделить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 две равные части и т.д.</w:t>
      </w:r>
    </w:p>
    <w:p w14:paraId="7503DA2A" w14:textId="724758FB" w:rsidR="003A6024" w:rsidRPr="003A6024" w:rsidRDefault="003A6024" w:rsidP="003A6024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Существует ли предел деления заряда? Не</w:t>
      </w:r>
      <w:r w:rsidRPr="003A6024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может ли получиться заряд такой величины, который уже не поддаётся дальнейшему делению?</w:t>
      </w:r>
    </w:p>
    <w:p w14:paraId="438E3415" w14:textId="2AADE8EC" w:rsidR="00773141" w:rsidRPr="00773141" w:rsidRDefault="003A6024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3A6024">
        <w:rPr>
          <w:rFonts w:ascii="Times New Roman" w:hAnsi="Times New Roman" w:cs="Times New Roman"/>
          <w:sz w:val="28"/>
          <w:szCs w:val="28"/>
        </w:rPr>
        <w:t>Чтобы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ответить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эти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вопросы,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пришлось провести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ещё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более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сложные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опыты.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Дело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 том, что оставшийся на шаре электроскопа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заряд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становится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таким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малым,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что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при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помощи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электроскопа его обнаружить невозможно. С этой целью для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деления заряда на маленькие</w:t>
      </w:r>
      <w:r w:rsidRPr="003A6024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порции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его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передавали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не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шарам, 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маленьким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крупинкам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металла или жидкости. После чего измеряли заряд,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полученный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этих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маленьких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телах, который оказался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в миллиарды миллиардов раз меньше, чем в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рассмотренных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нами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опытах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Pr="003A6024">
        <w:rPr>
          <w:rFonts w:ascii="Times New Roman" w:hAnsi="Times New Roman" w:cs="Times New Roman"/>
          <w:sz w:val="28"/>
          <w:szCs w:val="28"/>
        </w:rPr>
        <w:t>(см. рис. 38). Но дальше определённой ве</w:t>
      </w:r>
      <w:r w:rsidR="00773141" w:rsidRPr="00773141">
        <w:rPr>
          <w:rFonts w:ascii="Times New Roman" w:hAnsi="Times New Roman" w:cs="Times New Roman"/>
          <w:sz w:val="28"/>
          <w:szCs w:val="28"/>
        </w:rPr>
        <w:t>личины заряд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разделить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не удавалось.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Это позволило предположить,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что существует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заряженная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частица,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которая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имеет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самый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малый</w:t>
      </w:r>
      <w:r w:rsidR="00773141">
        <w:rPr>
          <w:rFonts w:ascii="Times New Roman" w:hAnsi="Times New Roman" w:cs="Times New Roman"/>
          <w:sz w:val="28"/>
          <w:szCs w:val="28"/>
        </w:rPr>
        <w:t xml:space="preserve"> </w:t>
      </w:r>
      <w:r w:rsidR="00773141" w:rsidRPr="00773141">
        <w:rPr>
          <w:rFonts w:ascii="Times New Roman" w:hAnsi="Times New Roman" w:cs="Times New Roman"/>
          <w:sz w:val="28"/>
          <w:szCs w:val="28"/>
        </w:rPr>
        <w:t>заряд, который разделить невозможно.</w:t>
      </w:r>
    </w:p>
    <w:p w14:paraId="51E07AAF" w14:textId="17FED06E" w:rsidR="00773141" w:rsidRPr="00773141" w:rsidRDefault="00773141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773141">
        <w:rPr>
          <w:rFonts w:ascii="Times New Roman" w:hAnsi="Times New Roman" w:cs="Times New Roman"/>
          <w:sz w:val="28"/>
          <w:szCs w:val="28"/>
        </w:rPr>
        <w:t>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мельчайших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наименьший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доказано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многими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опытами.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опыты проводили советский учёный Абрам Фёдорови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7731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Иоффе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 американский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 xml:space="preserve">учёный Роберт </w:t>
      </w:r>
      <w:proofErr w:type="spellStart"/>
      <w:r w:rsidRPr="00773141">
        <w:rPr>
          <w:rFonts w:ascii="Times New Roman" w:hAnsi="Times New Roman" w:cs="Times New Roman"/>
          <w:sz w:val="28"/>
          <w:szCs w:val="28"/>
        </w:rPr>
        <w:t>Милликен</w:t>
      </w:r>
      <w:proofErr w:type="spellEnd"/>
      <w:r w:rsidRPr="007731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опытах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электризовали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мелкие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пылинки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цинка.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 пылинок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меняли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вычисляли.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Так поступали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раз.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этом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оказывался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другим. Но все его изменения были в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(т.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т.д.)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некоторого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определённого наименьшего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Этот результат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так. К пыли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73141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цинка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присоединяется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отделяется только наименьший заряд (или целое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lastRenderedPageBreak/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 дальше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уже не делится. Частицу, имеющую самый маленький заряд, назвали электроном.</w:t>
      </w:r>
    </w:p>
    <w:p w14:paraId="298DBA7B" w14:textId="7FE3062C" w:rsidR="00773141" w:rsidRPr="00773141" w:rsidRDefault="00773141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773141">
        <w:rPr>
          <w:rFonts w:ascii="Times New Roman" w:hAnsi="Times New Roman" w:cs="Times New Roman"/>
          <w:sz w:val="28"/>
          <w:szCs w:val="28"/>
        </w:rPr>
        <w:t>Электрон очень мал. Масса электрона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меньше массы молекулы водорода, которая является наименьшей из всех молекул.</w:t>
      </w:r>
    </w:p>
    <w:p w14:paraId="70C1F4F2" w14:textId="545B0C4A" w:rsidR="00773141" w:rsidRDefault="00773141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773141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31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электрона.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представить, что заряд можно снять с электрона. Они неотделимы друг от друга.</w:t>
      </w:r>
    </w:p>
    <w:p w14:paraId="120B41DD" w14:textId="75F97E2A" w:rsidR="00773141" w:rsidRPr="00773141" w:rsidRDefault="00773141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773141">
        <w:rPr>
          <w:rFonts w:ascii="Times New Roman" w:hAnsi="Times New Roman" w:cs="Times New Roman"/>
          <w:sz w:val="28"/>
          <w:szCs w:val="28"/>
        </w:rPr>
        <w:t xml:space="preserve">Электрический заряд </w:t>
      </w:r>
      <w:proofErr w:type="gramStart"/>
      <w:r w:rsidRPr="007731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73141">
        <w:rPr>
          <w:rFonts w:ascii="Times New Roman" w:hAnsi="Times New Roman" w:cs="Times New Roman"/>
          <w:sz w:val="28"/>
          <w:szCs w:val="28"/>
        </w:rPr>
        <w:t xml:space="preserve"> 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величина.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обозначается буквой q. За единицу электрического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принят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кулон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(Кл).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названа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французского физика Шарля Кулона.</w:t>
      </w:r>
    </w:p>
    <w:p w14:paraId="30011ACC" w14:textId="6ABBA562" w:rsidR="00773141" w:rsidRPr="006F4830" w:rsidRDefault="00773141" w:rsidP="00773141">
      <w:pPr>
        <w:jc w:val="both"/>
        <w:rPr>
          <w:rFonts w:ascii="Times New Roman" w:hAnsi="Times New Roman" w:cs="Times New Roman"/>
          <w:sz w:val="28"/>
          <w:szCs w:val="28"/>
        </w:rPr>
      </w:pPr>
      <w:r w:rsidRPr="00773141">
        <w:rPr>
          <w:rFonts w:ascii="Times New Roman" w:hAnsi="Times New Roman" w:cs="Times New Roman"/>
          <w:sz w:val="28"/>
          <w:szCs w:val="28"/>
        </w:rPr>
        <w:t>Электрон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наименьшим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отрицательным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зарядом.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41">
        <w:rPr>
          <w:rFonts w:ascii="Times New Roman" w:hAnsi="Times New Roman" w:cs="Times New Roman"/>
          <w:sz w:val="28"/>
          <w:szCs w:val="28"/>
        </w:rPr>
        <w:t>Его заряд равен Кл.</w:t>
      </w:r>
    </w:p>
    <w:sectPr w:rsidR="0077314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A6024"/>
    <w:rsid w:val="00645939"/>
    <w:rsid w:val="006F4830"/>
    <w:rsid w:val="00773141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2022-09-24T21:28:00Z</dcterms:modified>
</cp:coreProperties>
</file>