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62EE" w14:textId="290C5DAA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Вам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известен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 инерции.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Согласно этому закону тела (материальные точки)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 равномерно (т.е. сохраняют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свою скорость неизменной),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другие тела.</w:t>
      </w:r>
    </w:p>
    <w:p w14:paraId="06C499D1" w14:textId="2A0350EF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Суть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изложена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итальянского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учёного Галилео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Галилея, опубликованной в начале XVII в.</w:t>
      </w:r>
    </w:p>
    <w:p w14:paraId="254F0D7A" w14:textId="087F0461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протяжении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веков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 науке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господствовала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древнегреческого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учёного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Аристотеля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последователей.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взглядам Аристотеля, при отсутствии внешнего воздействия тело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только покоиться,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того,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тело двигалось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нужно, чтобы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него непрерывно действовало другое тело.</w:t>
      </w:r>
    </w:p>
    <w:p w14:paraId="09C67819" w14:textId="1E3EADE6" w:rsidR="006F483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Галилей пришёл к выводу о том, что при 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воздействий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тело может не только покоиться, но и двигаться прямолинейно и равномерно. А сила, которую приходится прикладывать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поддержания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его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необходима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того, чтобы уравновесить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приложенные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силы, например силу трения.</w:t>
      </w:r>
    </w:p>
    <w:p w14:paraId="069F105B" w14:textId="78B6E0AC" w:rsid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Подобные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взгляды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причины движения высказывались некоторыми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учёными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до Галилея.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Галилей, критически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проанализировав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идеи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предшественников,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пришёл к правильным выводам и применил их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объяснения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конкретных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явлений, тем самым дав толчок развитию науки.</w:t>
      </w:r>
    </w:p>
    <w:p w14:paraId="4FFA0E99" w14:textId="48BD2EE5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В конце XVII в. 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учёный Исаак Ньютон обобщил выводы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Галилея,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сформулировал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 инерции и включил его в качестве первого из трёх законов в основу 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(науки о движении и взаимодействии тел). Поэтому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Ньютона.</w:t>
      </w:r>
    </w:p>
    <w:p w14:paraId="6226B8D0" w14:textId="1C3134B8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В изложении Ньютона закон инерции 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так: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861F0">
        <w:rPr>
          <w:rFonts w:ascii="Times New Roman" w:hAnsi="Times New Roman" w:cs="Times New Roman"/>
          <w:sz w:val="28"/>
          <w:szCs w:val="28"/>
        </w:rPr>
        <w:t>Всякое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продолжает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удерживаться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 своём состоянии покоя или 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прямолинейного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пока и поскольку оно не понуждается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приложенными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изменить это состояние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61F0">
        <w:rPr>
          <w:rFonts w:ascii="Times New Roman" w:hAnsi="Times New Roman" w:cs="Times New Roman"/>
          <w:sz w:val="28"/>
          <w:szCs w:val="28"/>
        </w:rPr>
        <w:t>.</w:t>
      </w:r>
    </w:p>
    <w:p w14:paraId="76326F3E" w14:textId="75B69E26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временем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выяснилось, что первый закон Ньютона выполняется не во всех системах отсчёта.</w:t>
      </w:r>
    </w:p>
    <w:p w14:paraId="669EDAB5" w14:textId="032038C4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по­ мощью опыта, изображённого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рисунке 19. Сначала тележка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прямолинейно и равномерно относительно земли (рис. 19, а). На ней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шарика, один из которых лежит на горизонтальной 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другой подвешен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нити. Силы, действующие на каждый из шариков по вертикали, уравновешены,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 горизонтали никакие силы на них не действуют (силу сопротивления воздуха в данном случае можно не учитывать). Шарики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относительно тележки при любой скорости её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 xml:space="preserve">(v </w:t>
      </w:r>
      <w:proofErr w:type="gramStart"/>
      <w:r w:rsidRPr="00E861F0"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v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v3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т. д.)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- главное, чтобы эта скорость была постоянна.</w:t>
      </w:r>
    </w:p>
    <w:p w14:paraId="44E302CC" w14:textId="261B424E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lastRenderedPageBreak/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песочную насыпь (рис. 19,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б),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её скорость быстро уменьшает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61F0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 результате чего тележка останавливается.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торможения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приходят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 движение,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изменяют свою скорость относительно тележки, хотя нет никаких сил, которые толкали бы их.</w:t>
      </w:r>
    </w:p>
    <w:p w14:paraId="1730FCBB" w14:textId="6C9ECC5D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тележкой,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тормозящей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 инерции не выполняется.</w:t>
      </w:r>
    </w:p>
    <w:p w14:paraId="5C9F0B17" w14:textId="5936A0C8" w:rsid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формулировке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закона инерции, данной Ньютоном, следует добавить,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справедлив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всех систем отсчёта.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такого указания эта формулировка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незавершённой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 совсем точной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(так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неверному представлению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что 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выполняется в любых системах отсчёта). Поэтому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современных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представлений первый закон Ньютона формулируется так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61F0">
        <w:rPr>
          <w:rFonts w:ascii="Times New Roman" w:hAnsi="Times New Roman" w:cs="Times New Roman"/>
          <w:sz w:val="28"/>
          <w:szCs w:val="28"/>
        </w:rPr>
        <w:t>существуют такие системы отсчёта, от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861F0">
        <w:rPr>
          <w:rFonts w:ascii="Times New Roman" w:hAnsi="Times New Roman" w:cs="Times New Roman"/>
          <w:sz w:val="28"/>
          <w:szCs w:val="28"/>
        </w:rPr>
        <w:t>осите</w:t>
      </w:r>
      <w:r>
        <w:rPr>
          <w:rFonts w:ascii="Times New Roman" w:hAnsi="Times New Roman" w:cs="Times New Roman"/>
          <w:sz w:val="28"/>
          <w:szCs w:val="28"/>
        </w:rPr>
        <w:t>льн</w:t>
      </w:r>
      <w:r w:rsidRPr="00E861F0">
        <w:rPr>
          <w:rFonts w:ascii="Times New Roman" w:hAnsi="Times New Roman" w:cs="Times New Roman"/>
          <w:sz w:val="28"/>
          <w:szCs w:val="28"/>
        </w:rPr>
        <w:t>о которых тела сохра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861F0">
        <w:rPr>
          <w:rFonts w:ascii="Times New Roman" w:hAnsi="Times New Roman" w:cs="Times New Roman"/>
          <w:sz w:val="28"/>
          <w:szCs w:val="28"/>
        </w:rPr>
        <w:t xml:space="preserve">яют свою скорость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861F0">
        <w:rPr>
          <w:rFonts w:ascii="Times New Roman" w:hAnsi="Times New Roman" w:cs="Times New Roman"/>
          <w:sz w:val="28"/>
          <w:szCs w:val="28"/>
        </w:rPr>
        <w:t>еизме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E861F0">
        <w:rPr>
          <w:rFonts w:ascii="Times New Roman" w:hAnsi="Times New Roman" w:cs="Times New Roman"/>
          <w:sz w:val="28"/>
          <w:szCs w:val="28"/>
        </w:rPr>
        <w:t xml:space="preserve">ой, если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861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E861F0">
        <w:rPr>
          <w:rFonts w:ascii="Times New Roman" w:hAnsi="Times New Roman" w:cs="Times New Roman"/>
          <w:sz w:val="28"/>
          <w:szCs w:val="28"/>
        </w:rPr>
        <w:t>их не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другие тела или действия других тел компенсируются.</w:t>
      </w:r>
    </w:p>
    <w:p w14:paraId="2C6D0405" w14:textId="5432DEF5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Следует 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что в первом законе 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речь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быть приняты за материальные точки.</w:t>
      </w:r>
    </w:p>
    <w:p w14:paraId="4A8A1809" w14:textId="0E3267C8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Те системы 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закон 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выполняется,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инерциальными,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выполняется,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- неинерциальными.</w:t>
      </w:r>
    </w:p>
    <w:p w14:paraId="4802A300" w14:textId="47B19A12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предстоит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классе, сформулированы для инерциальных систем отсчёта.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инерциальных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эти законы имеют наиболее простой вид. Поэтому, прежде чем применять тот или иной закон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отсчёта, которую можно считать инерциальной.</w:t>
      </w:r>
    </w:p>
    <w:p w14:paraId="715FAF4D" w14:textId="30BA9C91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однако,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невозможно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для 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рассматриваемых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явлений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была бы строго инерциальной.</w:t>
      </w:r>
    </w:p>
    <w:p w14:paraId="1BFEAB00" w14:textId="031B301F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степенью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гелиоцентрическую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задачах небесной механики и космонавтики.</w:t>
      </w:r>
    </w:p>
    <w:p w14:paraId="67365055" w14:textId="2634F8B9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Инерциальными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любым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телом,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покоится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равномерно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поверхности земли.</w:t>
      </w:r>
    </w:p>
    <w:p w14:paraId="163846CE" w14:textId="4A0FC0F2" w:rsidR="00E861F0" w:rsidRPr="00E861F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Системы отсчёта, движущиеся относительно инерциальных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неинерциальными.</w:t>
      </w:r>
    </w:p>
    <w:p w14:paraId="73BBBDE2" w14:textId="320A4D5D" w:rsidR="00E861F0" w:rsidRPr="006F4830" w:rsidRDefault="00E861F0" w:rsidP="00E861F0">
      <w:pPr>
        <w:jc w:val="both"/>
        <w:rPr>
          <w:rFonts w:ascii="Times New Roman" w:hAnsi="Times New Roman" w:cs="Times New Roman"/>
          <w:sz w:val="28"/>
          <w:szCs w:val="28"/>
        </w:rPr>
      </w:pPr>
      <w:r w:rsidRPr="00E861F0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бесчисленное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как инерциальных,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F0">
        <w:rPr>
          <w:rFonts w:ascii="Times New Roman" w:hAnsi="Times New Roman" w:cs="Times New Roman"/>
          <w:sz w:val="28"/>
          <w:szCs w:val="28"/>
        </w:rPr>
        <w:t>и неинерциальных систем отсчёта.</w:t>
      </w:r>
    </w:p>
    <w:sectPr w:rsidR="00E861F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861F0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2022-09-26T10:58:00Z</dcterms:modified>
</cp:coreProperties>
</file>