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F29CA" w14:textId="6FE52E9A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Сравним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двух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одинаковых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маятников,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изображённых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рисунке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58.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Первый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колеблется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 большим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размахом, т.е.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его крайние положения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находятся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дальше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положения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равновесия,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чем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у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второго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маятника.</w:t>
      </w:r>
    </w:p>
    <w:p w14:paraId="39DF286B" w14:textId="5A2FD284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Наибо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1C4768">
        <w:rPr>
          <w:rFonts w:ascii="Times New Roman" w:hAnsi="Times New Roman" w:cs="Times New Roman"/>
          <w:sz w:val="28"/>
          <w:szCs w:val="28"/>
        </w:rPr>
        <w:t>шее (по модулю) отклонение колеблющегося тела от положения равновесия называется амплитудой колебаний.</w:t>
      </w:r>
    </w:p>
    <w:p w14:paraId="0871A173" w14:textId="4BD842A7" w:rsidR="001C4768" w:rsidRP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Будем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рассматривать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колебания,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происходящие с малыми амплитудами (рис. 59), при которых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длину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дуги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АВ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можно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считать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равной отрезку АВ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даже полухорде СВ.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Поэтому под амплитудой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колебаний нитяного маятника можно понимать как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 xml:space="preserve">дугу, так и любой из этих отрезков. </w:t>
      </w:r>
    </w:p>
    <w:p w14:paraId="17368E39" w14:textId="2FE3E1F5" w:rsidR="001C4768" w:rsidRP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Так, амплитуда колебаний первого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(см.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рис.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58)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равна 0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1А1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или 0 1В1 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а второго -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0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2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или 0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2В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Амплитуду обозначают буквой А и в СИ измеряют в единицах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длины -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метрах (м), сантиметрах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(см) и др. Амплитуду можно измерять также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единицах плоского угла, например в градусах, поскольку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дуге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окружности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соответствует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определённый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центральный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угол,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т.е.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угол с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вершиной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 центре окружности (в данном случае в точке О).</w:t>
      </w:r>
    </w:p>
    <w:p w14:paraId="0E51423A" w14:textId="0126781F" w:rsidR="001C4768" w:rsidRP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Амплитуда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пружинного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(см. рис. 53)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равна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длине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отрезка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ОА.</w:t>
      </w:r>
    </w:p>
    <w:p w14:paraId="37B5B5CC" w14:textId="45E9E55C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Колеблющееся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тело совершает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одно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полное колебание, если от начала колебаний проходит путь, равный четырём амплитудам. Например, переместившись из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0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1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 xml:space="preserve">в точку </w:t>
      </w:r>
      <w:proofErr w:type="spellStart"/>
      <w:r w:rsidRPr="001C4768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1C4768">
        <w:rPr>
          <w:rFonts w:ascii="Times New Roman" w:hAnsi="Times New Roman" w:cs="Times New Roman"/>
          <w:sz w:val="28"/>
          <w:szCs w:val="28"/>
        </w:rPr>
        <w:t>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затем 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точку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А 1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вновь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точку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0 1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(см.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рис. 58), шарик совершает одно полное колебание.</w:t>
      </w:r>
    </w:p>
    <w:p w14:paraId="4663C5F2" w14:textId="77339579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Промежуток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C4768">
        <w:rPr>
          <w:rFonts w:ascii="Times New Roman" w:hAnsi="Times New Roman" w:cs="Times New Roman"/>
          <w:sz w:val="28"/>
          <w:szCs w:val="28"/>
        </w:rPr>
        <w:t>и, в течение которого тело совершает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одно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полное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колебание,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называется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периодом колебаний.</w:t>
      </w:r>
    </w:p>
    <w:p w14:paraId="15AA72A6" w14:textId="42FF01FE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Период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обозначается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буквой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 в СИ измеряется в секундах (с).</w:t>
      </w:r>
    </w:p>
    <w:p w14:paraId="4580D0AB" w14:textId="1104ABB1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Подвесим два одинаковых шарика на нитях разной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длины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приведём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колебательное движение.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Увидим,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что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за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один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тот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же промежуток времени короткий маятник совершит больше колебаний, чем длинный.</w:t>
      </w:r>
    </w:p>
    <w:p w14:paraId="0DF9097B" w14:textId="105E9505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Число колеба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C4768">
        <w:rPr>
          <w:rFonts w:ascii="Times New Roman" w:hAnsi="Times New Roman" w:cs="Times New Roman"/>
          <w:sz w:val="28"/>
          <w:szCs w:val="28"/>
        </w:rPr>
        <w:t>ий в еди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C4768">
        <w:rPr>
          <w:rFonts w:ascii="Times New Roman" w:hAnsi="Times New Roman" w:cs="Times New Roman"/>
          <w:sz w:val="28"/>
          <w:szCs w:val="28"/>
        </w:rPr>
        <w:t>ицу времени называется частотой колебаний.</w:t>
      </w:r>
    </w:p>
    <w:p w14:paraId="5F52219B" w14:textId="54605197" w:rsidR="001C4768" w:rsidRP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Обозначается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частота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греческой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буквой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v (</w:t>
      </w:r>
      <w:r>
        <w:rPr>
          <w:rFonts w:ascii="Times New Roman" w:hAnsi="Times New Roman" w:cs="Times New Roman"/>
          <w:sz w:val="28"/>
          <w:szCs w:val="28"/>
        </w:rPr>
        <w:t>«ню»</w:t>
      </w:r>
      <w:r w:rsidRPr="001C4768">
        <w:rPr>
          <w:rFonts w:ascii="Times New Roman" w:hAnsi="Times New Roman" w:cs="Times New Roman"/>
          <w:sz w:val="28"/>
          <w:szCs w:val="28"/>
        </w:rPr>
        <w:t>).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За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единицу частоты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принято одно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колебание в секунду. Эта единица в честь немецкого учёного Г</w:t>
      </w:r>
      <w:r>
        <w:rPr>
          <w:rFonts w:ascii="Times New Roman" w:hAnsi="Times New Roman" w:cs="Times New Roman"/>
          <w:sz w:val="28"/>
          <w:szCs w:val="28"/>
        </w:rPr>
        <w:t>енриха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Герца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названа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герцем (Гц).</w:t>
      </w:r>
    </w:p>
    <w:p w14:paraId="70FEC4A6" w14:textId="04D2D201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Допустим, в одну секунду маятник совершает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два колебания.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т.е.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частота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его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 xml:space="preserve">равна 2 Гц (или </w:t>
      </w:r>
      <w:proofErr w:type="gramStart"/>
      <w:r w:rsidRPr="001C4768">
        <w:rPr>
          <w:rFonts w:ascii="Times New Roman" w:hAnsi="Times New Roman" w:cs="Times New Roman"/>
          <w:sz w:val="28"/>
          <w:szCs w:val="28"/>
        </w:rPr>
        <w:t>2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3149CE">
        <w:rPr>
          <w:rFonts w:ascii="Times New Roman" w:hAnsi="Times New Roman" w:cs="Times New Roman"/>
          <w:sz w:val="28"/>
          <w:szCs w:val="28"/>
        </w:rPr>
        <w:t>.</w:t>
      </w:r>
      <w:r w:rsidRPr="001C4768">
        <w:rPr>
          <w:rFonts w:ascii="Times New Roman" w:hAnsi="Times New Roman" w:cs="Times New Roman"/>
          <w:sz w:val="28"/>
          <w:szCs w:val="28"/>
        </w:rPr>
        <w:t xml:space="preserve"> Чтобы найти период колебания. необходимо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одну секунду разделить на число колебаний в эту секунду. т.е. на частоту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FAAE48" w14:textId="730218F9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lastRenderedPageBreak/>
        <w:t>Таким образом,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период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частота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v связаны следующей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зависимостью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AD983" w14:textId="05C59D89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На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примере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маятников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разной длины приходим к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выводу: частота и период свободных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колебаний нитяного маятника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зависят от длины его нити. Чем больше длина нити маятника, тем больше период колебаний и меньше частота. (Эту зависимость вы будете исследовать при выполнении лабораторной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 xml:space="preserve">работы </w:t>
      </w:r>
      <w:proofErr w:type="spellStart"/>
      <w:r w:rsidRPr="001C476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1C4768">
        <w:rPr>
          <w:rFonts w:ascii="Times New Roman" w:hAnsi="Times New Roman" w:cs="Times New Roman"/>
          <w:sz w:val="28"/>
          <w:szCs w:val="28"/>
        </w:rPr>
        <w:t xml:space="preserve">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BBC7F" w14:textId="5C92EFC3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Свобод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C4768">
        <w:rPr>
          <w:rFonts w:ascii="Times New Roman" w:hAnsi="Times New Roman" w:cs="Times New Roman"/>
          <w:sz w:val="28"/>
          <w:szCs w:val="28"/>
        </w:rPr>
        <w:t>ые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отсутствие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трения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сопротивления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воздуха называются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собстве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1C4768">
        <w:rPr>
          <w:rFonts w:ascii="Times New Roman" w:hAnsi="Times New Roman" w:cs="Times New Roman"/>
          <w:sz w:val="28"/>
          <w:szCs w:val="28"/>
        </w:rPr>
        <w:t>ыми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колебаниями,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частота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-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собственной частотой колебательной системы.</w:t>
      </w:r>
    </w:p>
    <w:p w14:paraId="7DA50D1A" w14:textId="340E68D2" w:rsidR="001C4768" w:rsidRP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Не только нитяной маятник, но и любая другая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колебательная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система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имеет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определённую собственную частоту, зависящую от параметров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этой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системы.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Например,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собственная частота пружинного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маятника зависит от массы груза и жёсткости пружины.</w:t>
      </w:r>
    </w:p>
    <w:p w14:paraId="7ADA35AA" w14:textId="2B66F010" w:rsidR="001C4768" w:rsidRP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Рассмотрим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двух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одинаковых маятников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(рис. 60).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 один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тот же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момент времени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левый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из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крайнего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левого положения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начинает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движение вправо, 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правый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из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крайнего правого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положения движется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влево.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Оба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колеблются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 одной и той же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C56EC" w14:textId="5293CAF5" w:rsidR="001C4768" w:rsidRP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частотой (поскольку длины их нитей равны) и с одинаковыми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амплитудами. Однако эти колебания отличаются друг от друга: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любой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момент времени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скорости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маятников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направлены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противоположные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стороны. В таком случае говорят,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что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колебания маятников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происходят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противоположных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фазах.</w:t>
      </w:r>
    </w:p>
    <w:p w14:paraId="687E2B90" w14:textId="6D465D22" w:rsidR="001C4768" w:rsidRP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Маятники,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изображённые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рисунке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58, тоже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колеблются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одинаковыми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частотами. Скорости этих маятников в любой момент времени направлены одинаково. В этом случае говорят, что маятники колеблются в одинаковых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фазах.</w:t>
      </w:r>
    </w:p>
    <w:p w14:paraId="696F2DD4" w14:textId="0B7E2EF9" w:rsidR="001C4768" w:rsidRDefault="001C4768" w:rsidP="001C4768">
      <w:pPr>
        <w:jc w:val="both"/>
        <w:rPr>
          <w:rFonts w:ascii="Times New Roman" w:hAnsi="Times New Roman" w:cs="Times New Roman"/>
          <w:sz w:val="28"/>
          <w:szCs w:val="28"/>
        </w:rPr>
      </w:pPr>
      <w:r w:rsidRPr="001C4768">
        <w:rPr>
          <w:rFonts w:ascii="Times New Roman" w:hAnsi="Times New Roman" w:cs="Times New Roman"/>
          <w:sz w:val="28"/>
          <w:szCs w:val="28"/>
        </w:rPr>
        <w:t>Рассмотрим ещё один случай. В момент, изображённый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рисунке 61,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а,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скорости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обоих маятников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направлены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вправо.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через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некоторое время (рис. 61, б) они будут направлены в разные стороны. В таком случае говорят, что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колебания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происходят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с</w:t>
      </w:r>
      <w:r w:rsidR="003149CE">
        <w:rPr>
          <w:rFonts w:ascii="Times New Roman" w:hAnsi="Times New Roman" w:cs="Times New Roman"/>
          <w:sz w:val="28"/>
          <w:szCs w:val="28"/>
        </w:rPr>
        <w:t xml:space="preserve"> </w:t>
      </w:r>
      <w:r w:rsidRPr="001C4768">
        <w:rPr>
          <w:rFonts w:ascii="Times New Roman" w:hAnsi="Times New Roman" w:cs="Times New Roman"/>
          <w:sz w:val="28"/>
          <w:szCs w:val="28"/>
        </w:rPr>
        <w:t>определённой разностью фаз.</w:t>
      </w:r>
    </w:p>
    <w:p w14:paraId="62043E3E" w14:textId="125E276B" w:rsidR="003149CE" w:rsidRPr="003149CE" w:rsidRDefault="003149CE" w:rsidP="003149CE">
      <w:pPr>
        <w:jc w:val="both"/>
        <w:rPr>
          <w:rFonts w:ascii="Times New Roman" w:hAnsi="Times New Roman" w:cs="Times New Roman"/>
          <w:sz w:val="28"/>
          <w:szCs w:val="28"/>
        </w:rPr>
      </w:pPr>
      <w:r w:rsidRPr="003149CE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называемая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фазой, используется не только при сравнении колебаний двух или 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тел, но и для описания колебаний одного тела.</w:t>
      </w:r>
    </w:p>
    <w:p w14:paraId="57D4C735" w14:textId="3288DA9C" w:rsidR="003149CE" w:rsidRPr="003149CE" w:rsidRDefault="003149CE" w:rsidP="003149CE">
      <w:pPr>
        <w:jc w:val="both"/>
        <w:rPr>
          <w:rFonts w:ascii="Times New Roman" w:hAnsi="Times New Roman" w:cs="Times New Roman"/>
          <w:sz w:val="28"/>
          <w:szCs w:val="28"/>
        </w:rPr>
      </w:pPr>
      <w:r w:rsidRPr="003149CE"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фазы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любой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времени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рассмотрена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в старших классах.</w:t>
      </w:r>
    </w:p>
    <w:p w14:paraId="7F892198" w14:textId="26CF2AF6" w:rsidR="003149CE" w:rsidRPr="006F4830" w:rsidRDefault="003149CE" w:rsidP="003149CE">
      <w:pPr>
        <w:jc w:val="both"/>
        <w:rPr>
          <w:rFonts w:ascii="Times New Roman" w:hAnsi="Times New Roman" w:cs="Times New Roman"/>
          <w:sz w:val="28"/>
          <w:szCs w:val="28"/>
        </w:rPr>
      </w:pPr>
      <w:r w:rsidRPr="003149CE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колебательное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движение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амплитудой,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9CE">
        <w:rPr>
          <w:rFonts w:ascii="Times New Roman" w:hAnsi="Times New Roman" w:cs="Times New Roman"/>
          <w:sz w:val="28"/>
          <w:szCs w:val="28"/>
        </w:rPr>
        <w:t>частотой (или периодом) и фазой.</w:t>
      </w:r>
    </w:p>
    <w:sectPr w:rsidR="003149C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C4768"/>
    <w:rsid w:val="002E21C3"/>
    <w:rsid w:val="00313501"/>
    <w:rsid w:val="003149CE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2022-09-27T14:27:00Z</dcterms:modified>
</cp:coreProperties>
</file>