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068D5" w14:textId="4CFC3707" w:rsidR="002A42D3" w:rsidRPr="002A42D3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t>Рассмотрим частный случай электромагнитной индукции: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возникновение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индукционного тока в катушке при изменении силы тока в ней.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этого проведём опыт, изображённый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на рисунке 128, а и схеме 128, б.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выполнении первой части опыта неоновая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лампа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понадобится, поэтому вынем её из патрона, оставив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параллельные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ветви: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реостатом Р и катушкой К. (Обратите внимание на условное обозначение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катушки с сердечником на схеме 128, 6 и запомните его.)</w:t>
      </w:r>
    </w:p>
    <w:p w14:paraId="3D345AD0" w14:textId="3DFF35F5" w:rsidR="002A42D3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t>Замкнём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цепь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ключом.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Лампа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загорит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A42D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сразу,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опозданием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приблизительно в 1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запаздывания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заключает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A42D3">
        <w:rPr>
          <w:rFonts w:ascii="Times New Roman" w:hAnsi="Times New Roman" w:cs="Times New Roman"/>
          <w:sz w:val="28"/>
          <w:szCs w:val="28"/>
        </w:rPr>
        <w:t>я в следующем.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При замыкании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цепи силы токов и (см. рис. 128, 6) начинают расти.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этому увеличиваются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полей (создаваемых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этими же токами)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потоки, пронизывающие соответственно витки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реостата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катушки. Получает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A42D3">
        <w:rPr>
          <w:rFonts w:ascii="Times New Roman" w:hAnsi="Times New Roman" w:cs="Times New Roman"/>
          <w:sz w:val="28"/>
          <w:szCs w:val="28"/>
        </w:rPr>
        <w:t>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проходящие сквозь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реостат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катушку переменные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потоки Ф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Ф2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создаются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внешними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причинами (как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опытах,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рассмотренных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§ 39),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самих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этих устройствах.</w:t>
      </w:r>
    </w:p>
    <w:p w14:paraId="4CD8FF43" w14:textId="62D9E344" w:rsidR="002A42D3" w:rsidRPr="002A42D3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t>Согласно явлению электромагнитной индукции, в реостате и в катушке возникают индукционные токи. Они препятствуют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увеличению силы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42D3">
        <w:rPr>
          <w:rFonts w:ascii="Times New Roman" w:hAnsi="Times New Roman" w:cs="Times New Roman"/>
          <w:sz w:val="28"/>
          <w:szCs w:val="28"/>
        </w:rPr>
        <w:t>( это</w:t>
      </w:r>
      <w:proofErr w:type="gramEnd"/>
      <w:r w:rsidRPr="002A42D3">
        <w:rPr>
          <w:rFonts w:ascii="Times New Roman" w:hAnsi="Times New Roman" w:cs="Times New Roman"/>
          <w:sz w:val="28"/>
          <w:szCs w:val="28"/>
        </w:rPr>
        <w:t xml:space="preserve"> следует из правила Ленца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руки).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катушке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индукционный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больше, чем в реостате,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катушка имеет гораздо большее число витков и сердечник,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т.е. 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большей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индуктивностью,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реостат.</w:t>
      </w:r>
    </w:p>
    <w:p w14:paraId="26B9A2FC" w14:textId="706FFBF2" w:rsidR="002A42D3" w:rsidRPr="002A42D3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t>Индуктивность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(коэффициент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самоиндукции)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42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2A42D3">
        <w:rPr>
          <w:rFonts w:ascii="Times New Roman" w:hAnsi="Times New Roman" w:cs="Times New Roman"/>
          <w:sz w:val="28"/>
          <w:szCs w:val="28"/>
        </w:rPr>
        <w:t xml:space="preserve"> физическая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введённая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для оценивания способности катушки противодействовать 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ней. Индуктивность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катушки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зависит от её формы,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размеров, числа витков и наличия или отсутствия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сердечника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железного). Единица индуктивности в СИ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генри.</w:t>
      </w:r>
    </w:p>
    <w:p w14:paraId="0607F6C6" w14:textId="553E2376" w:rsidR="002A42D3" w:rsidRPr="002A42D3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t>Чем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индукционного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тем 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противодействие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оказывает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изменению силы тока, созданного источником. Поэтому 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ветви с катушкой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возрастает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медленнее, чем в ветви с реостатом, и лампа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загорается с опозданием (рис. 128, в).</w:t>
      </w:r>
    </w:p>
    <w:p w14:paraId="188F6D7C" w14:textId="780214CE" w:rsidR="002A42D3" w:rsidRPr="002A42D3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посмотрим,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происходить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размыкании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цепи.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неоновую лампу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поместим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патрон,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лампу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вывинтим, разомкнув тем самым участок цепи с реостатом (рис. 129).</w:t>
      </w:r>
    </w:p>
    <w:p w14:paraId="0750A0C6" w14:textId="355FFB40" w:rsidR="002A42D3" w:rsidRPr="002A42D3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t>При замыкании цепи загорится только лампа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42D3">
        <w:rPr>
          <w:rFonts w:ascii="Times New Roman" w:hAnsi="Times New Roman" w:cs="Times New Roman"/>
          <w:sz w:val="28"/>
          <w:szCs w:val="28"/>
        </w:rPr>
        <w:t>Неоновая лампа не включается потому,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необходимое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зажигания,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напряжения,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подаваемого от источника тока.</w:t>
      </w:r>
    </w:p>
    <w:p w14:paraId="64A5A55D" w14:textId="70A76AE7" w:rsidR="002A42D3" w:rsidRPr="002A42D3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lastRenderedPageBreak/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разомкнём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цепь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лампа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накаливания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гаснет,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зато неоновая 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яркую кратковременную вспышку.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Значит, уменьшение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размыкании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создаёт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настолько мощный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индукционный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противодействующий уменьшению тока в катушке, что 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оказывается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достаточным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зажигания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лампы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(и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превышающим напряжение источника!).</w:t>
      </w:r>
    </w:p>
    <w:p w14:paraId="41C5E050" w14:textId="3706974F" w:rsidR="002A42D3" w:rsidRPr="002A42D3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проделанном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опыте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наблюдали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явление самоиндукции.</w:t>
      </w:r>
    </w:p>
    <w:p w14:paraId="65A876B7" w14:textId="1E4CDB7D" w:rsidR="002A42D3" w:rsidRPr="002A42D3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самоиндукции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 возникновении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индукционного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катушке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этом возникающий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индукционный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 называется током самоиндукции.</w:t>
      </w:r>
    </w:p>
    <w:p w14:paraId="32D8F10E" w14:textId="11A928F4" w:rsidR="002A42D3" w:rsidRPr="002A42D3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t>Конечно,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самоиндукции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не только в катушках, но и в любых других проводниках, если сила тока изменяется.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Но, как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отмечалось,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катушках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относительно небольшим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витков,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имеющих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сердечника,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тем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прямых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проводниках (т.е. в элементах цепи, обладающих малой индуктивностью) ток самоиндукции обычно невелик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 xml:space="preserve">и не </w:t>
      </w:r>
    </w:p>
    <w:p w14:paraId="47A47EBA" w14:textId="77777777" w:rsidR="002A42D3" w:rsidRPr="002A42D3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t>оказывает существенного влияния на процессы в электрической цепи.</w:t>
      </w:r>
    </w:p>
    <w:p w14:paraId="184A40EA" w14:textId="1F20BF91" w:rsidR="002A42D3" w:rsidRPr="002A42D3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t>Появление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мощного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индукционного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тока при размыкании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свидетельствует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катушке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обладает энергией. Именно за счёт уменьшения энергии магнитного поля совершается работа по созданию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индукционного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накопилась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эта энергия раньше, при замыкании цепи, когда за 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тока совершалась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работа по преодолению тока самоиндукции, препятствующего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увеличению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 его магнитного поля.</w:t>
      </w:r>
    </w:p>
    <w:p w14:paraId="3DC663E6" w14:textId="6447CDFE" w:rsidR="002A42D3" w:rsidRPr="006F4830" w:rsidRDefault="002A42D3" w:rsidP="002A42D3">
      <w:pPr>
        <w:jc w:val="both"/>
        <w:rPr>
          <w:rFonts w:ascii="Times New Roman" w:hAnsi="Times New Roman" w:cs="Times New Roman"/>
          <w:sz w:val="28"/>
          <w:szCs w:val="28"/>
        </w:rPr>
      </w:pPr>
      <w:r w:rsidRPr="002A42D3">
        <w:rPr>
          <w:rFonts w:ascii="Times New Roman" w:hAnsi="Times New Roman" w:cs="Times New Roman"/>
          <w:sz w:val="28"/>
          <w:szCs w:val="28"/>
        </w:rPr>
        <w:t>Энергия магнитного поля тока определяется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2D3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индуктивность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проводника,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D3">
        <w:rPr>
          <w:rFonts w:ascii="Times New Roman" w:hAnsi="Times New Roman" w:cs="Times New Roman"/>
          <w:sz w:val="28"/>
          <w:szCs w:val="28"/>
        </w:rPr>
        <w:t>сила тока в этом проводнике.</w:t>
      </w:r>
    </w:p>
    <w:sectPr w:rsidR="002A42D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A42D3"/>
    <w:rsid w:val="002E21C3"/>
    <w:rsid w:val="00313501"/>
    <w:rsid w:val="00645939"/>
    <w:rsid w:val="006F4830"/>
    <w:rsid w:val="00877EAF"/>
    <w:rsid w:val="00A80535"/>
    <w:rsid w:val="00B20615"/>
    <w:rsid w:val="00B47901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2022-09-27T18:01:00Z</dcterms:modified>
</cp:coreProperties>
</file>