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092" w:rsidRDefault="006D4092" w:rsidP="006D409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If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easy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improve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look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Thesis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site,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check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Alex's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skins: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http: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//kolakube.com/skins/.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think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larger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problem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content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extremely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dry.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reading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legal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document.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good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online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resource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nothing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facts,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couldn't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sentences.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you?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also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add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about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contact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page.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Until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start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build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personal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around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site,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sit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40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month.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seem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know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stuff.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just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effectively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communicate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stuff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interesting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people.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Jena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April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10,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2012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2:25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Nicolas!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Thank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offer.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I've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big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IncomeDiary.com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about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year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sometimes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struggle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adapting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info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non-Internet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Marketing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audience.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audience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speech,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physical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occupational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therapists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looking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start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own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:rsidR="006D4092" w:rsidRDefault="006D4092" w:rsidP="006D409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Science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News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report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showing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attack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crocodilian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amassed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more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wildlife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video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ever.</w:t>
      </w:r>
    </w:p>
    <w:p w:rsidR="006D4092" w:rsidRDefault="006D4092" w:rsidP="006D409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closed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down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her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net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outgoing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public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lines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spoke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loud,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private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channel.</w:t>
      </w:r>
    </w:p>
    <w:p w:rsidR="006D4092" w:rsidRDefault="006D4092" w:rsidP="006D409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went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over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100,000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YouTube.</w:t>
      </w:r>
    </w:p>
    <w:p w:rsidR="00C93C6B" w:rsidRDefault="00C5404C" w:rsidP="00C93C6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Now,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Episode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guess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possible.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Perhaps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Item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Sort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Order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sorted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in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Episode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Local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Sort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Order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looking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episodes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single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feed?</w:t>
      </w:r>
    </w:p>
    <w:p w:rsidR="00C93C6B" w:rsidRDefault="00C93C6B" w:rsidP="00C93C6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Jessie's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first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guest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blog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Courtney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garnered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more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than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200,000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 w:rsidRPr="00EB2FB7">
        <w:rPr>
          <w:rFonts w:ascii="Times New Roman" w:hAnsi="Times New Roman"/>
          <w:sz w:val="20"/>
          <w:szCs w:val="20"/>
          <w:lang w:val="en-US"/>
        </w:rPr>
        <w:t>...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roughly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87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Adornments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customers.</w:t>
      </w:r>
    </w:p>
    <w:p w:rsidR="00C93C6B" w:rsidRDefault="00C93C6B" w:rsidP="00C93C6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just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two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days,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video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garnered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well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over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four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million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:rsidR="00C93C6B" w:rsidRDefault="00C93C6B" w:rsidP="00C93C6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2014,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designer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James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Bruton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created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replica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Iron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garnered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millions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of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YouTube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 w:rsidRPr="00EB2FB7">
        <w:rPr>
          <w:rFonts w:ascii="Times New Roman" w:hAnsi="Times New Roman"/>
          <w:sz w:val="20"/>
          <w:szCs w:val="20"/>
          <w:lang w:val="en-US"/>
        </w:rPr>
        <w:t>.</w:t>
      </w:r>
    </w:p>
    <w:p w:rsidR="00C93C6B" w:rsidRDefault="00631B63" w:rsidP="00C93C6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video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raced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past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100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million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making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viral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video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time,</w:t>
      </w:r>
    </w:p>
    <w:p w:rsidR="002B40C8" w:rsidRDefault="002B40C8" w:rsidP="00C93C6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pans,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talk.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time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leave,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agree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amount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money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change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feel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about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each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other.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Especially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take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boutique,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Cathy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jokes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walks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garbage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hand.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December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25,11:30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P.M.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cell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phone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rings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I'm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opening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kitchen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door.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packages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phone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purse,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bur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I'm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late.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Missed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call,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reads.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push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number,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Cathy.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literally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gasp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1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number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flashes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screen: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Nick's.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porch,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looking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number.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realize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Duffy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jumping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door,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desperate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greet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outdoors.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There's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choice-still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holding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phone,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follow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yard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watch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runs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tree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tree</w:t>
      </w:r>
    </w:p>
    <w:p w:rsidR="004B0DCF" w:rsidRDefault="004B0DCF" w:rsidP="004B0DCF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funded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part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app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Jack'd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counted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130,000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YouTube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posted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Sept.</w:t>
      </w:r>
    </w:p>
    <w:p w:rsidR="009F138A" w:rsidRDefault="009F138A" w:rsidP="009F138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Another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Happiness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Factory,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hit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two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million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summer,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powered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word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mouth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e-mail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links</w:t>
      </w:r>
    </w:p>
    <w:p w:rsidR="009F138A" w:rsidRDefault="009F138A" w:rsidP="009F138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Already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Internet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(their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self-made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videos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recently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hit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more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than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500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million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 w:rsidRPr="00EB2FB7">
        <w:rPr>
          <w:rFonts w:ascii="Times New Roman" w:hAnsi="Times New Roman"/>
          <w:sz w:val="20"/>
          <w:szCs w:val="20"/>
          <w:lang w:val="en-US"/>
        </w:rPr>
        <w:t>),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Piano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Guys'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fifth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album,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Wonders</w:t>
      </w:r>
    </w:p>
    <w:p w:rsidR="005A450A" w:rsidRDefault="005A450A" w:rsidP="005A450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video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already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attracted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nearly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three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million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just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two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days.</w:t>
      </w:r>
    </w:p>
    <w:p w:rsidR="005A450A" w:rsidRDefault="005A450A" w:rsidP="005A450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video,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shared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Facebook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Hendry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Moya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Duran,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attracted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more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than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27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million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789,000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shares.</w:t>
      </w:r>
    </w:p>
    <w:p w:rsidR="005A450A" w:rsidRPr="00EB2FB7" w:rsidRDefault="00924FC6" w:rsidP="00924FC6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Set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food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buftet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-style-away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screen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(to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encourage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mingling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prevent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blocked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game).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dessert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ready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halftime,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back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team-or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kitchen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catch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friends.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VEGAN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FRENCH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Makes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2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cups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*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Vegan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artificial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seasonings,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colors,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sodium-laced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instant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mixes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here!</w:t>
      </w:r>
    </w:p>
    <w:p w:rsidR="005A450A" w:rsidRDefault="003C2652" w:rsidP="009F138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studios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reevaluate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sell-through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strategy.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voice-over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Hollywood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hopes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home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movie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video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library.</w:t>
      </w:r>
    </w:p>
    <w:p w:rsidR="003C2652" w:rsidRDefault="008C6303" w:rsidP="009F138A">
      <w:pPr>
        <w:spacing w:after="0" w:line="240" w:lineRule="auto"/>
        <w:jc w:val="both"/>
        <w:rPr>
          <w:rFonts w:ascii="Times New Roman" w:hAnsi="Times New Roman"/>
          <w:b/>
          <w:color w:val="000000"/>
          <w:sz w:val="20"/>
          <w:szCs w:val="20"/>
          <w:lang w:val="en-US"/>
        </w:rPr>
      </w:pPr>
      <w:r w:rsidRPr="00EB2FB7">
        <w:rPr>
          <w:rFonts w:ascii="Times New Roman" w:hAnsi="Times New Roman"/>
          <w:color w:val="000000"/>
          <w:sz w:val="20"/>
          <w:szCs w:val="20"/>
          <w:lang w:val="en-US"/>
        </w:rPr>
        <w:t>The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color w:val="000000"/>
          <w:sz w:val="20"/>
          <w:szCs w:val="20"/>
          <w:lang w:val="en-US"/>
        </w:rPr>
        <w:t>brand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color w:val="000000"/>
          <w:sz w:val="20"/>
          <w:szCs w:val="20"/>
          <w:lang w:val="en-US"/>
        </w:rPr>
        <w:t>quickly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achieved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global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fame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with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millions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of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color w:val="000000"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s</w:t>
      </w:r>
      <w:r w:rsidRPr="00EB2FB7">
        <w:rPr>
          <w:rFonts w:ascii="Times New Roman" w:hAnsi="Times New Roman"/>
          <w:b/>
          <w:color w:val="000000"/>
          <w:sz w:val="20"/>
          <w:szCs w:val="20"/>
          <w:lang w:val="en-US"/>
        </w:rPr>
        <w:t>.</w:t>
      </w:r>
    </w:p>
    <w:p w:rsidR="00150DE0" w:rsidRDefault="00150DE0" w:rsidP="00150DE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city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plans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improve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site's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speed,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enhance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mobile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launch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intranet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utilizing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technology.</w:t>
      </w:r>
    </w:p>
    <w:p w:rsidR="000A7DD9" w:rsidRDefault="000A7DD9" w:rsidP="000A7DD9">
      <w:pPr>
        <w:spacing w:after="0" w:line="240" w:lineRule="auto"/>
        <w:jc w:val="both"/>
        <w:rPr>
          <w:rFonts w:ascii="Times New Roman" w:hAnsi="Times New Roman"/>
          <w:b/>
          <w:color w:val="000000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iPhone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survives.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iPhone-abuse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video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receives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gazillions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of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 w:rsidRPr="00EB2FB7">
        <w:rPr>
          <w:rFonts w:ascii="Times New Roman" w:hAnsi="Times New Roman"/>
          <w:sz w:val="20"/>
          <w:szCs w:val="20"/>
          <w:lang w:val="en-US"/>
        </w:rPr>
        <w:t>.</w:t>
      </w:r>
    </w:p>
    <w:p w:rsidR="008C6303" w:rsidRDefault="000A7DD9" w:rsidP="009F138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Breaking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records,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viral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Vivo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reaching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over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10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million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24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hours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release.</w:t>
      </w:r>
    </w:p>
    <w:p w:rsidR="003D2075" w:rsidRDefault="003D2075" w:rsidP="003D2075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Thanksgiving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icons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slowly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walking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around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deceased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kitty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full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24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seconds,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earning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330,000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freaked-out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social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media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users.</w:t>
      </w:r>
    </w:p>
    <w:p w:rsidR="003D2075" w:rsidRDefault="003D2075" w:rsidP="003D2075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BrabenderCox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video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caught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viral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well,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earning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5.5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million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across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social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networks,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according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group,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</w:t>
      </w:r>
    </w:p>
    <w:p w:rsidR="003D2075" w:rsidRDefault="003D2075" w:rsidP="003D2075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also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earned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almost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3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million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YouTube.</w:t>
      </w:r>
    </w:p>
    <w:p w:rsidR="003D2075" w:rsidRPr="00EB2FB7" w:rsidRDefault="00306189" w:rsidP="00306189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Gangnam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Style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broke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record,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broke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YouTube.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Over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two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billion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billion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YouTube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upgrade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software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accommodate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two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billions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column.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getting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head.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Sorry,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PERINO#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Well,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after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finish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national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conversation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relations,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national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conversation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musical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taste.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BOLLING#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didn't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think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just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wanted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to...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PERINO#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You're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dance.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BOLLING#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imagine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two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billion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 w:rsidRPr="00EB2FB7">
        <w:rPr>
          <w:rFonts w:ascii="Times New Roman" w:hAnsi="Times New Roman"/>
          <w:sz w:val="20"/>
          <w:szCs w:val="20"/>
          <w:lang w:val="en-US"/>
        </w:rPr>
        <w:t>?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GUILFOYLE#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every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kid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knows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song,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too.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GUTFELD#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Tell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about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idea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humanity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achieved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false.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Because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didn't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replace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anybody's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achievement.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guy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sitting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going,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I'm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invent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vaccine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Alzheimer's.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I'm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watch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Gangnam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Style.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GUILFOYLE#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know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Ronan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sings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time</w:t>
      </w:r>
    </w:p>
    <w:p w:rsidR="00376369" w:rsidRDefault="00306189" w:rsidP="00DA5D79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Follow-up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clips,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character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responds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individual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YouTube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commenters,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drove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brand's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total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279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million.</w:t>
      </w:r>
    </w:p>
    <w:p w:rsidR="007A33FF" w:rsidRDefault="007A33FF" w:rsidP="007A33FF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lastRenderedPageBreak/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monkey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guys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World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Web.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Anybody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wanna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steak?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drink?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Sorry,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guys.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guess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hours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Internet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celebrity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passed.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Everybody's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moved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They're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watching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video.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kid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getting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pushed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escalator.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Ah,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doesn't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matter.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We're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gonna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rich.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figure?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video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million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sz w:val="20"/>
          <w:szCs w:val="20"/>
          <w:lang w:val="en-US"/>
        </w:rPr>
        <w:t>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sz w:val="20"/>
          <w:szCs w:val="20"/>
          <w:lang w:val="en-US"/>
        </w:rPr>
        <w:t>paid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sz w:val="20"/>
          <w:szCs w:val="20"/>
          <w:lang w:val="en-US"/>
        </w:rPr>
        <w:t>us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sz w:val="20"/>
          <w:szCs w:val="20"/>
          <w:lang w:val="en-US"/>
        </w:rPr>
        <w:t>dollar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sz w:val="20"/>
          <w:szCs w:val="20"/>
          <w:lang w:val="en-US"/>
        </w:rPr>
        <w:t>per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check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Internet,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we'll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enough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dough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whole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joint.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works?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course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does.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think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stuff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free?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Oh!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Everybody,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steaks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us!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(Cheering)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Daddy,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Patrick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actually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Charlie's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therapy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group.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Oh,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say.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balls?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strictly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ball-shooting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group.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Although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improve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chances</w:t>
      </w:r>
    </w:p>
    <w:p w:rsidR="00094511" w:rsidRDefault="00F32724" w:rsidP="00C40ADC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bookmarkStart w:id="0" w:name="_GoBack"/>
      <w:bookmarkEnd w:id="0"/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narrow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space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148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Street,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latest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invention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Wizard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Menlo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Park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enjoyed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for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five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cents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per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="00094511" w:rsidRPr="00094511">
        <w:rPr>
          <w:rFonts w:ascii="Times New Roman" w:hAnsi="Times New Roman"/>
          <w:sz w:val="20"/>
          <w:szCs w:val="20"/>
          <w:lang w:val="en-US"/>
        </w:rPr>
        <w:t>.</w:t>
      </w:r>
    </w:p>
    <w:p w:rsidR="004E39A1" w:rsidRDefault="00C40ADC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viral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YouTube,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getting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eighteen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million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counting.</w:t>
      </w:r>
    </w:p>
    <w:p w:rsidR="004E39A1" w:rsidRP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infringement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claim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anyone,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especially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competitors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looking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steal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page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acquaintance's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blog,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enemies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acquaintance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</w:p>
    <w:p w:rsidR="004E39A1" w:rsidRPr="004E39A1" w:rsidRDefault="004E39A1" w:rsidP="004E39A1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nationwide,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including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shops,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cinemas,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subway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stations,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public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toilets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registering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millions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of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page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Mario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Lavandeira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claims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nearly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10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million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page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bubblegumpink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blog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each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people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hanging</w:t>
      </w:r>
      <w:r>
        <w:rPr>
          <w:rFonts w:ascii="Times New Roman" w:hAnsi="Times New Roman"/>
          <w:sz w:val="20"/>
          <w:szCs w:val="20"/>
          <w:lang w:val="en-US"/>
        </w:rPr>
        <w:t xml:space="preserve"> on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website,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nameberry.com,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attracts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3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million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page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month.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rsums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cover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letters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through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month,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received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more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than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375,000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page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Perna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said.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Facebook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reached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1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trillion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page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June</w:t>
      </w:r>
      <w:r>
        <w:rPr>
          <w:rFonts w:ascii="Times New Roman" w:hAnsi="Times New Roman"/>
          <w:sz w:val="20"/>
          <w:szCs w:val="20"/>
          <w:lang w:val="en-US"/>
        </w:rPr>
        <w:t xml:space="preserve"> 2011.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buy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things,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Warms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says,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create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big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local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network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drive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up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total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page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possible.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More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time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Yahoo's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website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means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more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page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opportunities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Yahoo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banner</w:t>
      </w:r>
      <w:r>
        <w:rPr>
          <w:rFonts w:ascii="Times New Roman" w:hAnsi="Times New Roman"/>
          <w:sz w:val="20"/>
          <w:szCs w:val="20"/>
          <w:lang w:val="en-US"/>
        </w:rPr>
        <w:t xml:space="preserve"> ads.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frontend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allow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better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sorting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products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customers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greatly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appreciate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less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page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required!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2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amazing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themes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2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different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color</w:t>
      </w:r>
      <w:r>
        <w:rPr>
          <w:rFonts w:ascii="Times New Roman" w:hAnsi="Times New Roman"/>
          <w:sz w:val="20"/>
          <w:szCs w:val="20"/>
          <w:lang w:val="en-US"/>
        </w:rPr>
        <w:t xml:space="preserve"> variations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English-language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version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encyclopedia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boasts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about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300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million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page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making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popular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if</w:t>
      </w:r>
      <w:r>
        <w:rPr>
          <w:rFonts w:ascii="Times New Roman" w:hAnsi="Times New Roman"/>
          <w:sz w:val="20"/>
          <w:szCs w:val="20"/>
          <w:lang w:val="en-US"/>
        </w:rPr>
        <w:t xml:space="preserve"> the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ignoring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Enty's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reveals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says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boasts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millions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of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page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month.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Using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future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Expires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header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affects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page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after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user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already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visited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site.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While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Wikipedia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remains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strong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in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page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overall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ranking,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said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waning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interest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among</w:t>
      </w:r>
      <w:r>
        <w:rPr>
          <w:rFonts w:ascii="Times New Roman" w:hAnsi="Times New Roman"/>
          <w:sz w:val="20"/>
          <w:szCs w:val="20"/>
          <w:lang w:val="en-US"/>
        </w:rPr>
        <w:t xml:space="preserve"> editors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rubric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based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page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prints,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copies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paste.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Don't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expect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per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Super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Bowl,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possibly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ever.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Some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watch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pooled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money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together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their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friends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bought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per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home,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2,800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McNichols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Sports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Arena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watch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live.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Arrest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B2FB7">
        <w:rPr>
          <w:rFonts w:ascii="Times New Roman" w:hAnsi="Times New Roman"/>
          <w:sz w:val="20"/>
          <w:szCs w:val="20"/>
          <w:lang w:val="en-US"/>
        </w:rPr>
        <w:t>televison</w:t>
      </w:r>
      <w:proofErr w:type="spellEnd"/>
      <w:r w:rsidRPr="00EB2FB7">
        <w:rPr>
          <w:rFonts w:ascii="Times New Roman" w:hAnsi="Times New Roman"/>
          <w:sz w:val="20"/>
          <w:szCs w:val="20"/>
          <w:lang w:val="en-US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per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raise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money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(Get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popcorn).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enable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enjoy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streaming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videos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movies,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buying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expensive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movies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hotels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service.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MacDonald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quotes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network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executives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per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next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big</w:t>
      </w:r>
      <w:r>
        <w:rPr>
          <w:rFonts w:ascii="Times New Roman" w:hAnsi="Times New Roman"/>
          <w:sz w:val="20"/>
          <w:szCs w:val="20"/>
          <w:lang w:val="en-US"/>
        </w:rPr>
        <w:t xml:space="preserve"> trend.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Television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variations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closed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circuit,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cable,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per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hurt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boxing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another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way.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Now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welcome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back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TV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per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boxing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championships.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look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athletes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general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just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figure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skating,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general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look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Tyson,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rape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woman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back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boxing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$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100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million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pay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per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;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Darryl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Strawberry,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commit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tax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fraud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under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house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arrest,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baseball.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B269D7">
        <w:rPr>
          <w:rFonts w:ascii="Times New Roman" w:hAnsi="Times New Roman"/>
          <w:sz w:val="20"/>
          <w:szCs w:val="20"/>
          <w:lang w:val="en-US"/>
        </w:rPr>
        <w:t>So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if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Alex's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b/>
          <w:i/>
          <w:sz w:val="20"/>
          <w:szCs w:val="20"/>
          <w:lang w:val="en-US"/>
        </w:rPr>
        <w:t>view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b/>
          <w:i/>
          <w:sz w:val="20"/>
          <w:szCs w:val="20"/>
          <w:lang w:val="en-US"/>
        </w:rPr>
        <w:t>count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drops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won't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lose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money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all.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B269D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b/>
          <w:i/>
          <w:sz w:val="20"/>
          <w:szCs w:val="20"/>
          <w:lang w:val="en-US"/>
        </w:rPr>
        <w:t>view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b/>
          <w:i/>
          <w:sz w:val="20"/>
          <w:szCs w:val="20"/>
          <w:lang w:val="en-US"/>
        </w:rPr>
        <w:t>count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simply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gone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main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video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page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now,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abnormal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other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videos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ustream.tv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show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count.</w:t>
      </w:r>
    </w:p>
    <w:p w:rsidR="004E39A1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B269D7">
        <w:rPr>
          <w:rFonts w:ascii="Times New Roman" w:hAnsi="Times New Roman"/>
          <w:sz w:val="20"/>
          <w:szCs w:val="20"/>
          <w:lang w:val="en-US"/>
        </w:rPr>
        <w:t>If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does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not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meet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these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criteria,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we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could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safely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bet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current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b/>
          <w:i/>
          <w:sz w:val="20"/>
          <w:szCs w:val="20"/>
          <w:lang w:val="en-US"/>
        </w:rPr>
        <w:t>view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b/>
          <w:i/>
          <w:sz w:val="20"/>
          <w:szCs w:val="20"/>
          <w:lang w:val="en-US"/>
        </w:rPr>
        <w:t>count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0.</w:t>
      </w:r>
    </w:p>
    <w:p w:rsidR="004E39A1" w:rsidRPr="00B269D7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B269D7">
        <w:rPr>
          <w:rFonts w:ascii="Times New Roman" w:hAnsi="Times New Roman"/>
          <w:sz w:val="20"/>
          <w:szCs w:val="20"/>
          <w:lang w:val="en-US" w:eastAsia="ru-RU"/>
        </w:rPr>
        <w:t>Well,</w:t>
      </w:r>
      <w:r>
        <w:rPr>
          <w:rFonts w:ascii="Times New Roman" w:hAnsi="Times New Roman"/>
          <w:sz w:val="20"/>
          <w:szCs w:val="20"/>
          <w:lang w:val="en-US" w:eastAsia="ru-RU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 w:eastAsia="ru-RU"/>
        </w:rPr>
        <w:t>I</w:t>
      </w:r>
      <w:r>
        <w:rPr>
          <w:rFonts w:ascii="Times New Roman" w:hAnsi="Times New Roman"/>
          <w:sz w:val="20"/>
          <w:szCs w:val="20"/>
          <w:lang w:val="en-US" w:eastAsia="ru-RU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 w:eastAsia="ru-RU"/>
        </w:rPr>
        <w:t>h</w:t>
      </w:r>
      <w:r w:rsidRPr="00B269D7">
        <w:rPr>
          <w:rFonts w:ascii="Times New Roman" w:hAnsi="Times New Roman"/>
          <w:sz w:val="20"/>
          <w:szCs w:val="20"/>
          <w:lang w:val="en-US"/>
        </w:rPr>
        <w:t>ope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sees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b/>
          <w:i/>
          <w:sz w:val="20"/>
          <w:szCs w:val="20"/>
          <w:lang w:val="en-US"/>
        </w:rPr>
        <w:t>view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b/>
          <w:i/>
          <w:sz w:val="20"/>
          <w:szCs w:val="20"/>
          <w:lang w:val="en-US"/>
        </w:rPr>
        <w:t>count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accepts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answer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question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about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whether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people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269D7">
        <w:rPr>
          <w:rFonts w:ascii="Times New Roman" w:hAnsi="Times New Roman"/>
          <w:sz w:val="20"/>
          <w:szCs w:val="20"/>
          <w:lang w:val="en-US"/>
        </w:rPr>
        <w:t>care.</w:t>
      </w:r>
    </w:p>
    <w:p w:rsidR="004E39A1" w:rsidRPr="00EB2FB7" w:rsidRDefault="004E39A1" w:rsidP="004E39A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4E39A1" w:rsidRPr="00EB2FB7" w:rsidRDefault="004E39A1" w:rsidP="00C40ADC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C40ADC" w:rsidRPr="00C40ADC" w:rsidRDefault="00C40ADC" w:rsidP="00F32724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sectPr w:rsidR="00C40ADC" w:rsidRPr="00C40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36"/>
    <w:rsid w:val="000230D1"/>
    <w:rsid w:val="00044236"/>
    <w:rsid w:val="00094511"/>
    <w:rsid w:val="000A7DD9"/>
    <w:rsid w:val="00150DE0"/>
    <w:rsid w:val="001F1865"/>
    <w:rsid w:val="002B40C8"/>
    <w:rsid w:val="00306189"/>
    <w:rsid w:val="00331520"/>
    <w:rsid w:val="00335F3C"/>
    <w:rsid w:val="00376369"/>
    <w:rsid w:val="003C2652"/>
    <w:rsid w:val="003D2075"/>
    <w:rsid w:val="00404024"/>
    <w:rsid w:val="004B0DCF"/>
    <w:rsid w:val="004E39A1"/>
    <w:rsid w:val="005A450A"/>
    <w:rsid w:val="00631B63"/>
    <w:rsid w:val="006D4092"/>
    <w:rsid w:val="007A33FF"/>
    <w:rsid w:val="008C6303"/>
    <w:rsid w:val="00924FC6"/>
    <w:rsid w:val="009B03B1"/>
    <w:rsid w:val="009F138A"/>
    <w:rsid w:val="00AC7AD4"/>
    <w:rsid w:val="00B05FCC"/>
    <w:rsid w:val="00C40ADC"/>
    <w:rsid w:val="00C5404C"/>
    <w:rsid w:val="00C93C6B"/>
    <w:rsid w:val="00D671CD"/>
    <w:rsid w:val="00D94E9C"/>
    <w:rsid w:val="00DA5D79"/>
    <w:rsid w:val="00DE77D7"/>
    <w:rsid w:val="00F3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503F"/>
  <w15:chartTrackingRefBased/>
  <w15:docId w15:val="{3E0AA0CE-527D-42A5-A7F4-EF6C63DB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092"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19</cp:revision>
  <dcterms:created xsi:type="dcterms:W3CDTF">2023-10-01T20:17:00Z</dcterms:created>
  <dcterms:modified xsi:type="dcterms:W3CDTF">2023-10-12T17:20:00Z</dcterms:modified>
</cp:coreProperties>
</file>