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40012A">
        <w:rPr>
          <w:rFonts w:ascii="Times New Roman" w:hAnsi="Times New Roman"/>
          <w:sz w:val="20"/>
          <w:szCs w:val="20"/>
          <w:lang w:val="en-US"/>
        </w:rPr>
        <w:t xml:space="preserve">№1 </w:t>
      </w: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Such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similarities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surprised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anatomist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Cajal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overwhelmed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his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insect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optic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lobe,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wrote: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comparing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40012A">
        <w:rPr>
          <w:rFonts w:ascii="Times New Roman" w:hAnsi="Times New Roman"/>
          <w:sz w:val="20"/>
          <w:szCs w:val="20"/>
          <w:lang w:val="en-US"/>
        </w:rPr>
        <w:t>№2</w:t>
      </w: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drawn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of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spring,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spinning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spoofs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catch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phrases</w:t>
      </w: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№3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shouted,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fellow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rose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up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into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strangled</w:t>
      </w:r>
      <w:r>
        <w:rPr>
          <w:rFonts w:ascii="Times New Roman" w:hAnsi="Times New Roman"/>
          <w:sz w:val="20"/>
          <w:szCs w:val="20"/>
          <w:lang w:val="en-US"/>
        </w:rPr>
        <w:t xml:space="preserve"> cry.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№4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What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you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think,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Smoke?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Sally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Jensen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turned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slowly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front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fireplace,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holding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out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arms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give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husband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good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 w:eastAsia="ru-RU"/>
        </w:rPr>
        <w:t>view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dress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wore.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№5</w:t>
      </w:r>
    </w:p>
    <w:p w:rsidR="0040012A" w:rsidRPr="00EB2FB7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that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write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mortgage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check.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№6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32057">
        <w:rPr>
          <w:rFonts w:ascii="Times New Roman" w:hAnsi="Times New Roman"/>
          <w:sz w:val="20"/>
          <w:szCs w:val="20"/>
          <w:lang w:val="en-US"/>
        </w:rPr>
        <w:t xml:space="preserve">We can </w:t>
      </w:r>
      <w:r w:rsidRPr="00532057">
        <w:rPr>
          <w:rFonts w:ascii="Times New Roman" w:hAnsi="Times New Roman"/>
          <w:b/>
          <w:i/>
          <w:sz w:val="20"/>
          <w:szCs w:val="20"/>
          <w:lang w:val="en-US"/>
        </w:rPr>
        <w:t xml:space="preserve">return to a </w:t>
      </w:r>
      <w:proofErr w:type="spellStart"/>
      <w:r w:rsidRPr="00532057">
        <w:rPr>
          <w:rFonts w:ascii="Times New Roman" w:hAnsi="Times New Roman"/>
          <w:b/>
          <w:i/>
          <w:sz w:val="20"/>
          <w:szCs w:val="20"/>
          <w:lang w:val="en-US"/>
        </w:rPr>
        <w:t>fullscreen</w:t>
      </w:r>
      <w:proofErr w:type="spellEnd"/>
      <w:r w:rsidRPr="00532057"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532057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532057">
        <w:rPr>
          <w:rFonts w:ascii="Times New Roman" w:hAnsi="Times New Roman"/>
          <w:sz w:val="20"/>
          <w:szCs w:val="20"/>
          <w:lang w:val="en-US"/>
        </w:rPr>
        <w:t xml:space="preserve"> of the implosion area now.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№7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702B3">
        <w:rPr>
          <w:rFonts w:ascii="Times New Roman" w:hAnsi="Times New Roman"/>
          <w:sz w:val="20"/>
          <w:szCs w:val="20"/>
          <w:lang w:val="en-US"/>
        </w:rPr>
        <w:t xml:space="preserve">Motifs inherited from earlier ivories </w:t>
      </w:r>
      <w:r w:rsidRPr="00A702B3">
        <w:rPr>
          <w:rFonts w:ascii="Times New Roman" w:hAnsi="Times New Roman"/>
          <w:b/>
          <w:i/>
          <w:sz w:val="20"/>
          <w:szCs w:val="20"/>
          <w:lang w:val="en-US"/>
        </w:rPr>
        <w:t xml:space="preserve">include the dorsal </w:t>
      </w:r>
      <w:r w:rsidRPr="00A702B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A702B3">
        <w:rPr>
          <w:rFonts w:ascii="Times New Roman" w:hAnsi="Times New Roman"/>
          <w:sz w:val="20"/>
          <w:szCs w:val="20"/>
          <w:lang w:val="en-US"/>
        </w:rPr>
        <w:t xml:space="preserve"> of a frog (Fig. 20, top), a zigzag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№8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491AEC">
        <w:rPr>
          <w:rFonts w:ascii="Times New Roman" w:hAnsi="Times New Roman"/>
          <w:sz w:val="20"/>
          <w:szCs w:val="20"/>
          <w:lang w:val="en-US"/>
        </w:rPr>
        <w:t xml:space="preserve">And there's another memo from Accounts </w:t>
      </w:r>
      <w:r w:rsidRPr="00491AEC">
        <w:rPr>
          <w:rFonts w:ascii="Times New Roman" w:hAnsi="Times New Roman"/>
          <w:b/>
          <w:i/>
          <w:sz w:val="20"/>
          <w:szCs w:val="20"/>
          <w:lang w:val="en-US"/>
        </w:rPr>
        <w:t xml:space="preserve">asking for your </w:t>
      </w:r>
      <w:r w:rsidRPr="00491AEC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491AEC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 w:rsidRPr="00491AEC">
        <w:rPr>
          <w:rFonts w:ascii="Times New Roman" w:hAnsi="Times New Roman"/>
          <w:sz w:val="20"/>
          <w:szCs w:val="20"/>
          <w:lang w:val="en-US"/>
        </w:rPr>
        <w:t xml:space="preserve"> on possible economies in telephone and postal costs.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№9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606433">
        <w:rPr>
          <w:rFonts w:ascii="Times New Roman" w:hAnsi="Times New Roman"/>
          <w:sz w:val="20"/>
          <w:szCs w:val="20"/>
          <w:lang w:val="en-US"/>
        </w:rPr>
        <w:t>that they are safe, and to test them, provide proper information, carry out research with a view to the elimination of risks and to carry out other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№10</w:t>
      </w:r>
    </w:p>
    <w:p w:rsidR="0040012A" w:rsidRPr="00BB6B01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There was no useful perspective to be found, climbing the mountain of history and looking down; there was no consolation taking the long view.</w:t>
      </w:r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</w:p>
    <w:p w:rsidR="0040012A" w:rsidRPr="0040012A" w:rsidRDefault="0040012A" w:rsidP="004001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76369" w:rsidRPr="0040012A" w:rsidRDefault="00376369">
      <w:pPr>
        <w:rPr>
          <w:lang w:val="en-US"/>
        </w:rPr>
      </w:pPr>
    </w:p>
    <w:sectPr w:rsidR="00376369" w:rsidRPr="00400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53"/>
    <w:rsid w:val="00301353"/>
    <w:rsid w:val="00376369"/>
    <w:rsid w:val="0040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FD9E"/>
  <w15:chartTrackingRefBased/>
  <w15:docId w15:val="{B620E629-43BB-4F57-909D-A196145C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12A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3</cp:revision>
  <dcterms:created xsi:type="dcterms:W3CDTF">2023-10-12T17:18:00Z</dcterms:created>
  <dcterms:modified xsi:type="dcterms:W3CDTF">2023-10-12T17:24:00Z</dcterms:modified>
</cp:coreProperties>
</file>