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Unlock the Power of Creative Talent: Book Top Content Creators and Freelancers to Supercharge Your Brand!"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"Elevate Your Brand's Impact: Hire Expert Creators and Freelancers for Unmatched Marketing Results!"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"Transform Your Marketing Strategy: Connect with Elite Content Creators and Freelancers Today!"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"Maximize Your Reach and Boost Sales: Find the Perfect Content Creator or Freelancer for Your Brand!"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"Fuel Your Brand's Growth: Secure Creative Talent That Drives Engagement and Increases Conversions!"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