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7A" w:rsidRPr="004E11F9" w:rsidRDefault="004E11F9" w:rsidP="00DC736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4E11F9">
        <w:rPr>
          <w:rFonts w:ascii="Arial" w:hAnsi="Arial" w:cs="Arial"/>
          <w:b/>
          <w:sz w:val="28"/>
          <w:szCs w:val="28"/>
        </w:rPr>
        <w:t>Casos de Uso</w:t>
      </w:r>
    </w:p>
    <w:p w:rsidR="004E11F9" w:rsidRPr="004E11F9" w:rsidRDefault="004E11F9" w:rsidP="00DC7360">
      <w:pPr>
        <w:spacing w:after="0"/>
        <w:jc w:val="center"/>
        <w:rPr>
          <w:b/>
        </w:rPr>
      </w:pPr>
    </w:p>
    <w:tbl>
      <w:tblPr>
        <w:tblStyle w:val="Tabelacomgrade"/>
        <w:tblW w:w="8523" w:type="dxa"/>
        <w:tblLook w:val="04A0" w:firstRow="1" w:lastRow="0" w:firstColumn="1" w:lastColumn="0" w:noHBand="0" w:noVBand="1"/>
      </w:tblPr>
      <w:tblGrid>
        <w:gridCol w:w="8523"/>
      </w:tblGrid>
      <w:tr w:rsidR="00B11C9C" w:rsidTr="00B11C9C">
        <w:trPr>
          <w:trHeight w:val="692"/>
        </w:trPr>
        <w:tc>
          <w:tcPr>
            <w:tcW w:w="8523" w:type="dxa"/>
          </w:tcPr>
          <w:p w:rsidR="00B11C9C" w:rsidRPr="00B11C9C" w:rsidRDefault="00B11C9C" w:rsidP="00DC7360">
            <w:r w:rsidRPr="00B11C9C">
              <w:rPr>
                <w:b/>
                <w:bCs/>
              </w:rPr>
              <w:t xml:space="preserve">Caso de Uso: </w:t>
            </w:r>
            <w:r w:rsidR="006A2A52">
              <w:rPr>
                <w:bCs/>
              </w:rPr>
              <w:t>Manter Grupo</w:t>
            </w:r>
          </w:p>
        </w:tc>
      </w:tr>
      <w:tr w:rsidR="00B11C9C" w:rsidTr="00B11C9C">
        <w:trPr>
          <w:trHeight w:val="692"/>
        </w:trPr>
        <w:tc>
          <w:tcPr>
            <w:tcW w:w="8523" w:type="dxa"/>
          </w:tcPr>
          <w:p w:rsidR="00B11C9C" w:rsidRPr="00B11C9C" w:rsidRDefault="00B11C9C" w:rsidP="00DC7360">
            <w:pPr>
              <w:rPr>
                <w:b/>
                <w:bCs/>
              </w:rPr>
            </w:pPr>
            <w:r w:rsidRPr="00B11C9C">
              <w:rPr>
                <w:b/>
                <w:bCs/>
              </w:rPr>
              <w:t xml:space="preserve">ID: </w:t>
            </w:r>
            <w:r>
              <w:t>CSU01</w:t>
            </w:r>
          </w:p>
        </w:tc>
      </w:tr>
      <w:tr w:rsidR="00B11C9C" w:rsidTr="00B11C9C">
        <w:trPr>
          <w:trHeight w:val="692"/>
        </w:trPr>
        <w:tc>
          <w:tcPr>
            <w:tcW w:w="8523" w:type="dxa"/>
          </w:tcPr>
          <w:p w:rsidR="00B11C9C" w:rsidRPr="00B11C9C" w:rsidRDefault="00B11C9C" w:rsidP="00DC7360">
            <w:pPr>
              <w:rPr>
                <w:b/>
                <w:bCs/>
              </w:rPr>
            </w:pPr>
            <w:r w:rsidRPr="00B11C9C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O aluno deve poder cadastrar os dados do</w:t>
            </w:r>
            <w:r w:rsidR="005475D5">
              <w:rPr>
                <w:bCs/>
              </w:rPr>
              <w:t xml:space="preserve"> grupo do</w:t>
            </w:r>
            <w:r>
              <w:rPr>
                <w:bCs/>
              </w:rPr>
              <w:t xml:space="preserve"> TCC</w:t>
            </w:r>
            <w:r w:rsidRPr="00B11C9C">
              <w:t>.</w:t>
            </w:r>
          </w:p>
        </w:tc>
      </w:tr>
      <w:tr w:rsidR="00101B7A" w:rsidTr="00B11C9C">
        <w:trPr>
          <w:trHeight w:val="692"/>
        </w:trPr>
        <w:tc>
          <w:tcPr>
            <w:tcW w:w="8523" w:type="dxa"/>
          </w:tcPr>
          <w:p w:rsidR="00101B7A" w:rsidRPr="00B11C9C" w:rsidRDefault="00101B7A" w:rsidP="00DC7360">
            <w:pPr>
              <w:rPr>
                <w:b/>
                <w:bCs/>
              </w:rPr>
            </w:pPr>
            <w:r w:rsidRPr="00B11C9C">
              <w:rPr>
                <w:b/>
                <w:bCs/>
              </w:rPr>
              <w:t xml:space="preserve">Atores: </w:t>
            </w:r>
            <w:r>
              <w:rPr>
                <w:bCs/>
              </w:rPr>
              <w:t>Aluno</w:t>
            </w:r>
            <w:r w:rsidRPr="00B11C9C">
              <w:t>.</w:t>
            </w:r>
          </w:p>
        </w:tc>
      </w:tr>
      <w:tr w:rsidR="00101B7A" w:rsidTr="00B11C9C">
        <w:trPr>
          <w:trHeight w:val="692"/>
        </w:trPr>
        <w:tc>
          <w:tcPr>
            <w:tcW w:w="8523" w:type="dxa"/>
          </w:tcPr>
          <w:p w:rsidR="00101B7A" w:rsidRDefault="00101B7A" w:rsidP="00DC7360">
            <w:pPr>
              <w:spacing w:line="259" w:lineRule="auto"/>
              <w:rPr>
                <w:b/>
                <w:bCs/>
              </w:rPr>
            </w:pPr>
            <w:r w:rsidRPr="00B11C9C">
              <w:rPr>
                <w:b/>
                <w:bCs/>
              </w:rPr>
              <w:t xml:space="preserve">Pré-condições: </w:t>
            </w:r>
          </w:p>
          <w:p w:rsidR="00101B7A" w:rsidRPr="003E6349" w:rsidRDefault="003E6349" w:rsidP="00DC7360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Cs/>
              </w:rPr>
              <w:t xml:space="preserve">O aluno deve estar devidamente cadastrado na faculdade e possuir um RA e um </w:t>
            </w:r>
            <w:proofErr w:type="spellStart"/>
            <w:r>
              <w:rPr>
                <w:bCs/>
              </w:rPr>
              <w:t>email</w:t>
            </w:r>
            <w:proofErr w:type="spellEnd"/>
            <w:r>
              <w:rPr>
                <w:bCs/>
              </w:rPr>
              <w:t xml:space="preserve"> válido.</w:t>
            </w:r>
          </w:p>
        </w:tc>
      </w:tr>
      <w:tr w:rsidR="00B1442F" w:rsidTr="00B11C9C">
        <w:trPr>
          <w:trHeight w:val="692"/>
        </w:trPr>
        <w:tc>
          <w:tcPr>
            <w:tcW w:w="8523" w:type="dxa"/>
          </w:tcPr>
          <w:p w:rsidR="00B1442F" w:rsidRDefault="00B1442F" w:rsidP="00DC7360">
            <w:pPr>
              <w:spacing w:line="259" w:lineRule="auto"/>
              <w:rPr>
                <w:b/>
                <w:bCs/>
              </w:rPr>
            </w:pPr>
            <w:r w:rsidRPr="00B11C9C">
              <w:rPr>
                <w:b/>
                <w:bCs/>
              </w:rPr>
              <w:t xml:space="preserve">Fluxo Principal: </w:t>
            </w:r>
          </w:p>
          <w:p w:rsidR="00D94425" w:rsidRPr="00B11C9C" w:rsidRDefault="00D94425" w:rsidP="00DC7360">
            <w:pPr>
              <w:pStyle w:val="PargrafodaLista"/>
              <w:numPr>
                <w:ilvl w:val="0"/>
                <w:numId w:val="1"/>
              </w:numPr>
            </w:pPr>
            <w:r>
              <w:t>Cadastro do</w:t>
            </w:r>
            <w:r w:rsidR="003E6349">
              <w:t>s alunos</w:t>
            </w:r>
          </w:p>
          <w:p w:rsidR="00D94425" w:rsidRDefault="00D94425" w:rsidP="00DC7360">
            <w:r>
              <w:t xml:space="preserve">           </w:t>
            </w:r>
            <w:r w:rsidR="00E26C2B">
              <w:t xml:space="preserve">  </w:t>
            </w:r>
            <w:r>
              <w:t xml:space="preserve"> </w:t>
            </w:r>
            <w:r w:rsidRPr="00B11C9C">
              <w:t xml:space="preserve">A1. O </w:t>
            </w:r>
            <w:r>
              <w:t>aluno</w:t>
            </w:r>
            <w:r w:rsidR="003E6349">
              <w:t xml:space="preserve"> representante</w:t>
            </w:r>
            <w:r>
              <w:t xml:space="preserve"> </w:t>
            </w:r>
            <w:r w:rsidRPr="00B11C9C">
              <w:t>acessa o módulo de</w:t>
            </w:r>
            <w:r>
              <w:t xml:space="preserve"> cadastro d</w:t>
            </w:r>
            <w:r w:rsidR="003E6349">
              <w:t>o seu grupo de TCC;</w:t>
            </w:r>
          </w:p>
          <w:p w:rsidR="00D94425" w:rsidRPr="00B11C9C" w:rsidRDefault="00D94425" w:rsidP="00DC7360">
            <w:r>
              <w:t xml:space="preserve">            </w:t>
            </w:r>
            <w:r w:rsidR="00E26C2B">
              <w:t xml:space="preserve">  </w:t>
            </w:r>
            <w:r w:rsidR="003E6349">
              <w:t>A2. O aluno representante insere seus dados;</w:t>
            </w:r>
            <w:r w:rsidRPr="00B11C9C">
              <w:t xml:space="preserve"> </w:t>
            </w:r>
          </w:p>
          <w:p w:rsidR="00D94425" w:rsidRDefault="00D94425" w:rsidP="00DC7360">
            <w:r>
              <w:t xml:space="preserve">            </w:t>
            </w:r>
            <w:r w:rsidR="00E26C2B">
              <w:t xml:space="preserve">  </w:t>
            </w:r>
            <w:r w:rsidRPr="00B11C9C">
              <w:t xml:space="preserve">A3. </w:t>
            </w:r>
            <w:r w:rsidR="003E6349">
              <w:t>O aluno representante insere os</w:t>
            </w:r>
            <w:r w:rsidR="00F1354F">
              <w:t xml:space="preserve"> dados de seus parceiros de TCC e confirma a entrada de dados.</w:t>
            </w:r>
          </w:p>
          <w:p w:rsidR="00B1442F" w:rsidRDefault="00F1354F" w:rsidP="00DC7360">
            <w:pPr>
              <w:rPr>
                <w:b/>
                <w:bCs/>
              </w:rPr>
            </w:pPr>
            <w:r>
              <w:t xml:space="preserve">              A4. Uma mensagem de confirmaç</w:t>
            </w:r>
            <w:r w:rsidR="00A71742">
              <w:t>ão é exibida para o usuário.</w:t>
            </w:r>
          </w:p>
        </w:tc>
        <w:bookmarkStart w:id="0" w:name="_GoBack"/>
        <w:bookmarkEnd w:id="0"/>
      </w:tr>
      <w:tr w:rsidR="00510F69" w:rsidTr="00B11C9C">
        <w:trPr>
          <w:trHeight w:val="692"/>
        </w:trPr>
        <w:tc>
          <w:tcPr>
            <w:tcW w:w="8523" w:type="dxa"/>
          </w:tcPr>
          <w:p w:rsidR="00510F69" w:rsidRDefault="00510F69" w:rsidP="00DC7360">
            <w:r w:rsidRPr="00B11C9C">
              <w:rPr>
                <w:b/>
                <w:bCs/>
              </w:rPr>
              <w:t xml:space="preserve">Pós-condições: </w:t>
            </w:r>
            <w:r w:rsidRPr="00B11C9C">
              <w:t xml:space="preserve">As informações referentes </w:t>
            </w:r>
            <w:r>
              <w:t>ao</w:t>
            </w:r>
            <w:r w:rsidR="00F1354F">
              <w:t xml:space="preserve"> grupo de</w:t>
            </w:r>
            <w:r w:rsidRPr="00B11C9C">
              <w:t xml:space="preserve"> </w:t>
            </w:r>
            <w:r>
              <w:t>TCC</w:t>
            </w:r>
            <w:r w:rsidRPr="00B11C9C">
              <w:t xml:space="preserve"> são </w:t>
            </w:r>
            <w:r>
              <w:t>inseridas no banco de dados do aplicativo</w:t>
            </w:r>
            <w:r w:rsidRPr="00B11C9C">
              <w:t>.</w:t>
            </w:r>
          </w:p>
        </w:tc>
      </w:tr>
      <w:tr w:rsidR="00E26C2B" w:rsidTr="00B11C9C">
        <w:trPr>
          <w:trHeight w:val="692"/>
        </w:trPr>
        <w:tc>
          <w:tcPr>
            <w:tcW w:w="8523" w:type="dxa"/>
          </w:tcPr>
          <w:p w:rsidR="005475D5" w:rsidRPr="00B11C9C" w:rsidRDefault="005475D5" w:rsidP="00DC7360">
            <w:r w:rsidRPr="00B11C9C">
              <w:rPr>
                <w:b/>
                <w:bCs/>
              </w:rPr>
              <w:t xml:space="preserve">Fluxo de Exceção: </w:t>
            </w:r>
          </w:p>
          <w:p w:rsidR="00674574" w:rsidRPr="00B11C9C" w:rsidRDefault="00674574" w:rsidP="00DC7360">
            <w:pPr>
              <w:pStyle w:val="PargrafodaLista"/>
              <w:numPr>
                <w:ilvl w:val="0"/>
                <w:numId w:val="3"/>
              </w:numPr>
            </w:pPr>
            <w:r>
              <w:t>O cadastro de grupos foi feito indevidamente ou faltando informações</w:t>
            </w:r>
            <w:r w:rsidRPr="00B11C9C">
              <w:t xml:space="preserve">. </w:t>
            </w:r>
          </w:p>
          <w:p w:rsidR="00E26C2B" w:rsidRPr="00B11C9C" w:rsidRDefault="00E26C2B" w:rsidP="00DC7360">
            <w:pPr>
              <w:rPr>
                <w:b/>
                <w:bCs/>
              </w:rPr>
            </w:pPr>
          </w:p>
        </w:tc>
      </w:tr>
      <w:tr w:rsidR="00E26C2B" w:rsidTr="00B11C9C">
        <w:trPr>
          <w:trHeight w:val="692"/>
        </w:trPr>
        <w:tc>
          <w:tcPr>
            <w:tcW w:w="8523" w:type="dxa"/>
          </w:tcPr>
          <w:p w:rsidR="00E26C2B" w:rsidRPr="00674574" w:rsidRDefault="00674574" w:rsidP="00DC7360">
            <w:pPr>
              <w:pStyle w:val="PargrafodaLista"/>
              <w:ind w:left="705"/>
              <w:rPr>
                <w:bCs/>
              </w:rPr>
            </w:pPr>
            <w:r w:rsidRPr="00674574">
              <w:rPr>
                <w:bCs/>
              </w:rPr>
              <w:t xml:space="preserve">A1. O </w:t>
            </w:r>
            <w:r>
              <w:rPr>
                <w:bCs/>
              </w:rPr>
              <w:t>aplicativo exibe a mensagem de erro no procedimento de cadastro dos grupos</w:t>
            </w:r>
          </w:p>
        </w:tc>
      </w:tr>
    </w:tbl>
    <w:p w:rsidR="00B11C9C" w:rsidRDefault="00B11C9C" w:rsidP="00DC7360">
      <w:pPr>
        <w:spacing w:after="0"/>
      </w:pPr>
    </w:p>
    <w:tbl>
      <w:tblPr>
        <w:tblStyle w:val="Tabelacomgrade"/>
        <w:tblW w:w="8523" w:type="dxa"/>
        <w:tblLook w:val="04A0" w:firstRow="1" w:lastRow="0" w:firstColumn="1" w:lastColumn="0" w:noHBand="0" w:noVBand="1"/>
      </w:tblPr>
      <w:tblGrid>
        <w:gridCol w:w="8523"/>
      </w:tblGrid>
      <w:tr w:rsidR="00674574" w:rsidTr="00AC167C">
        <w:trPr>
          <w:trHeight w:val="692"/>
        </w:trPr>
        <w:tc>
          <w:tcPr>
            <w:tcW w:w="8523" w:type="dxa"/>
          </w:tcPr>
          <w:p w:rsidR="00674574" w:rsidRPr="00F1354F" w:rsidRDefault="00674574" w:rsidP="00DC7360">
            <w:r w:rsidRPr="00B11C9C">
              <w:rPr>
                <w:b/>
                <w:bCs/>
              </w:rPr>
              <w:t xml:space="preserve">Caso de Uso: </w:t>
            </w:r>
            <w:r w:rsidR="006A2A52">
              <w:rPr>
                <w:bCs/>
              </w:rPr>
              <w:t>Manter TCC</w:t>
            </w:r>
          </w:p>
        </w:tc>
      </w:tr>
      <w:tr w:rsidR="00674574" w:rsidTr="00AC167C">
        <w:trPr>
          <w:trHeight w:val="692"/>
        </w:trPr>
        <w:tc>
          <w:tcPr>
            <w:tcW w:w="8523" w:type="dxa"/>
          </w:tcPr>
          <w:p w:rsidR="00674574" w:rsidRPr="00B11C9C" w:rsidRDefault="00674574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ID: </w:t>
            </w:r>
            <w:r w:rsidRPr="00D44AD8">
              <w:rPr>
                <w:bCs/>
              </w:rPr>
              <w:t>CSU02</w:t>
            </w:r>
          </w:p>
        </w:tc>
      </w:tr>
      <w:tr w:rsidR="00D44AD8" w:rsidTr="00AC167C">
        <w:trPr>
          <w:trHeight w:val="692"/>
        </w:trPr>
        <w:tc>
          <w:tcPr>
            <w:tcW w:w="8523" w:type="dxa"/>
          </w:tcPr>
          <w:p w:rsidR="00D44AD8" w:rsidRPr="008D17FC" w:rsidRDefault="00D44AD8" w:rsidP="00DC7360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F1354F">
              <w:rPr>
                <w:bCs/>
              </w:rPr>
              <w:t>O sistema deve exibir campos para descrever a proposta (tema, área de atuação e descrição) do TCC do grupo.</w:t>
            </w:r>
          </w:p>
        </w:tc>
      </w:tr>
      <w:tr w:rsidR="00D44AD8" w:rsidTr="00AC167C">
        <w:trPr>
          <w:trHeight w:val="692"/>
        </w:trPr>
        <w:tc>
          <w:tcPr>
            <w:tcW w:w="8523" w:type="dxa"/>
          </w:tcPr>
          <w:p w:rsidR="00D44AD8" w:rsidRPr="008D17FC" w:rsidRDefault="00D44AD8" w:rsidP="00DC7360">
            <w:pPr>
              <w:rPr>
                <w:bCs/>
              </w:rPr>
            </w:pPr>
            <w:r>
              <w:rPr>
                <w:b/>
                <w:bCs/>
              </w:rPr>
              <w:t>Atores:</w:t>
            </w:r>
            <w:r w:rsidR="008D17FC">
              <w:rPr>
                <w:b/>
                <w:bCs/>
              </w:rPr>
              <w:t xml:space="preserve"> </w:t>
            </w:r>
            <w:r w:rsidR="008D17FC">
              <w:rPr>
                <w:bCs/>
              </w:rPr>
              <w:t>Aluno.</w:t>
            </w:r>
          </w:p>
        </w:tc>
      </w:tr>
      <w:tr w:rsidR="00D44AD8" w:rsidTr="00AC167C">
        <w:trPr>
          <w:trHeight w:val="692"/>
        </w:trPr>
        <w:tc>
          <w:tcPr>
            <w:tcW w:w="8523" w:type="dxa"/>
          </w:tcPr>
          <w:p w:rsidR="00D44AD8" w:rsidRPr="00E17067" w:rsidRDefault="00D44AD8" w:rsidP="00DC7360">
            <w:pPr>
              <w:rPr>
                <w:bCs/>
              </w:rPr>
            </w:pPr>
            <w:r>
              <w:rPr>
                <w:b/>
                <w:bCs/>
              </w:rPr>
              <w:t>Pré-condições:</w:t>
            </w:r>
            <w:r w:rsidR="00E17067">
              <w:rPr>
                <w:b/>
                <w:bCs/>
              </w:rPr>
              <w:t xml:space="preserve"> </w:t>
            </w:r>
            <w:r w:rsidR="00F1354F">
              <w:rPr>
                <w:bCs/>
              </w:rPr>
              <w:t xml:space="preserve">O aluno deve estar previamente cadastrado e </w:t>
            </w:r>
            <w:proofErr w:type="spellStart"/>
            <w:r w:rsidR="00F1354F">
              <w:rPr>
                <w:bCs/>
              </w:rPr>
              <w:t>logado</w:t>
            </w:r>
            <w:proofErr w:type="spellEnd"/>
            <w:r w:rsidR="00F1354F">
              <w:rPr>
                <w:bCs/>
              </w:rPr>
              <w:t xml:space="preserve"> no sistema.</w:t>
            </w:r>
          </w:p>
        </w:tc>
      </w:tr>
      <w:tr w:rsidR="00D44AD8" w:rsidTr="00AC167C">
        <w:trPr>
          <w:trHeight w:val="692"/>
        </w:trPr>
        <w:tc>
          <w:tcPr>
            <w:tcW w:w="8523" w:type="dxa"/>
          </w:tcPr>
          <w:p w:rsidR="00D44AD8" w:rsidRDefault="00D44AD8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  <w:r w:rsidR="00021525">
              <w:rPr>
                <w:b/>
                <w:bCs/>
              </w:rPr>
              <w:t xml:space="preserve"> </w:t>
            </w:r>
          </w:p>
          <w:p w:rsidR="00F1354F" w:rsidRDefault="00F1354F" w:rsidP="00DC7360">
            <w:pPr>
              <w:pStyle w:val="PargrafodaLista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Cadastro de TCC.</w:t>
            </w:r>
          </w:p>
          <w:p w:rsidR="00F1354F" w:rsidRDefault="00F1354F" w:rsidP="00DC7360">
            <w:pPr>
              <w:pStyle w:val="PargrafodaLista"/>
              <w:ind w:left="615"/>
              <w:rPr>
                <w:bCs/>
              </w:rPr>
            </w:pPr>
            <w:r>
              <w:rPr>
                <w:bCs/>
              </w:rPr>
              <w:t>A1. O aluno representante preenche os campos exibidos na tela apropriadamente e confirma a operação;</w:t>
            </w:r>
          </w:p>
          <w:p w:rsidR="00F1354F" w:rsidRPr="00F1354F" w:rsidRDefault="00F1354F" w:rsidP="00DC7360">
            <w:pPr>
              <w:pStyle w:val="PargrafodaLista"/>
              <w:ind w:left="615"/>
              <w:rPr>
                <w:bCs/>
              </w:rPr>
            </w:pPr>
            <w:r>
              <w:rPr>
                <w:bCs/>
              </w:rPr>
              <w:t>A2. Uma mensagem de confirmação é exibida, confirmando o cadastro do TCC no bando de dados.</w:t>
            </w:r>
          </w:p>
        </w:tc>
      </w:tr>
      <w:tr w:rsidR="00D44AD8" w:rsidTr="00AC167C">
        <w:trPr>
          <w:trHeight w:val="692"/>
        </w:trPr>
        <w:tc>
          <w:tcPr>
            <w:tcW w:w="8523" w:type="dxa"/>
          </w:tcPr>
          <w:p w:rsidR="00F1354F" w:rsidRPr="00F1354F" w:rsidRDefault="00D44AD8" w:rsidP="00DC7360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>Pós-condições:</w:t>
            </w:r>
            <w:r w:rsidR="00F1354F">
              <w:rPr>
                <w:b/>
                <w:bCs/>
              </w:rPr>
              <w:t xml:space="preserve"> </w:t>
            </w:r>
            <w:r w:rsidR="00F1354F">
              <w:rPr>
                <w:bCs/>
              </w:rPr>
              <w:t>As informações referentes ao TCC são armazenadas no banco de dados da aplicação.</w:t>
            </w:r>
          </w:p>
        </w:tc>
      </w:tr>
      <w:tr w:rsidR="00D44AD8" w:rsidTr="00AC167C">
        <w:trPr>
          <w:trHeight w:val="692"/>
        </w:trPr>
        <w:tc>
          <w:tcPr>
            <w:tcW w:w="8523" w:type="dxa"/>
          </w:tcPr>
          <w:p w:rsidR="00D44AD8" w:rsidRDefault="00D44AD8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de Exceção:</w:t>
            </w:r>
          </w:p>
          <w:p w:rsidR="00F1354F" w:rsidRDefault="00F1354F" w:rsidP="00DC7360">
            <w:pPr>
              <w:pStyle w:val="PargrafodaLista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Erro no preenchimento dos campos.</w:t>
            </w:r>
          </w:p>
          <w:p w:rsidR="00F1354F" w:rsidRDefault="00F1354F" w:rsidP="00DC7360">
            <w:pPr>
              <w:pStyle w:val="PargrafodaLista"/>
              <w:ind w:left="615"/>
              <w:rPr>
                <w:bCs/>
              </w:rPr>
            </w:pPr>
            <w:r>
              <w:rPr>
                <w:bCs/>
              </w:rPr>
              <w:t>A1. Algum campo não foi preenchido devidamente;</w:t>
            </w:r>
          </w:p>
          <w:p w:rsidR="00F1354F" w:rsidRDefault="00F1354F" w:rsidP="00DC7360">
            <w:pPr>
              <w:pStyle w:val="PargrafodaLista"/>
              <w:ind w:left="615"/>
              <w:rPr>
                <w:bCs/>
              </w:rPr>
            </w:pPr>
            <w:r>
              <w:rPr>
                <w:bCs/>
              </w:rPr>
              <w:t>A2. Uma mensagem de erro é exibida para o aluno;</w:t>
            </w:r>
          </w:p>
          <w:p w:rsidR="00F1354F" w:rsidRPr="00F1354F" w:rsidRDefault="00F1354F" w:rsidP="00DC7360">
            <w:pPr>
              <w:pStyle w:val="PargrafodaLista"/>
              <w:ind w:left="615"/>
              <w:rPr>
                <w:bCs/>
              </w:rPr>
            </w:pPr>
            <w:r>
              <w:rPr>
                <w:bCs/>
              </w:rPr>
              <w:t>A3. O Cadastro do TCC é iniciado novamente.</w:t>
            </w:r>
          </w:p>
        </w:tc>
      </w:tr>
    </w:tbl>
    <w:p w:rsidR="00674574" w:rsidRDefault="00674574" w:rsidP="00DC7360">
      <w:pPr>
        <w:spacing w:after="0"/>
      </w:pPr>
    </w:p>
    <w:tbl>
      <w:tblPr>
        <w:tblStyle w:val="Tabelacomgrade"/>
        <w:tblW w:w="8523" w:type="dxa"/>
        <w:tblLook w:val="04A0" w:firstRow="1" w:lastRow="0" w:firstColumn="1" w:lastColumn="0" w:noHBand="0" w:noVBand="1"/>
      </w:tblPr>
      <w:tblGrid>
        <w:gridCol w:w="8523"/>
      </w:tblGrid>
      <w:tr w:rsidR="003F5E91" w:rsidTr="00AC167C">
        <w:trPr>
          <w:trHeight w:val="692"/>
        </w:trPr>
        <w:tc>
          <w:tcPr>
            <w:tcW w:w="8523" w:type="dxa"/>
          </w:tcPr>
          <w:p w:rsidR="003F5E91" w:rsidRDefault="003F5E91" w:rsidP="00DC7360">
            <w:pPr>
              <w:rPr>
                <w:bCs/>
              </w:rPr>
            </w:pPr>
            <w:r w:rsidRPr="00B11C9C">
              <w:rPr>
                <w:b/>
                <w:bCs/>
              </w:rPr>
              <w:t xml:space="preserve">Caso de Uso: </w:t>
            </w:r>
            <w:r w:rsidR="00F1354F">
              <w:rPr>
                <w:b/>
                <w:bCs/>
              </w:rPr>
              <w:t xml:space="preserve"> </w:t>
            </w:r>
            <w:r w:rsidR="006A2A52">
              <w:rPr>
                <w:bCs/>
              </w:rPr>
              <w:t>Manter Professor</w:t>
            </w:r>
          </w:p>
          <w:p w:rsidR="006A2A52" w:rsidRPr="00F1354F" w:rsidRDefault="006A2A52" w:rsidP="00DC7360"/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B11C9C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ID: </w:t>
            </w:r>
            <w:r w:rsidR="0078060F">
              <w:rPr>
                <w:bCs/>
              </w:rPr>
              <w:t>CSU03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2619E9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2619E9">
              <w:rPr>
                <w:bCs/>
              </w:rPr>
              <w:t>O professor deve poder cadastrar seus dados (nome, e</w:t>
            </w:r>
            <w:r w:rsidR="003871D6">
              <w:rPr>
                <w:bCs/>
              </w:rPr>
              <w:t>-</w:t>
            </w:r>
            <w:r w:rsidR="002619E9">
              <w:rPr>
                <w:bCs/>
              </w:rPr>
              <w:t xml:space="preserve">mail e especialidades) no sistema. 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2619E9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Atores:</w:t>
            </w:r>
            <w:r w:rsidR="002619E9">
              <w:rPr>
                <w:b/>
                <w:bCs/>
              </w:rPr>
              <w:t xml:space="preserve"> </w:t>
            </w:r>
            <w:r w:rsidR="002619E9">
              <w:rPr>
                <w:bCs/>
              </w:rPr>
              <w:t>Professor.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2619E9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Pré-condições:</w:t>
            </w:r>
            <w:r w:rsidR="002619E9">
              <w:rPr>
                <w:b/>
                <w:bCs/>
              </w:rPr>
              <w:t xml:space="preserve"> </w:t>
            </w:r>
            <w:r w:rsidR="002619E9">
              <w:rPr>
                <w:bCs/>
              </w:rPr>
              <w:t>O professor deve estar devidamente registrado na instituição de ensino.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  <w:p w:rsidR="002619E9" w:rsidRDefault="002619E9" w:rsidP="00DC7360">
            <w:pPr>
              <w:pStyle w:val="PargrafodaList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Cadastro de professor.</w:t>
            </w:r>
          </w:p>
          <w:p w:rsidR="007457F6" w:rsidRDefault="007457F6" w:rsidP="00DC7360">
            <w:r>
              <w:t xml:space="preserve">              </w:t>
            </w:r>
            <w:r w:rsidRPr="00B11C9C">
              <w:t xml:space="preserve">A1. O </w:t>
            </w:r>
            <w:r>
              <w:t xml:space="preserve">professor </w:t>
            </w:r>
            <w:r w:rsidRPr="00B11C9C">
              <w:t>acessa o módulo de</w:t>
            </w:r>
            <w:r>
              <w:t xml:space="preserve"> cadastro;</w:t>
            </w:r>
          </w:p>
          <w:p w:rsidR="007457F6" w:rsidRPr="00B11C9C" w:rsidRDefault="007457F6" w:rsidP="00DC7360">
            <w:r>
              <w:t xml:space="preserve">              A2. O professor insere seus dados pessoais (nome e e</w:t>
            </w:r>
            <w:r w:rsidR="003871D6">
              <w:t>-</w:t>
            </w:r>
            <w:r>
              <w:t>mail da instituição);</w:t>
            </w:r>
            <w:r w:rsidRPr="00B11C9C">
              <w:t xml:space="preserve"> </w:t>
            </w:r>
          </w:p>
          <w:p w:rsidR="007457F6" w:rsidRDefault="007457F6" w:rsidP="00DC7360">
            <w:r>
              <w:t xml:space="preserve">              </w:t>
            </w:r>
            <w:r w:rsidRPr="00B11C9C">
              <w:t xml:space="preserve">A3. </w:t>
            </w:r>
            <w:r>
              <w:t>O professor insere suas áreas de especialização, seja quantas forem necessárias;</w:t>
            </w:r>
          </w:p>
          <w:p w:rsidR="007457F6" w:rsidRDefault="007457F6" w:rsidP="00DC7360">
            <w:r>
              <w:t xml:space="preserve">              A4. Uma mensagem de confirmação é exibida para o usuário.    </w:t>
            </w:r>
          </w:p>
          <w:p w:rsidR="002619E9" w:rsidRPr="002619E9" w:rsidRDefault="002619E9" w:rsidP="00DC7360">
            <w:pPr>
              <w:pStyle w:val="PargrafodaLista"/>
              <w:ind w:left="705"/>
              <w:rPr>
                <w:bCs/>
              </w:rPr>
            </w:pP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7457F6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Pós-condições:</w:t>
            </w:r>
            <w:r w:rsidR="007457F6">
              <w:rPr>
                <w:b/>
                <w:bCs/>
              </w:rPr>
              <w:t xml:space="preserve"> </w:t>
            </w:r>
            <w:r w:rsidR="007457F6">
              <w:rPr>
                <w:bCs/>
              </w:rPr>
              <w:t>Os dados do professor devem ser salvos no banco de dados do sistema.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de Exceção:</w:t>
            </w:r>
          </w:p>
          <w:p w:rsidR="007457F6" w:rsidRDefault="007457F6" w:rsidP="00DC7360">
            <w:pPr>
              <w:pStyle w:val="PargrafodaList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Algum campo foi preenchido incorretamente.</w:t>
            </w:r>
          </w:p>
          <w:p w:rsidR="007457F6" w:rsidRDefault="007457F6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A1. O sistema exibe uma mensagem de erro.</w:t>
            </w:r>
          </w:p>
          <w:p w:rsidR="007457F6" w:rsidRDefault="007457F6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A2. O cadastro dos dados do professor inicia novamente.</w:t>
            </w:r>
          </w:p>
          <w:p w:rsidR="007457F6" w:rsidRDefault="007457F6" w:rsidP="00DC7360">
            <w:pPr>
              <w:pStyle w:val="PargrafodaList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Os mesmos dados já foram cadastrados anteriormente no sistema.</w:t>
            </w:r>
          </w:p>
          <w:p w:rsidR="007457F6" w:rsidRDefault="007457F6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B1. O sistema exibe uma mensagem de erro.</w:t>
            </w:r>
          </w:p>
          <w:p w:rsidR="007457F6" w:rsidRDefault="007457F6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B2. O cadastro dos dados do professor inicia novamente.</w:t>
            </w:r>
          </w:p>
          <w:p w:rsidR="007457F6" w:rsidRPr="007457F6" w:rsidRDefault="007457F6" w:rsidP="00DC7360">
            <w:pPr>
              <w:pStyle w:val="PargrafodaLista"/>
              <w:ind w:left="810"/>
              <w:rPr>
                <w:bCs/>
              </w:rPr>
            </w:pPr>
          </w:p>
        </w:tc>
      </w:tr>
    </w:tbl>
    <w:p w:rsidR="003F5E91" w:rsidRDefault="003F5E91" w:rsidP="00DC7360">
      <w:pPr>
        <w:spacing w:after="0"/>
      </w:pPr>
    </w:p>
    <w:tbl>
      <w:tblPr>
        <w:tblStyle w:val="Tabelacomgrade"/>
        <w:tblW w:w="8523" w:type="dxa"/>
        <w:tblLook w:val="04A0" w:firstRow="1" w:lastRow="0" w:firstColumn="1" w:lastColumn="0" w:noHBand="0" w:noVBand="1"/>
      </w:tblPr>
      <w:tblGrid>
        <w:gridCol w:w="8523"/>
      </w:tblGrid>
      <w:tr w:rsidR="003F5E91" w:rsidTr="00AC167C">
        <w:trPr>
          <w:trHeight w:val="692"/>
        </w:trPr>
        <w:tc>
          <w:tcPr>
            <w:tcW w:w="8523" w:type="dxa"/>
          </w:tcPr>
          <w:p w:rsidR="003F5E91" w:rsidRPr="007457F6" w:rsidRDefault="003F5E91" w:rsidP="00DC7360">
            <w:r w:rsidRPr="00B11C9C">
              <w:rPr>
                <w:b/>
                <w:bCs/>
              </w:rPr>
              <w:t xml:space="preserve">Caso de Uso: </w:t>
            </w:r>
            <w:r w:rsidR="006A2A52">
              <w:rPr>
                <w:bCs/>
              </w:rPr>
              <w:t>Manter Relação de Professores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B11C9C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ID: </w:t>
            </w:r>
            <w:r w:rsidR="0078060F">
              <w:rPr>
                <w:bCs/>
              </w:rPr>
              <w:t>CSU04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7457F6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7457F6">
              <w:rPr>
                <w:bCs/>
              </w:rPr>
              <w:t>O sistema deve exibir uma lista de professores disponíveis para envio de solicitação de orientação.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7457F6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Atores:</w:t>
            </w:r>
            <w:r w:rsidR="007457F6">
              <w:rPr>
                <w:b/>
                <w:bCs/>
              </w:rPr>
              <w:t xml:space="preserve"> </w:t>
            </w:r>
            <w:r w:rsidR="007457F6">
              <w:rPr>
                <w:bCs/>
              </w:rPr>
              <w:t>Aluno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7457F6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>Pré-condições:</w:t>
            </w:r>
            <w:r w:rsidR="007457F6">
              <w:rPr>
                <w:b/>
                <w:bCs/>
              </w:rPr>
              <w:t xml:space="preserve"> </w:t>
            </w:r>
            <w:r w:rsidR="007457F6">
              <w:rPr>
                <w:bCs/>
              </w:rPr>
              <w:t>Aluno, TCC e Professores, devem estar previamente cadastrados no sistema.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  <w:p w:rsidR="007457F6" w:rsidRDefault="007B4360" w:rsidP="00DC7360">
            <w:pPr>
              <w:pStyle w:val="PargrafodaList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Relação de professores</w:t>
            </w:r>
          </w:p>
          <w:p w:rsidR="007B4360" w:rsidRDefault="007B4360" w:rsidP="00DC7360">
            <w:pPr>
              <w:pStyle w:val="PargrafodaLista"/>
              <w:ind w:left="855"/>
              <w:rPr>
                <w:bCs/>
              </w:rPr>
            </w:pPr>
            <w:r>
              <w:rPr>
                <w:bCs/>
              </w:rPr>
              <w:t>A1. O aluno clica no botão de acesso a lista de professores.</w:t>
            </w:r>
          </w:p>
          <w:p w:rsidR="007B4360" w:rsidRPr="007457F6" w:rsidRDefault="007B4360" w:rsidP="00DC7360">
            <w:pPr>
              <w:pStyle w:val="PargrafodaLista"/>
              <w:ind w:left="855"/>
              <w:rPr>
                <w:bCs/>
              </w:rPr>
            </w:pPr>
            <w:r>
              <w:rPr>
                <w:bCs/>
              </w:rPr>
              <w:t>A2. O sistema exibe uma lista de todos os professores cadastrados e disponíveis para orientação no sistema.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7B4360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Pós-condições:</w:t>
            </w:r>
            <w:r w:rsidR="007B4360">
              <w:rPr>
                <w:b/>
                <w:bCs/>
              </w:rPr>
              <w:t xml:space="preserve"> </w:t>
            </w:r>
            <w:r w:rsidR="007B4360">
              <w:rPr>
                <w:bCs/>
              </w:rPr>
              <w:t>O aluno está pronto para enviar solicitações de orientação.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de Exceção:</w:t>
            </w:r>
          </w:p>
          <w:p w:rsidR="007B4360" w:rsidRDefault="007B4360" w:rsidP="00DC7360">
            <w:pPr>
              <w:pStyle w:val="PargrafodaList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Nenhum professor disponível para orientação</w:t>
            </w:r>
          </w:p>
          <w:p w:rsidR="007B4360" w:rsidRDefault="007B4360" w:rsidP="00DC7360">
            <w:pPr>
              <w:pStyle w:val="PargrafodaLista"/>
              <w:ind w:left="855"/>
              <w:rPr>
                <w:bCs/>
              </w:rPr>
            </w:pPr>
            <w:r>
              <w:rPr>
                <w:bCs/>
              </w:rPr>
              <w:t>A1. Uma mensagem de erro é</w:t>
            </w:r>
            <w:r w:rsidR="0078060F">
              <w:rPr>
                <w:bCs/>
              </w:rPr>
              <w:t xml:space="preserve"> exibida, indicando que não existem professores disponíveis no momento.</w:t>
            </w:r>
          </w:p>
          <w:p w:rsidR="0078060F" w:rsidRDefault="0078060F" w:rsidP="00DC7360">
            <w:pPr>
              <w:pStyle w:val="PargrafodaLista"/>
              <w:ind w:left="855"/>
              <w:rPr>
                <w:bCs/>
              </w:rPr>
            </w:pPr>
            <w:r>
              <w:rPr>
                <w:bCs/>
              </w:rPr>
              <w:t>A2. Uma mensagem indica ao aluno para entrar em contato com a coordenação.</w:t>
            </w:r>
          </w:p>
          <w:p w:rsidR="0078060F" w:rsidRPr="0078060F" w:rsidRDefault="0078060F" w:rsidP="00DC7360">
            <w:pPr>
              <w:pStyle w:val="PargrafodaLista"/>
              <w:ind w:left="855"/>
              <w:rPr>
                <w:bCs/>
              </w:rPr>
            </w:pPr>
            <w:r>
              <w:rPr>
                <w:bCs/>
              </w:rPr>
              <w:t>A3. A sessão é encerrada.</w:t>
            </w:r>
          </w:p>
        </w:tc>
      </w:tr>
    </w:tbl>
    <w:p w:rsidR="003F5E91" w:rsidRDefault="003F5E91" w:rsidP="00DC7360">
      <w:pPr>
        <w:spacing w:after="0"/>
      </w:pPr>
    </w:p>
    <w:tbl>
      <w:tblPr>
        <w:tblStyle w:val="Tabelacomgrade"/>
        <w:tblW w:w="8523" w:type="dxa"/>
        <w:tblLook w:val="04A0" w:firstRow="1" w:lastRow="0" w:firstColumn="1" w:lastColumn="0" w:noHBand="0" w:noVBand="1"/>
      </w:tblPr>
      <w:tblGrid>
        <w:gridCol w:w="8523"/>
      </w:tblGrid>
      <w:tr w:rsidR="003F5E91" w:rsidTr="00AC167C">
        <w:trPr>
          <w:trHeight w:val="692"/>
        </w:trPr>
        <w:tc>
          <w:tcPr>
            <w:tcW w:w="8523" w:type="dxa"/>
          </w:tcPr>
          <w:p w:rsidR="003F5E91" w:rsidRPr="0078060F" w:rsidRDefault="003F5E91" w:rsidP="00DC7360">
            <w:r w:rsidRPr="00B11C9C">
              <w:rPr>
                <w:b/>
                <w:bCs/>
              </w:rPr>
              <w:t xml:space="preserve">Caso de Uso: </w:t>
            </w:r>
            <w:r w:rsidR="0078060F">
              <w:rPr>
                <w:bCs/>
              </w:rPr>
              <w:t>Envio de solicitação para professores.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B11C9C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ID: </w:t>
            </w:r>
            <w:r w:rsidR="0078060F">
              <w:rPr>
                <w:bCs/>
              </w:rPr>
              <w:t>CSU05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D44AD8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78060F">
              <w:t>O sistema deve possibilitar o envio de solicitação de orientação para mais de um professor.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78060F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Atores:</w:t>
            </w:r>
            <w:r w:rsidR="0078060F">
              <w:rPr>
                <w:b/>
                <w:bCs/>
              </w:rPr>
              <w:t xml:space="preserve"> </w:t>
            </w:r>
            <w:r w:rsidR="0078060F">
              <w:rPr>
                <w:bCs/>
              </w:rPr>
              <w:t>Aluno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78060F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Pré-condições:</w:t>
            </w:r>
            <w:r w:rsidR="0078060F">
              <w:rPr>
                <w:b/>
                <w:bCs/>
              </w:rPr>
              <w:t xml:space="preserve"> </w:t>
            </w:r>
            <w:r w:rsidR="0078060F">
              <w:rPr>
                <w:bCs/>
              </w:rPr>
              <w:t>Ao menos um professor deve estar disponível para orientação.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  <w:p w:rsidR="0078060F" w:rsidRDefault="0078060F" w:rsidP="00DC7360">
            <w:pPr>
              <w:pStyle w:val="PargrafodaList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Envio de solicitação</w:t>
            </w:r>
          </w:p>
          <w:p w:rsidR="0078060F" w:rsidRDefault="0078060F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A1. O aluno seleciona o professor desejado para orientação;</w:t>
            </w:r>
          </w:p>
          <w:p w:rsidR="0078060F" w:rsidRDefault="0078060F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A2. O aluno clica em enviar solicitação;</w:t>
            </w:r>
          </w:p>
          <w:p w:rsidR="0078060F" w:rsidRDefault="0078060F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A3. O sistema disponibiliza um campo para mensagens complementares a serem enviadas</w:t>
            </w:r>
            <w:r w:rsidR="00C23445">
              <w:rPr>
                <w:bCs/>
              </w:rPr>
              <w:t xml:space="preserve"> (opcional)</w:t>
            </w:r>
            <w:r>
              <w:rPr>
                <w:bCs/>
              </w:rPr>
              <w:t>;</w:t>
            </w:r>
          </w:p>
          <w:p w:rsidR="0078060F" w:rsidRDefault="0078060F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A4. O sistema envia os dados dos alunos, do TCC e a mensagem complementar para o professor;</w:t>
            </w:r>
          </w:p>
          <w:p w:rsidR="0078060F" w:rsidRDefault="0078060F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A5. O sistema informa que a solicitação foi enviada com sucesso;</w:t>
            </w:r>
          </w:p>
          <w:p w:rsidR="0078060F" w:rsidRPr="0078060F" w:rsidRDefault="0078060F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A6. O sistema volta para A1.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78060F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Pós-condições:</w:t>
            </w:r>
            <w:r w:rsidR="0078060F">
              <w:rPr>
                <w:b/>
                <w:bCs/>
              </w:rPr>
              <w:t xml:space="preserve"> </w:t>
            </w:r>
            <w:r w:rsidR="00C23445">
              <w:rPr>
                <w:bCs/>
              </w:rPr>
              <w:t>O professor deve receber uma notificação de solicitação de orientação.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de Exceção:</w:t>
            </w:r>
          </w:p>
          <w:p w:rsidR="00C23445" w:rsidRDefault="00C23445" w:rsidP="00DC7360">
            <w:pPr>
              <w:pStyle w:val="PargrafodaList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Cancelamento de envio</w:t>
            </w:r>
          </w:p>
          <w:p w:rsidR="00C23445" w:rsidRDefault="00C23445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A1. O aluno cancela o envio da solicitação para o professor.</w:t>
            </w:r>
          </w:p>
          <w:p w:rsidR="00C23445" w:rsidRPr="00C23445" w:rsidRDefault="00C23445" w:rsidP="00DC7360">
            <w:pPr>
              <w:pStyle w:val="PargrafodaLista"/>
              <w:ind w:left="810"/>
              <w:rPr>
                <w:bCs/>
              </w:rPr>
            </w:pPr>
            <w:r>
              <w:rPr>
                <w:bCs/>
              </w:rPr>
              <w:t>A2. O sistema volta para A1 do fluxo principal.</w:t>
            </w:r>
          </w:p>
        </w:tc>
      </w:tr>
    </w:tbl>
    <w:p w:rsidR="003F5E91" w:rsidRDefault="003F5E91" w:rsidP="00DC7360">
      <w:pPr>
        <w:spacing w:after="0"/>
      </w:pPr>
    </w:p>
    <w:tbl>
      <w:tblPr>
        <w:tblStyle w:val="Tabelacomgrade"/>
        <w:tblW w:w="8523" w:type="dxa"/>
        <w:tblLook w:val="04A0" w:firstRow="1" w:lastRow="0" w:firstColumn="1" w:lastColumn="0" w:noHBand="0" w:noVBand="1"/>
      </w:tblPr>
      <w:tblGrid>
        <w:gridCol w:w="8523"/>
      </w:tblGrid>
      <w:tr w:rsidR="003F5E91" w:rsidTr="00AC167C">
        <w:trPr>
          <w:trHeight w:val="692"/>
        </w:trPr>
        <w:tc>
          <w:tcPr>
            <w:tcW w:w="8523" w:type="dxa"/>
          </w:tcPr>
          <w:p w:rsidR="003F5E91" w:rsidRPr="00C23445" w:rsidRDefault="003F5E91" w:rsidP="00DC7360">
            <w:r w:rsidRPr="00B11C9C">
              <w:rPr>
                <w:b/>
                <w:bCs/>
              </w:rPr>
              <w:t xml:space="preserve">Caso de Uso: </w:t>
            </w:r>
            <w:r w:rsidR="00C23445">
              <w:rPr>
                <w:bCs/>
              </w:rPr>
              <w:t>Resposta do professor para a solicitação de orientação.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B11C9C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ID: </w:t>
            </w:r>
            <w:r w:rsidR="0078060F">
              <w:rPr>
                <w:bCs/>
              </w:rPr>
              <w:t>CSU06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D44AD8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C23445">
              <w:t>O sistema deve oferecer a possibilidade de o professor enviar um feedback através de uma caixa de texto para a solicitação dos alunos, seja o projeto aceito ou não.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C23445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Atores:</w:t>
            </w:r>
            <w:r w:rsidR="00C23445">
              <w:rPr>
                <w:b/>
                <w:bCs/>
              </w:rPr>
              <w:t xml:space="preserve"> </w:t>
            </w:r>
            <w:r w:rsidR="00C23445">
              <w:rPr>
                <w:bCs/>
              </w:rPr>
              <w:t>Professor.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C23445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Pré-condições:</w:t>
            </w:r>
            <w:r w:rsidR="00C23445">
              <w:rPr>
                <w:b/>
                <w:bCs/>
              </w:rPr>
              <w:t xml:space="preserve"> </w:t>
            </w:r>
            <w:r w:rsidR="00C23445">
              <w:rPr>
                <w:bCs/>
              </w:rPr>
              <w:t>O professor deve possuir solicitações a serem respondidas.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  <w:p w:rsidR="00C23445" w:rsidRDefault="00C23445" w:rsidP="00DC7360">
            <w:pPr>
              <w:pStyle w:val="PargrafodaList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Resposta de solicitação</w:t>
            </w:r>
          </w:p>
          <w:p w:rsidR="00C23445" w:rsidRDefault="00C23445" w:rsidP="00DC7360">
            <w:pPr>
              <w:pStyle w:val="PargrafodaLista"/>
              <w:ind w:left="705"/>
              <w:rPr>
                <w:bCs/>
              </w:rPr>
            </w:pPr>
            <w:r>
              <w:rPr>
                <w:bCs/>
              </w:rPr>
              <w:t>A1. A proposta é exibida para o professor (alunos, TCC, mensagem complementar);</w:t>
            </w:r>
          </w:p>
          <w:p w:rsidR="00C23445" w:rsidRDefault="00C23445" w:rsidP="00DC7360">
            <w:pPr>
              <w:pStyle w:val="PargrafodaLista"/>
              <w:ind w:left="705"/>
              <w:rPr>
                <w:bCs/>
              </w:rPr>
            </w:pPr>
            <w:r>
              <w:rPr>
                <w:bCs/>
              </w:rPr>
              <w:t>A2. O professor tem a opção de Aceitar ou Recusar a proposta exibida;</w:t>
            </w:r>
          </w:p>
          <w:p w:rsidR="00C23445" w:rsidRDefault="00C23445" w:rsidP="00DC7360">
            <w:pPr>
              <w:pStyle w:val="PargrafodaLista"/>
              <w:ind w:left="705"/>
              <w:rPr>
                <w:bCs/>
              </w:rPr>
            </w:pPr>
            <w:r>
              <w:rPr>
                <w:bCs/>
              </w:rPr>
              <w:t>A3. Uma caixa de texto para o feedback do professor aparece, sendo obrigatório seu preenchimento;</w:t>
            </w:r>
          </w:p>
          <w:p w:rsidR="00C23445" w:rsidRDefault="00C23445" w:rsidP="00DC7360">
            <w:pPr>
              <w:pStyle w:val="PargrafodaLista"/>
              <w:ind w:left="705"/>
              <w:rPr>
                <w:bCs/>
              </w:rPr>
            </w:pPr>
            <w:r>
              <w:rPr>
                <w:bCs/>
              </w:rPr>
              <w:t>A4. A resposta é enviada para os e</w:t>
            </w:r>
            <w:r w:rsidR="0053178B">
              <w:rPr>
                <w:bCs/>
              </w:rPr>
              <w:t>-</w:t>
            </w:r>
            <w:r>
              <w:rPr>
                <w:bCs/>
              </w:rPr>
              <w:t>mail</w:t>
            </w:r>
            <w:r w:rsidR="0053178B">
              <w:rPr>
                <w:bCs/>
              </w:rPr>
              <w:t>s</w:t>
            </w:r>
            <w:r>
              <w:rPr>
                <w:bCs/>
              </w:rPr>
              <w:t xml:space="preserve"> dos alunos cadastrados no TCC;</w:t>
            </w:r>
          </w:p>
          <w:p w:rsidR="00C23445" w:rsidRPr="00C23445" w:rsidRDefault="00C23445" w:rsidP="00DC7360">
            <w:pPr>
              <w:pStyle w:val="PargrafodaLista"/>
              <w:ind w:left="705"/>
              <w:rPr>
                <w:bCs/>
              </w:rPr>
            </w:pPr>
            <w:r>
              <w:rPr>
                <w:bCs/>
              </w:rPr>
              <w:t>A5. Uma mensagem de confirmação de feedback enviado é exibida para o professor.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Pr="00A51210" w:rsidRDefault="003F5E91" w:rsidP="00DC7360">
            <w:pPr>
              <w:rPr>
                <w:bCs/>
              </w:rPr>
            </w:pPr>
            <w:r>
              <w:rPr>
                <w:b/>
                <w:bCs/>
              </w:rPr>
              <w:t>Pós-condições:</w:t>
            </w:r>
          </w:p>
        </w:tc>
      </w:tr>
      <w:tr w:rsidR="003F5E91" w:rsidTr="00AC167C">
        <w:trPr>
          <w:trHeight w:val="692"/>
        </w:trPr>
        <w:tc>
          <w:tcPr>
            <w:tcW w:w="8523" w:type="dxa"/>
          </w:tcPr>
          <w:p w:rsidR="003F5E91" w:rsidRDefault="003F5E91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de Exceção:</w:t>
            </w:r>
          </w:p>
        </w:tc>
      </w:tr>
    </w:tbl>
    <w:p w:rsidR="003F5E91" w:rsidRDefault="003F5E91" w:rsidP="00DC7360">
      <w:pPr>
        <w:spacing w:after="0"/>
      </w:pPr>
    </w:p>
    <w:p w:rsidR="00CF6AD9" w:rsidRDefault="00CF6AD9" w:rsidP="00DC7360">
      <w:pPr>
        <w:spacing w:after="0"/>
      </w:pPr>
    </w:p>
    <w:tbl>
      <w:tblPr>
        <w:tblStyle w:val="Tabelacomgrade"/>
        <w:tblW w:w="8523" w:type="dxa"/>
        <w:tblLook w:val="04A0" w:firstRow="1" w:lastRow="0" w:firstColumn="1" w:lastColumn="0" w:noHBand="0" w:noVBand="1"/>
      </w:tblPr>
      <w:tblGrid>
        <w:gridCol w:w="8523"/>
      </w:tblGrid>
      <w:tr w:rsidR="00CF6AD9" w:rsidTr="00CB6F59">
        <w:trPr>
          <w:trHeight w:val="692"/>
        </w:trPr>
        <w:tc>
          <w:tcPr>
            <w:tcW w:w="8523" w:type="dxa"/>
          </w:tcPr>
          <w:p w:rsidR="00CF6AD9" w:rsidRPr="00CF6AD9" w:rsidRDefault="00CF6AD9" w:rsidP="00DC7360">
            <w:r w:rsidRPr="00B11C9C">
              <w:rPr>
                <w:b/>
                <w:bCs/>
              </w:rPr>
              <w:t>Caso de Uso: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Disponibilidade de professores</w:t>
            </w:r>
          </w:p>
        </w:tc>
      </w:tr>
      <w:tr w:rsidR="00CF6AD9" w:rsidTr="00CB6F59">
        <w:trPr>
          <w:trHeight w:val="692"/>
        </w:trPr>
        <w:tc>
          <w:tcPr>
            <w:tcW w:w="8523" w:type="dxa"/>
          </w:tcPr>
          <w:p w:rsidR="00CF6AD9" w:rsidRPr="00B11C9C" w:rsidRDefault="00CF6AD9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ID: </w:t>
            </w:r>
            <w:r>
              <w:rPr>
                <w:bCs/>
              </w:rPr>
              <w:t>CSU07</w:t>
            </w:r>
          </w:p>
        </w:tc>
      </w:tr>
      <w:tr w:rsidR="00CF6AD9" w:rsidTr="00CB6F59">
        <w:trPr>
          <w:trHeight w:val="692"/>
        </w:trPr>
        <w:tc>
          <w:tcPr>
            <w:tcW w:w="8523" w:type="dxa"/>
          </w:tcPr>
          <w:p w:rsidR="00CF6AD9" w:rsidRPr="00D44AD8" w:rsidRDefault="00CF6AD9" w:rsidP="00DC7360">
            <w:pPr>
              <w:rPr>
                <w:bCs/>
              </w:rPr>
            </w:pPr>
            <w:r>
              <w:rPr>
                <w:b/>
                <w:bCs/>
              </w:rPr>
              <w:t>Descrição</w:t>
            </w:r>
            <w:r>
              <w:t xml:space="preserve"> O sistema deve oferecer a possibilidade </w:t>
            </w:r>
            <w:proofErr w:type="gramStart"/>
            <w:r>
              <w:t>do</w:t>
            </w:r>
            <w:proofErr w:type="gramEnd"/>
            <w:r>
              <w:t xml:space="preserve"> professor marcar sua disponibilidade, posteriormente exibindo a mesma na relação de professores;</w:t>
            </w:r>
          </w:p>
        </w:tc>
      </w:tr>
      <w:tr w:rsidR="00CF6AD9" w:rsidTr="00CB6F59">
        <w:trPr>
          <w:trHeight w:val="692"/>
        </w:trPr>
        <w:tc>
          <w:tcPr>
            <w:tcW w:w="8523" w:type="dxa"/>
          </w:tcPr>
          <w:p w:rsidR="00CF6AD9" w:rsidRPr="00C23445" w:rsidRDefault="00CF6AD9" w:rsidP="00DC7360">
            <w:pPr>
              <w:rPr>
                <w:bCs/>
              </w:rPr>
            </w:pPr>
            <w:r>
              <w:rPr>
                <w:b/>
                <w:bCs/>
              </w:rPr>
              <w:t xml:space="preserve">Atores: </w:t>
            </w:r>
            <w:r>
              <w:rPr>
                <w:bCs/>
              </w:rPr>
              <w:t>Professor.</w:t>
            </w:r>
          </w:p>
        </w:tc>
      </w:tr>
      <w:tr w:rsidR="00CF6AD9" w:rsidTr="00CB6F59">
        <w:trPr>
          <w:trHeight w:val="692"/>
        </w:trPr>
        <w:tc>
          <w:tcPr>
            <w:tcW w:w="8523" w:type="dxa"/>
          </w:tcPr>
          <w:p w:rsidR="00CF6AD9" w:rsidRPr="00C23445" w:rsidRDefault="00CF6AD9" w:rsidP="00DC7360">
            <w:pPr>
              <w:rPr>
                <w:bCs/>
              </w:rPr>
            </w:pPr>
            <w:r>
              <w:rPr>
                <w:b/>
                <w:bCs/>
              </w:rPr>
              <w:t xml:space="preserve">Pré-condições: </w:t>
            </w:r>
            <w:r w:rsidR="00192A1D">
              <w:rPr>
                <w:bCs/>
              </w:rPr>
              <w:t xml:space="preserve">O professor deve estar devidamente cadastrado e </w:t>
            </w:r>
            <w:proofErr w:type="spellStart"/>
            <w:r w:rsidR="00192A1D">
              <w:rPr>
                <w:bCs/>
              </w:rPr>
              <w:t>logado</w:t>
            </w:r>
            <w:proofErr w:type="spellEnd"/>
            <w:r w:rsidR="00192A1D">
              <w:rPr>
                <w:bCs/>
              </w:rPr>
              <w:t xml:space="preserve"> no sistema;</w:t>
            </w:r>
          </w:p>
        </w:tc>
      </w:tr>
      <w:tr w:rsidR="00CF6AD9" w:rsidTr="00CB6F59">
        <w:trPr>
          <w:trHeight w:val="692"/>
        </w:trPr>
        <w:tc>
          <w:tcPr>
            <w:tcW w:w="8523" w:type="dxa"/>
          </w:tcPr>
          <w:p w:rsidR="00CF6AD9" w:rsidRDefault="00CF6AD9" w:rsidP="00DC7360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  <w:p w:rsidR="00CF6AD9" w:rsidRPr="002F077E" w:rsidRDefault="002F077E" w:rsidP="00DC7360">
            <w:pPr>
              <w:pStyle w:val="PargrafodaLista"/>
              <w:numPr>
                <w:ilvl w:val="0"/>
                <w:numId w:val="17"/>
              </w:numPr>
              <w:rPr>
                <w:bCs/>
              </w:rPr>
            </w:pPr>
            <w:r w:rsidRPr="002F077E">
              <w:rPr>
                <w:bCs/>
              </w:rPr>
              <w:t>Marcação de disponibilidade</w:t>
            </w:r>
          </w:p>
          <w:p w:rsidR="00CF6AD9" w:rsidRDefault="00CF6AD9" w:rsidP="00DC7360">
            <w:pPr>
              <w:pStyle w:val="PargrafodaLista"/>
              <w:ind w:left="705"/>
              <w:rPr>
                <w:bCs/>
              </w:rPr>
            </w:pPr>
            <w:r>
              <w:rPr>
                <w:bCs/>
              </w:rPr>
              <w:t>A1.</w:t>
            </w:r>
            <w:r w:rsidR="002F077E">
              <w:rPr>
                <w:bCs/>
              </w:rPr>
              <w:t xml:space="preserve"> O professor acessa o modulo de dados pessoais;</w:t>
            </w:r>
          </w:p>
          <w:p w:rsidR="002F077E" w:rsidRPr="006415A9" w:rsidRDefault="00CF6AD9" w:rsidP="00DC7360">
            <w:pPr>
              <w:pStyle w:val="PargrafodaLista"/>
              <w:ind w:left="705"/>
              <w:rPr>
                <w:bCs/>
              </w:rPr>
            </w:pPr>
            <w:r>
              <w:rPr>
                <w:bCs/>
              </w:rPr>
              <w:t xml:space="preserve">A2. O professor </w:t>
            </w:r>
            <w:r w:rsidR="002F077E">
              <w:rPr>
                <w:bCs/>
              </w:rPr>
              <w:t xml:space="preserve">habilita a </w:t>
            </w:r>
            <w:r>
              <w:rPr>
                <w:bCs/>
              </w:rPr>
              <w:t xml:space="preserve">opção de </w:t>
            </w:r>
            <w:r w:rsidR="002F077E">
              <w:rPr>
                <w:bCs/>
              </w:rPr>
              <w:t>disponibilidade de orientação e clica em Atualizar</w:t>
            </w:r>
            <w:r>
              <w:rPr>
                <w:bCs/>
              </w:rPr>
              <w:t>;</w:t>
            </w:r>
            <w:r w:rsidR="006415A9" w:rsidRPr="006415A9">
              <w:rPr>
                <w:bCs/>
              </w:rPr>
              <w:t xml:space="preserve"> </w:t>
            </w:r>
          </w:p>
          <w:p w:rsidR="00CF6AD9" w:rsidRPr="00C23445" w:rsidRDefault="00CF6AD9" w:rsidP="00DC7360">
            <w:pPr>
              <w:pStyle w:val="PargrafodaLista"/>
              <w:ind w:left="705"/>
              <w:rPr>
                <w:bCs/>
              </w:rPr>
            </w:pPr>
          </w:p>
        </w:tc>
      </w:tr>
      <w:tr w:rsidR="00CF6AD9" w:rsidTr="00CB6F59">
        <w:trPr>
          <w:trHeight w:val="692"/>
        </w:trPr>
        <w:tc>
          <w:tcPr>
            <w:tcW w:w="8523" w:type="dxa"/>
          </w:tcPr>
          <w:p w:rsidR="00CF6AD9" w:rsidRPr="00A51210" w:rsidRDefault="00CF6AD9" w:rsidP="00DC7360">
            <w:pPr>
              <w:rPr>
                <w:bCs/>
              </w:rPr>
            </w:pPr>
            <w:r>
              <w:rPr>
                <w:b/>
                <w:bCs/>
              </w:rPr>
              <w:t>Pós-condições:</w:t>
            </w:r>
            <w:r w:rsidR="006415A9">
              <w:rPr>
                <w:b/>
                <w:bCs/>
              </w:rPr>
              <w:t xml:space="preserve"> </w:t>
            </w:r>
            <w:r w:rsidR="006415A9">
              <w:rPr>
                <w:bCs/>
              </w:rPr>
              <w:t>A partir deste momento, este professor estará listado na relação de professores disponíveis para orientação de TCC;</w:t>
            </w:r>
          </w:p>
        </w:tc>
      </w:tr>
      <w:tr w:rsidR="00CF6AD9" w:rsidTr="00CB6F59">
        <w:trPr>
          <w:trHeight w:val="692"/>
        </w:trPr>
        <w:tc>
          <w:tcPr>
            <w:tcW w:w="8523" w:type="dxa"/>
          </w:tcPr>
          <w:p w:rsidR="00CF6AD9" w:rsidRPr="006415A9" w:rsidRDefault="00CF6AD9" w:rsidP="00DC7360">
            <w:pPr>
              <w:rPr>
                <w:bCs/>
              </w:rPr>
            </w:pPr>
            <w:r>
              <w:rPr>
                <w:b/>
                <w:bCs/>
              </w:rPr>
              <w:t>Fluxo de Exceção:</w:t>
            </w:r>
            <w:r w:rsidR="006415A9">
              <w:rPr>
                <w:bCs/>
              </w:rPr>
              <w:t xml:space="preserve"> </w:t>
            </w:r>
            <w:r w:rsidR="006415A9" w:rsidRPr="00F808C9">
              <w:rPr>
                <w:bCs/>
              </w:rPr>
              <w:t>Não há</w:t>
            </w:r>
            <w:r w:rsidR="006415A9">
              <w:rPr>
                <w:bCs/>
              </w:rPr>
              <w:t>;</w:t>
            </w:r>
          </w:p>
        </w:tc>
      </w:tr>
    </w:tbl>
    <w:p w:rsidR="00CF6AD9" w:rsidRPr="005F478A" w:rsidRDefault="00CF6AD9" w:rsidP="00DC7360">
      <w:pPr>
        <w:spacing w:after="0"/>
      </w:pPr>
    </w:p>
    <w:sectPr w:rsidR="00CF6AD9" w:rsidRPr="005F4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42B"/>
    <w:multiLevelType w:val="hybridMultilevel"/>
    <w:tmpl w:val="3E82811A"/>
    <w:lvl w:ilvl="0" w:tplc="F8E04DF6">
      <w:start w:val="1"/>
      <w:numFmt w:val="upperLetter"/>
      <w:lvlText w:val="(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5873354"/>
    <w:multiLevelType w:val="hybridMultilevel"/>
    <w:tmpl w:val="30AA708A"/>
    <w:lvl w:ilvl="0" w:tplc="AAB6A980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412FA"/>
    <w:multiLevelType w:val="hybridMultilevel"/>
    <w:tmpl w:val="7E0AA37A"/>
    <w:lvl w:ilvl="0" w:tplc="3A4AA278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21F91717"/>
    <w:multiLevelType w:val="hybridMultilevel"/>
    <w:tmpl w:val="DAF8E5B8"/>
    <w:lvl w:ilvl="0" w:tplc="1D8617D0">
      <w:start w:val="1"/>
      <w:numFmt w:val="upperLetter"/>
      <w:lvlText w:val="(%1)"/>
      <w:lvlJc w:val="left"/>
      <w:pPr>
        <w:ind w:left="6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32A7625E"/>
    <w:multiLevelType w:val="hybridMultilevel"/>
    <w:tmpl w:val="B2EC8D5C"/>
    <w:lvl w:ilvl="0" w:tplc="2EEED930">
      <w:start w:val="1"/>
      <w:numFmt w:val="upperLetter"/>
      <w:lvlText w:val="(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33946B09"/>
    <w:multiLevelType w:val="hybridMultilevel"/>
    <w:tmpl w:val="70585A48"/>
    <w:lvl w:ilvl="0" w:tplc="5066DFE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C4F67D3"/>
    <w:multiLevelType w:val="hybridMultilevel"/>
    <w:tmpl w:val="65003DC2"/>
    <w:lvl w:ilvl="0" w:tplc="8894F5FC">
      <w:start w:val="1"/>
      <w:numFmt w:val="upperLetter"/>
      <w:lvlText w:val="(%1)"/>
      <w:lvlJc w:val="left"/>
      <w:pPr>
        <w:ind w:left="8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58D769A"/>
    <w:multiLevelType w:val="hybridMultilevel"/>
    <w:tmpl w:val="3B64C852"/>
    <w:lvl w:ilvl="0" w:tplc="0BE473E2">
      <w:start w:val="1"/>
      <w:numFmt w:val="upperLetter"/>
      <w:lvlText w:val="(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4E5B4EE0"/>
    <w:multiLevelType w:val="hybridMultilevel"/>
    <w:tmpl w:val="EBACC20A"/>
    <w:lvl w:ilvl="0" w:tplc="D3760102">
      <w:start w:val="1"/>
      <w:numFmt w:val="upperLetter"/>
      <w:lvlText w:val="(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BE0D6B"/>
    <w:multiLevelType w:val="hybridMultilevel"/>
    <w:tmpl w:val="B934B9B2"/>
    <w:lvl w:ilvl="0" w:tplc="5732A288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43E1EE4"/>
    <w:multiLevelType w:val="hybridMultilevel"/>
    <w:tmpl w:val="DE0AE53A"/>
    <w:lvl w:ilvl="0" w:tplc="0AAA757E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0" w:hanging="360"/>
      </w:pPr>
    </w:lvl>
    <w:lvl w:ilvl="2" w:tplc="0416001B" w:tentative="1">
      <w:start w:val="1"/>
      <w:numFmt w:val="lowerRoman"/>
      <w:lvlText w:val="%3."/>
      <w:lvlJc w:val="right"/>
      <w:pPr>
        <w:ind w:left="2610" w:hanging="180"/>
      </w:pPr>
    </w:lvl>
    <w:lvl w:ilvl="3" w:tplc="0416000F" w:tentative="1">
      <w:start w:val="1"/>
      <w:numFmt w:val="decimal"/>
      <w:lvlText w:val="%4."/>
      <w:lvlJc w:val="left"/>
      <w:pPr>
        <w:ind w:left="3330" w:hanging="360"/>
      </w:pPr>
    </w:lvl>
    <w:lvl w:ilvl="4" w:tplc="04160019" w:tentative="1">
      <w:start w:val="1"/>
      <w:numFmt w:val="lowerLetter"/>
      <w:lvlText w:val="%5."/>
      <w:lvlJc w:val="left"/>
      <w:pPr>
        <w:ind w:left="4050" w:hanging="360"/>
      </w:pPr>
    </w:lvl>
    <w:lvl w:ilvl="5" w:tplc="0416001B" w:tentative="1">
      <w:start w:val="1"/>
      <w:numFmt w:val="lowerRoman"/>
      <w:lvlText w:val="%6."/>
      <w:lvlJc w:val="right"/>
      <w:pPr>
        <w:ind w:left="4770" w:hanging="180"/>
      </w:pPr>
    </w:lvl>
    <w:lvl w:ilvl="6" w:tplc="0416000F" w:tentative="1">
      <w:start w:val="1"/>
      <w:numFmt w:val="decimal"/>
      <w:lvlText w:val="%7."/>
      <w:lvlJc w:val="left"/>
      <w:pPr>
        <w:ind w:left="5490" w:hanging="360"/>
      </w:pPr>
    </w:lvl>
    <w:lvl w:ilvl="7" w:tplc="04160019" w:tentative="1">
      <w:start w:val="1"/>
      <w:numFmt w:val="lowerLetter"/>
      <w:lvlText w:val="%8."/>
      <w:lvlJc w:val="left"/>
      <w:pPr>
        <w:ind w:left="6210" w:hanging="360"/>
      </w:pPr>
    </w:lvl>
    <w:lvl w:ilvl="8" w:tplc="0416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D025E4B"/>
    <w:multiLevelType w:val="hybridMultilevel"/>
    <w:tmpl w:val="FD1CC5C8"/>
    <w:lvl w:ilvl="0" w:tplc="3B022C6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5F8D67A2"/>
    <w:multiLevelType w:val="hybridMultilevel"/>
    <w:tmpl w:val="1BCCB34A"/>
    <w:lvl w:ilvl="0" w:tplc="E1FC4436">
      <w:start w:val="1"/>
      <w:numFmt w:val="upperLetter"/>
      <w:lvlText w:val="(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F940817"/>
    <w:multiLevelType w:val="hybridMultilevel"/>
    <w:tmpl w:val="B8785F10"/>
    <w:lvl w:ilvl="0" w:tplc="B04E324A">
      <w:start w:val="1"/>
      <w:numFmt w:val="upperLetter"/>
      <w:lvlText w:val="(%1)"/>
      <w:lvlJc w:val="left"/>
      <w:pPr>
        <w:ind w:left="8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 w15:restartNumberingAfterBreak="0">
    <w:nsid w:val="5FDC41DF"/>
    <w:multiLevelType w:val="hybridMultilevel"/>
    <w:tmpl w:val="4434EA5A"/>
    <w:lvl w:ilvl="0" w:tplc="45EAB2B4">
      <w:start w:val="1"/>
      <w:numFmt w:val="upperLetter"/>
      <w:lvlText w:val="(%1)"/>
      <w:lvlJc w:val="left"/>
      <w:pPr>
        <w:ind w:left="6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 w15:restartNumberingAfterBreak="0">
    <w:nsid w:val="7076202B"/>
    <w:multiLevelType w:val="hybridMultilevel"/>
    <w:tmpl w:val="D3527554"/>
    <w:lvl w:ilvl="0" w:tplc="17823FAA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6F307CD"/>
    <w:multiLevelType w:val="hybridMultilevel"/>
    <w:tmpl w:val="85BC24BC"/>
    <w:lvl w:ilvl="0" w:tplc="390CF3BE">
      <w:start w:val="1"/>
      <w:numFmt w:val="upperLetter"/>
      <w:lvlText w:val="(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4"/>
  </w:num>
  <w:num w:numId="6">
    <w:abstractNumId w:val="3"/>
  </w:num>
  <w:num w:numId="7">
    <w:abstractNumId w:val="7"/>
  </w:num>
  <w:num w:numId="8">
    <w:abstractNumId w:val="1"/>
  </w:num>
  <w:num w:numId="9">
    <w:abstractNumId w:val="13"/>
  </w:num>
  <w:num w:numId="10">
    <w:abstractNumId w:val="6"/>
  </w:num>
  <w:num w:numId="11">
    <w:abstractNumId w:val="2"/>
  </w:num>
  <w:num w:numId="12">
    <w:abstractNumId w:val="9"/>
  </w:num>
  <w:num w:numId="13">
    <w:abstractNumId w:val="15"/>
  </w:num>
  <w:num w:numId="14">
    <w:abstractNumId w:val="10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89"/>
    <w:rsid w:val="00021525"/>
    <w:rsid w:val="00085872"/>
    <w:rsid w:val="00101B7A"/>
    <w:rsid w:val="001677A4"/>
    <w:rsid w:val="00192A1D"/>
    <w:rsid w:val="001B66F8"/>
    <w:rsid w:val="002619E9"/>
    <w:rsid w:val="002F077E"/>
    <w:rsid w:val="003871D6"/>
    <w:rsid w:val="003A4E45"/>
    <w:rsid w:val="003E6349"/>
    <w:rsid w:val="003F5E91"/>
    <w:rsid w:val="00432141"/>
    <w:rsid w:val="004E11F9"/>
    <w:rsid w:val="004E2CEB"/>
    <w:rsid w:val="00510F69"/>
    <w:rsid w:val="0053178B"/>
    <w:rsid w:val="005475D5"/>
    <w:rsid w:val="005C3A89"/>
    <w:rsid w:val="005D02F7"/>
    <w:rsid w:val="005F478A"/>
    <w:rsid w:val="006415A9"/>
    <w:rsid w:val="00674574"/>
    <w:rsid w:val="006A2A52"/>
    <w:rsid w:val="007457F6"/>
    <w:rsid w:val="0078060F"/>
    <w:rsid w:val="007B4360"/>
    <w:rsid w:val="00894189"/>
    <w:rsid w:val="008D17FC"/>
    <w:rsid w:val="00923F13"/>
    <w:rsid w:val="00A4378D"/>
    <w:rsid w:val="00A51210"/>
    <w:rsid w:val="00A71742"/>
    <w:rsid w:val="00AA0FA2"/>
    <w:rsid w:val="00B11C9C"/>
    <w:rsid w:val="00B1442F"/>
    <w:rsid w:val="00B45C94"/>
    <w:rsid w:val="00C23445"/>
    <w:rsid w:val="00CF6AD9"/>
    <w:rsid w:val="00D44AD8"/>
    <w:rsid w:val="00D94425"/>
    <w:rsid w:val="00DC12DC"/>
    <w:rsid w:val="00DC7360"/>
    <w:rsid w:val="00E17067"/>
    <w:rsid w:val="00E26C2B"/>
    <w:rsid w:val="00E618F5"/>
    <w:rsid w:val="00F1354F"/>
    <w:rsid w:val="00F20D56"/>
    <w:rsid w:val="00F808C9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45F64-976A-4E96-A19E-58DA2F13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1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925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User</cp:lastModifiedBy>
  <cp:revision>6</cp:revision>
  <dcterms:created xsi:type="dcterms:W3CDTF">2018-04-10T12:40:00Z</dcterms:created>
  <dcterms:modified xsi:type="dcterms:W3CDTF">2018-04-29T13:58:00Z</dcterms:modified>
</cp:coreProperties>
</file>