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B2" w:rsidRDefault="0013073C" w:rsidP="0013073C">
      <w:pPr>
        <w:jc w:val="center"/>
      </w:pPr>
      <w:r w:rsidRPr="0013073C">
        <w:t>Seasons</w:t>
      </w:r>
    </w:p>
    <w:p w:rsidR="002E5AD9" w:rsidRDefault="000779B2" w:rsidP="0013073C">
      <w:pPr>
        <w:jc w:val="center"/>
      </w:pPr>
      <w:hyperlink r:id="rId4" w:history="1">
        <w:r w:rsidR="002E5AD9" w:rsidRPr="00006787">
          <w:rPr>
            <w:rStyle w:val="Hyperlink"/>
          </w:rPr>
          <w:t>https://www.javatpoint.com/seasons-in-india</w:t>
        </w:r>
      </w:hyperlink>
    </w:p>
    <w:p w:rsidR="002E5AD9" w:rsidRDefault="002E5AD9" w:rsidP="0013073C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701"/>
        <w:gridCol w:w="1670"/>
        <w:gridCol w:w="3947"/>
      </w:tblGrid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b/>
              </w:rPr>
            </w:pPr>
            <w:proofErr w:type="spellStart"/>
            <w:r w:rsidRPr="002E5AD9">
              <w:rPr>
                <w:b/>
              </w:rPr>
              <w:t>S.No</w:t>
            </w:r>
            <w:proofErr w:type="spellEnd"/>
            <w:r w:rsidRPr="002E5AD9">
              <w:rPr>
                <w:b/>
              </w:rPr>
              <w:t>.</w:t>
            </w:r>
          </w:p>
        </w:tc>
        <w:tc>
          <w:tcPr>
            <w:tcW w:w="1670" w:type="dxa"/>
          </w:tcPr>
          <w:p w:rsidR="002E5AD9" w:rsidRPr="002E5AD9" w:rsidRDefault="002E5AD9" w:rsidP="002E5AD9">
            <w:pPr>
              <w:jc w:val="center"/>
              <w:rPr>
                <w:b/>
              </w:rPr>
            </w:pPr>
            <w:r w:rsidRPr="002E5AD9">
              <w:rPr>
                <w:b/>
              </w:rPr>
              <w:t>Season Name</w:t>
            </w:r>
          </w:p>
        </w:tc>
        <w:tc>
          <w:tcPr>
            <w:tcW w:w="3947" w:type="dxa"/>
          </w:tcPr>
          <w:p w:rsidR="002E5AD9" w:rsidRPr="002E5AD9" w:rsidRDefault="002E5AD9" w:rsidP="002E5AD9">
            <w:pPr>
              <w:jc w:val="center"/>
              <w:rPr>
                <w:b/>
              </w:rPr>
            </w:pPr>
            <w:r w:rsidRPr="002E5AD9">
              <w:rPr>
                <w:b/>
              </w:rPr>
              <w:t>Months</w:t>
            </w:r>
          </w:p>
        </w:tc>
      </w:tr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rFonts w:ascii="Century Gothic" w:hAnsi="Century Gothic"/>
                <w:color w:val="0D0D0D" w:themeColor="text1" w:themeTint="F2"/>
              </w:rPr>
            </w:pPr>
            <w:r w:rsidRPr="002E5AD9">
              <w:rPr>
                <w:rFonts w:ascii="Century Gothic" w:hAnsi="Century Gothic"/>
                <w:color w:val="0D0D0D" w:themeColor="text1" w:themeTint="F2"/>
              </w:rPr>
              <w:t>1</w:t>
            </w:r>
          </w:p>
        </w:tc>
        <w:tc>
          <w:tcPr>
            <w:tcW w:w="1670" w:type="dxa"/>
          </w:tcPr>
          <w:p w:rsidR="002E5AD9" w:rsidRPr="002E5AD9" w:rsidRDefault="002E5AD9" w:rsidP="002E5AD9">
            <w:pPr>
              <w:shd w:val="clear" w:color="auto" w:fill="FFFFFF"/>
              <w:spacing w:before="100" w:beforeAutospacing="1" w:after="100" w:afterAutospacing="1" w:line="312" w:lineRule="atLeast"/>
              <w:jc w:val="center"/>
              <w:outlineLvl w:val="1"/>
              <w:rPr>
                <w:rFonts w:ascii="Century Gothic" w:eastAsia="Times New Roman" w:hAnsi="Century Gothic" w:cs="Helvetica"/>
                <w:color w:val="0D0D0D" w:themeColor="text1" w:themeTint="F2"/>
              </w:rPr>
            </w:pPr>
            <w:r w:rsidRPr="002E5AD9">
              <w:rPr>
                <w:rFonts w:ascii="Century Gothic" w:eastAsia="Times New Roman" w:hAnsi="Century Gothic" w:cs="Helvetica"/>
                <w:color w:val="0D0D0D" w:themeColor="text1" w:themeTint="F2"/>
              </w:rPr>
              <w:t>Winter</w:t>
            </w:r>
          </w:p>
        </w:tc>
        <w:tc>
          <w:tcPr>
            <w:tcW w:w="3947" w:type="dxa"/>
          </w:tcPr>
          <w:p w:rsidR="002E5AD9" w:rsidRPr="00440CE3" w:rsidRDefault="002E5AD9" w:rsidP="002E5AD9">
            <w:pPr>
              <w:jc w:val="center"/>
              <w:rPr>
                <w:rFonts w:ascii="Century Gothic" w:hAnsi="Century Gothic"/>
                <w:i/>
                <w:color w:val="0D0D0D" w:themeColor="text1" w:themeTint="F2"/>
              </w:rPr>
            </w:pPr>
            <w:r w:rsidRPr="00440CE3"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  <w:t>January and February</w:t>
            </w:r>
          </w:p>
        </w:tc>
      </w:tr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rFonts w:ascii="Century Gothic" w:hAnsi="Century Gothic"/>
                <w:color w:val="0D0D0D" w:themeColor="text1" w:themeTint="F2"/>
              </w:rPr>
            </w:pPr>
            <w:r w:rsidRPr="002E5AD9">
              <w:rPr>
                <w:rFonts w:ascii="Century Gothic" w:hAnsi="Century Gothic"/>
                <w:color w:val="0D0D0D" w:themeColor="text1" w:themeTint="F2"/>
              </w:rPr>
              <w:t>2</w:t>
            </w:r>
          </w:p>
        </w:tc>
        <w:tc>
          <w:tcPr>
            <w:tcW w:w="1670" w:type="dxa"/>
          </w:tcPr>
          <w:p w:rsidR="002E5AD9" w:rsidRPr="002E5AD9" w:rsidRDefault="002E5AD9" w:rsidP="002E5AD9">
            <w:pPr>
              <w:pStyle w:val="Heading2"/>
              <w:shd w:val="clear" w:color="auto" w:fill="FFFFFF"/>
              <w:spacing w:line="312" w:lineRule="atLeast"/>
              <w:jc w:val="center"/>
              <w:outlineLvl w:val="1"/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2E5AD9"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  <w:t>Spring</w:t>
            </w:r>
          </w:p>
        </w:tc>
        <w:tc>
          <w:tcPr>
            <w:tcW w:w="3947" w:type="dxa"/>
          </w:tcPr>
          <w:p w:rsidR="002E5AD9" w:rsidRPr="00440CE3" w:rsidRDefault="002E5AD9" w:rsidP="002E5AD9">
            <w:pPr>
              <w:jc w:val="center"/>
              <w:rPr>
                <w:rFonts w:ascii="Century Gothic" w:hAnsi="Century Gothic"/>
                <w:i/>
                <w:color w:val="0D0D0D" w:themeColor="text1" w:themeTint="F2"/>
              </w:rPr>
            </w:pPr>
            <w:r w:rsidRPr="00440CE3"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  <w:t>March and April</w:t>
            </w:r>
          </w:p>
        </w:tc>
      </w:tr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rFonts w:ascii="Century Gothic" w:hAnsi="Century Gothic"/>
                <w:color w:val="0D0D0D" w:themeColor="text1" w:themeTint="F2"/>
              </w:rPr>
            </w:pPr>
            <w:r w:rsidRPr="002E5AD9">
              <w:rPr>
                <w:rFonts w:ascii="Century Gothic" w:hAnsi="Century Gothic"/>
                <w:color w:val="0D0D0D" w:themeColor="text1" w:themeTint="F2"/>
              </w:rPr>
              <w:t>3</w:t>
            </w:r>
          </w:p>
        </w:tc>
        <w:tc>
          <w:tcPr>
            <w:tcW w:w="1670" w:type="dxa"/>
          </w:tcPr>
          <w:p w:rsidR="002E5AD9" w:rsidRPr="002E5AD9" w:rsidRDefault="002E5AD9" w:rsidP="002E5AD9">
            <w:pPr>
              <w:pStyle w:val="Heading2"/>
              <w:shd w:val="clear" w:color="auto" w:fill="FFFFFF"/>
              <w:spacing w:line="312" w:lineRule="atLeast"/>
              <w:jc w:val="center"/>
              <w:outlineLvl w:val="1"/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2E5AD9"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  <w:t>Summer</w:t>
            </w:r>
          </w:p>
        </w:tc>
        <w:tc>
          <w:tcPr>
            <w:tcW w:w="3947" w:type="dxa"/>
          </w:tcPr>
          <w:p w:rsidR="002E5AD9" w:rsidRPr="00440CE3" w:rsidRDefault="002E5AD9" w:rsidP="002E5AD9">
            <w:pPr>
              <w:jc w:val="center"/>
              <w:rPr>
                <w:rFonts w:ascii="Century Gothic" w:hAnsi="Century Gothic"/>
                <w:i/>
                <w:color w:val="0D0D0D" w:themeColor="text1" w:themeTint="F2"/>
              </w:rPr>
            </w:pPr>
            <w:r w:rsidRPr="00440CE3"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  <w:t>May and June</w:t>
            </w:r>
          </w:p>
        </w:tc>
      </w:tr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rFonts w:ascii="Century Gothic" w:hAnsi="Century Gothic"/>
                <w:color w:val="0D0D0D" w:themeColor="text1" w:themeTint="F2"/>
              </w:rPr>
            </w:pPr>
            <w:r w:rsidRPr="002E5AD9">
              <w:rPr>
                <w:rFonts w:ascii="Century Gothic" w:hAnsi="Century Gothic"/>
                <w:color w:val="0D0D0D" w:themeColor="text1" w:themeTint="F2"/>
              </w:rPr>
              <w:t>4</w:t>
            </w:r>
          </w:p>
        </w:tc>
        <w:tc>
          <w:tcPr>
            <w:tcW w:w="1670" w:type="dxa"/>
          </w:tcPr>
          <w:p w:rsidR="002E5AD9" w:rsidRPr="002E5AD9" w:rsidRDefault="002E5AD9" w:rsidP="002E5AD9">
            <w:pPr>
              <w:pStyle w:val="Heading2"/>
              <w:shd w:val="clear" w:color="auto" w:fill="FFFFFF"/>
              <w:spacing w:line="312" w:lineRule="atLeast"/>
              <w:jc w:val="center"/>
              <w:outlineLvl w:val="1"/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2E5AD9"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  <w:t>Monsoon</w:t>
            </w:r>
          </w:p>
        </w:tc>
        <w:tc>
          <w:tcPr>
            <w:tcW w:w="3947" w:type="dxa"/>
          </w:tcPr>
          <w:p w:rsidR="002E5AD9" w:rsidRPr="00440CE3" w:rsidRDefault="002E5AD9" w:rsidP="002E5AD9">
            <w:pPr>
              <w:jc w:val="center"/>
              <w:rPr>
                <w:rFonts w:ascii="Century Gothic" w:hAnsi="Century Gothic"/>
                <w:i/>
                <w:color w:val="0D0D0D" w:themeColor="text1" w:themeTint="F2"/>
              </w:rPr>
            </w:pPr>
            <w:r w:rsidRPr="00440CE3"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  <w:t>July and August</w:t>
            </w:r>
          </w:p>
        </w:tc>
      </w:tr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rFonts w:ascii="Century Gothic" w:hAnsi="Century Gothic"/>
                <w:color w:val="0D0D0D" w:themeColor="text1" w:themeTint="F2"/>
              </w:rPr>
            </w:pPr>
            <w:r w:rsidRPr="002E5AD9">
              <w:rPr>
                <w:rFonts w:ascii="Century Gothic" w:hAnsi="Century Gothic"/>
                <w:color w:val="0D0D0D" w:themeColor="text1" w:themeTint="F2"/>
              </w:rPr>
              <w:t>5</w:t>
            </w:r>
          </w:p>
        </w:tc>
        <w:tc>
          <w:tcPr>
            <w:tcW w:w="1670" w:type="dxa"/>
          </w:tcPr>
          <w:p w:rsidR="002E5AD9" w:rsidRPr="002E5AD9" w:rsidRDefault="002E5AD9" w:rsidP="002E5AD9">
            <w:pPr>
              <w:pStyle w:val="Heading2"/>
              <w:shd w:val="clear" w:color="auto" w:fill="FFFFFF"/>
              <w:spacing w:line="312" w:lineRule="atLeast"/>
              <w:jc w:val="center"/>
              <w:outlineLvl w:val="1"/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2E5AD9"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  <w:t>Autumn</w:t>
            </w:r>
          </w:p>
        </w:tc>
        <w:tc>
          <w:tcPr>
            <w:tcW w:w="3947" w:type="dxa"/>
          </w:tcPr>
          <w:p w:rsidR="002E5AD9" w:rsidRPr="00440CE3" w:rsidRDefault="002E5AD9" w:rsidP="002E5AD9">
            <w:pPr>
              <w:jc w:val="center"/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</w:pPr>
            <w:r w:rsidRPr="00440CE3"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  <w:t>September and October</w:t>
            </w:r>
          </w:p>
        </w:tc>
      </w:tr>
      <w:tr w:rsidR="002E5AD9" w:rsidTr="002E5AD9">
        <w:trPr>
          <w:jc w:val="center"/>
        </w:trPr>
        <w:tc>
          <w:tcPr>
            <w:tcW w:w="701" w:type="dxa"/>
          </w:tcPr>
          <w:p w:rsidR="002E5AD9" w:rsidRPr="002E5AD9" w:rsidRDefault="002E5AD9" w:rsidP="002E5AD9">
            <w:pPr>
              <w:jc w:val="center"/>
              <w:rPr>
                <w:rFonts w:ascii="Century Gothic" w:hAnsi="Century Gothic"/>
                <w:color w:val="0D0D0D" w:themeColor="text1" w:themeTint="F2"/>
              </w:rPr>
            </w:pPr>
            <w:r w:rsidRPr="002E5AD9">
              <w:rPr>
                <w:rFonts w:ascii="Century Gothic" w:hAnsi="Century Gothic"/>
                <w:color w:val="0D0D0D" w:themeColor="text1" w:themeTint="F2"/>
              </w:rPr>
              <w:t>6</w:t>
            </w:r>
          </w:p>
        </w:tc>
        <w:tc>
          <w:tcPr>
            <w:tcW w:w="1670" w:type="dxa"/>
          </w:tcPr>
          <w:p w:rsidR="002E5AD9" w:rsidRPr="002E5AD9" w:rsidRDefault="005D1B45" w:rsidP="002E5AD9">
            <w:pPr>
              <w:pStyle w:val="Heading2"/>
              <w:shd w:val="clear" w:color="auto" w:fill="FFFFFF"/>
              <w:spacing w:line="312" w:lineRule="atLeast"/>
              <w:jc w:val="center"/>
              <w:outlineLvl w:val="1"/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  <w:t>Pre</w:t>
            </w:r>
            <w:r w:rsidR="002E5AD9" w:rsidRPr="002E5AD9">
              <w:rPr>
                <w:rFonts w:ascii="Century Gothic" w:hAnsi="Century Gothic" w:cs="Helvetica"/>
                <w:b w:val="0"/>
                <w:bCs w:val="0"/>
                <w:color w:val="0D0D0D" w:themeColor="text1" w:themeTint="F2"/>
                <w:sz w:val="22"/>
                <w:szCs w:val="22"/>
              </w:rPr>
              <w:t>winter</w:t>
            </w:r>
            <w:proofErr w:type="spellEnd"/>
          </w:p>
        </w:tc>
        <w:tc>
          <w:tcPr>
            <w:tcW w:w="3947" w:type="dxa"/>
          </w:tcPr>
          <w:p w:rsidR="002E5AD9" w:rsidRPr="00440CE3" w:rsidRDefault="002E5AD9" w:rsidP="002E5AD9">
            <w:pPr>
              <w:jc w:val="center"/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</w:pPr>
            <w:r w:rsidRPr="00440CE3">
              <w:rPr>
                <w:rStyle w:val="Emphasis"/>
                <w:rFonts w:ascii="Century Gothic" w:hAnsi="Century Gothic" w:cs="Segoe UI"/>
                <w:bCs/>
                <w:i w:val="0"/>
                <w:color w:val="0D0D0D" w:themeColor="text1" w:themeTint="F2"/>
                <w:shd w:val="clear" w:color="auto" w:fill="FFFFFF"/>
              </w:rPr>
              <w:t>November and December</w:t>
            </w:r>
          </w:p>
        </w:tc>
      </w:tr>
    </w:tbl>
    <w:p w:rsidR="0013073C" w:rsidRDefault="0013073C" w:rsidP="0013073C"/>
    <w:p w:rsidR="002E5AD9" w:rsidRDefault="002E5AD9" w:rsidP="0013073C"/>
    <w:sectPr w:rsidR="002E5AD9" w:rsidSect="0007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sjA2MTY1N7EEAmNDMyUdpeDU4uLM/DyQAsNaAHwYsfksAAAA"/>
  </w:docVars>
  <w:rsids>
    <w:rsidRoot w:val="0013073C"/>
    <w:rsid w:val="000779B2"/>
    <w:rsid w:val="00100DC0"/>
    <w:rsid w:val="0013073C"/>
    <w:rsid w:val="002E5AD9"/>
    <w:rsid w:val="00331773"/>
    <w:rsid w:val="00440CE3"/>
    <w:rsid w:val="005D1B45"/>
    <w:rsid w:val="00B31070"/>
    <w:rsid w:val="00D52E0D"/>
    <w:rsid w:val="00EC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B2"/>
  </w:style>
  <w:style w:type="paragraph" w:styleId="Heading2">
    <w:name w:val="heading 2"/>
    <w:basedOn w:val="Normal"/>
    <w:link w:val="Heading2Char"/>
    <w:uiPriority w:val="9"/>
    <w:qFormat/>
    <w:rsid w:val="002E5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5A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E5AD9"/>
    <w:rPr>
      <w:i/>
      <w:iCs/>
    </w:rPr>
  </w:style>
  <w:style w:type="character" w:styleId="Hyperlink">
    <w:name w:val="Hyperlink"/>
    <w:basedOn w:val="DefaultParagraphFont"/>
    <w:uiPriority w:val="99"/>
    <w:unhideWhenUsed/>
    <w:rsid w:val="002E5A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seasons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Erumalla</dc:creator>
  <cp:keywords/>
  <dc:description/>
  <cp:lastModifiedBy>Erumalla</cp:lastModifiedBy>
  <cp:revision>11</cp:revision>
  <dcterms:created xsi:type="dcterms:W3CDTF">2023-05-12T05:39:00Z</dcterms:created>
  <dcterms:modified xsi:type="dcterms:W3CDTF">2023-05-12T10:03:00Z</dcterms:modified>
</cp:coreProperties>
</file>