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E48" w:rsidRPr="001D3E48" w:rsidRDefault="001D3E48" w:rsidP="001D3E48">
      <w:r w:rsidRPr="001D3E48">
        <w:t>2.5. Determinação de nível de demanda (quantidade da população que pretende atingir)</w:t>
      </w:r>
    </w:p>
    <w:p w:rsidR="001D3E48" w:rsidRDefault="001D3E48"/>
    <w:p w:rsidR="001D3E48" w:rsidRDefault="001D3E48">
      <w:r>
        <w:t>- No começo pretendemos atingir apenas a região do trabalho, devido o aplicativo ainda não muito abrangente, debilitando as ações que serão possíveis no futuro.</w:t>
      </w:r>
      <w:bookmarkStart w:id="0" w:name="_GoBack"/>
      <w:bookmarkEnd w:id="0"/>
    </w:p>
    <w:sectPr w:rsidR="001D3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48"/>
    <w:rsid w:val="001D3E48"/>
    <w:rsid w:val="0052240C"/>
    <w:rsid w:val="0064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0940B-9A92-4163-A91C-7B5F02B4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3D9"/>
  </w:style>
  <w:style w:type="paragraph" w:styleId="Ttulo1">
    <w:name w:val="heading 1"/>
    <w:basedOn w:val="Normal"/>
    <w:next w:val="Normal"/>
    <w:link w:val="Ttulo1Char"/>
    <w:uiPriority w:val="9"/>
    <w:qFormat/>
    <w:rsid w:val="0064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5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453D9"/>
    <w:pPr>
      <w:spacing w:before="100" w:beforeAutospacing="1" w:after="100" w:afterAutospacing="1" w:line="240" w:lineRule="auto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53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53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53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53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53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53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5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53D9"/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5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53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53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53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53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45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45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53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453D9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6453D9"/>
    <w:rPr>
      <w:b/>
      <w:bCs/>
    </w:rPr>
  </w:style>
  <w:style w:type="character" w:styleId="nfase">
    <w:name w:val="Emphasis"/>
    <w:basedOn w:val="Fontepargpadro"/>
    <w:uiPriority w:val="20"/>
    <w:qFormat/>
    <w:rsid w:val="006453D9"/>
    <w:rPr>
      <w:i/>
      <w:iCs/>
    </w:rPr>
  </w:style>
  <w:style w:type="paragraph" w:styleId="SemEspaamento">
    <w:name w:val="No Spacing"/>
    <w:uiPriority w:val="1"/>
    <w:qFormat/>
    <w:rsid w:val="006453D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453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53D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3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3D9"/>
    <w:rPr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6453D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453D9"/>
    <w:rPr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6453D9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6453D9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6453D9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53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2015-05-25T10:52:00Z</dcterms:created>
  <dcterms:modified xsi:type="dcterms:W3CDTF">2015-05-25T10:56:00Z</dcterms:modified>
</cp:coreProperties>
</file>