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50" w:rsidRDefault="00320350">
      <w:pPr>
        <w:pStyle w:val="Title"/>
        <w:rPr>
          <w:color w:val="C2C2C4"/>
        </w:rPr>
      </w:pPr>
      <w:proofErr w:type="spellStart"/>
      <w:r>
        <w:rPr>
          <w:color w:val="C2C2C4"/>
        </w:rPr>
        <w:t>ShoutOut</w:t>
      </w:r>
      <w:proofErr w:type="spellEnd"/>
    </w:p>
    <w:tbl>
      <w:tblPr>
        <w:tblW w:w="114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645"/>
      </w:tblGrid>
      <w:tr w:rsidR="00CC6550">
        <w:trPr>
          <w:trHeight w:val="1355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E4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550" w:rsidRDefault="00320350">
            <w:pPr>
              <w:pStyle w:val="Heading3"/>
              <w:ind w:left="0"/>
            </w:pPr>
            <w:r>
              <w:t>CONTACT</w:t>
            </w:r>
          </w:p>
          <w:p w:rsidR="00CC6550" w:rsidRDefault="00320350">
            <w:pPr>
              <w:pStyle w:val="Body"/>
              <w:spacing w:line="276" w:lineRule="auto"/>
              <w:rPr>
                <w:color w:val="999999"/>
                <w:sz w:val="16"/>
                <w:szCs w:val="16"/>
              </w:rPr>
            </w:pPr>
            <w:r>
              <w:rPr>
                <w:color w:val="999999"/>
                <w:sz w:val="16"/>
                <w:szCs w:val="16"/>
              </w:rPr>
              <w:t xml:space="preserve">Adam </w:t>
            </w:r>
            <w:proofErr w:type="spellStart"/>
            <w:r>
              <w:rPr>
                <w:color w:val="999999"/>
                <w:sz w:val="16"/>
                <w:szCs w:val="16"/>
              </w:rPr>
              <w:t>Hegedus</w:t>
            </w:r>
            <w:proofErr w:type="spellEnd"/>
          </w:p>
          <w:p w:rsidR="00CC6550" w:rsidRDefault="00320350">
            <w:pPr>
              <w:pStyle w:val="Body"/>
              <w:spacing w:line="276" w:lineRule="auto"/>
              <w:rPr>
                <w:color w:val="999999"/>
                <w:sz w:val="16"/>
                <w:szCs w:val="16"/>
              </w:rPr>
            </w:pPr>
            <w:proofErr w:type="spellStart"/>
            <w:r>
              <w:rPr>
                <w:color w:val="999999"/>
                <w:sz w:val="16"/>
                <w:szCs w:val="16"/>
              </w:rPr>
              <w:t>ShoutOut</w:t>
            </w:r>
            <w:proofErr w:type="spellEnd"/>
          </w:p>
          <w:p w:rsidR="00CC6550" w:rsidRDefault="00320350">
            <w:pPr>
              <w:pStyle w:val="Body"/>
              <w:spacing w:line="276" w:lineRule="auto"/>
              <w:rPr>
                <w:color w:val="999999"/>
                <w:sz w:val="16"/>
                <w:szCs w:val="16"/>
              </w:rPr>
            </w:pPr>
            <w:r>
              <w:rPr>
                <w:color w:val="999999"/>
                <w:sz w:val="16"/>
                <w:szCs w:val="16"/>
              </w:rPr>
              <w:t>650-863-5691</w:t>
            </w:r>
          </w:p>
          <w:p w:rsidR="00CC6550" w:rsidRDefault="00320350">
            <w:pPr>
              <w:pStyle w:val="Body"/>
              <w:spacing w:line="276" w:lineRule="auto"/>
              <w:rPr>
                <w:color w:val="999999"/>
                <w:sz w:val="15"/>
                <w:szCs w:val="15"/>
              </w:rPr>
            </w:pPr>
            <w:r>
              <w:rPr>
                <w:color w:val="999999"/>
                <w:sz w:val="15"/>
                <w:szCs w:val="15"/>
                <w:lang w:val="fr-FR"/>
              </w:rPr>
              <w:t>adam@getshoutout.me</w:t>
            </w:r>
          </w:p>
          <w:p w:rsidR="00CC6550" w:rsidRDefault="00077C03">
            <w:pPr>
              <w:pStyle w:val="Body"/>
              <w:spacing w:line="276" w:lineRule="auto"/>
            </w:pPr>
            <w:hyperlink r:id="rId6" w:history="1">
              <w:r w:rsidR="00320350">
                <w:rPr>
                  <w:rStyle w:val="Hyperlink0"/>
                </w:rPr>
                <w:t>getshoutout.me</w:t>
              </w:r>
            </w:hyperlink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EA9A8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C6550" w:rsidRDefault="00A8689E">
            <w:pPr>
              <w:pStyle w:val="Subtitle"/>
            </w:pPr>
            <w:r>
              <w:rPr>
                <w:rFonts w:eastAsia="Arial Unicode MS" w:hAnsi="Arial Unicode MS" w:cs="Arial Unicode MS"/>
              </w:rPr>
              <w:t>6/6</w:t>
            </w:r>
            <w:r w:rsidR="00320350">
              <w:rPr>
                <w:rFonts w:eastAsia="Arial Unicode MS" w:hAnsi="Arial Unicode MS" w:cs="Arial Unicode MS"/>
              </w:rPr>
              <w:t>/14</w:t>
            </w:r>
          </w:p>
        </w:tc>
      </w:tr>
    </w:tbl>
    <w:p w:rsidR="00CC6550" w:rsidRDefault="00CC6550">
      <w:pPr>
        <w:pStyle w:val="Title"/>
        <w:spacing w:line="240" w:lineRule="auto"/>
        <w:rPr>
          <w:color w:val="C2C2C4"/>
        </w:rPr>
      </w:pPr>
    </w:p>
    <w:tbl>
      <w:tblPr>
        <w:tblW w:w="116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9868"/>
      </w:tblGrid>
      <w:tr w:rsidR="00CC6550" w:rsidTr="00B878CC">
        <w:trPr>
          <w:trHeight w:val="968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550" w:rsidRDefault="00CC6550"/>
          <w:p w:rsidR="00CC6550" w:rsidRDefault="00CC6550">
            <w:pPr>
              <w:pStyle w:val="Body"/>
              <w:ind w:left="0"/>
            </w:pPr>
          </w:p>
        </w:tc>
        <w:tc>
          <w:tcPr>
            <w:tcW w:w="9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550" w:rsidRDefault="00320350">
            <w:pPr>
              <w:pStyle w:val="Heading"/>
            </w:pPr>
            <w:proofErr w:type="spellStart"/>
            <w:r>
              <w:t>ShoutOut</w:t>
            </w:r>
            <w:proofErr w:type="spellEnd"/>
            <w:r>
              <w:t xml:space="preserve"> Secures Seed-Stage Funding</w:t>
            </w:r>
          </w:p>
          <w:p w:rsidR="00CC6550" w:rsidRDefault="00320350">
            <w:pPr>
              <w:pStyle w:val="Heading2"/>
            </w:pPr>
            <w:r>
              <w:t>Press release</w:t>
            </w:r>
          </w:p>
          <w:p w:rsidR="00B878CC" w:rsidRPr="00B878CC" w:rsidRDefault="00B878CC" w:rsidP="00B878CC">
            <w:pPr>
              <w:pStyle w:val="Body"/>
            </w:pP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June 2nd, 2014 (Isla Vista, California) -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, an Isla Vista based mobile startup, has secured $20,000 in cash and over $150,000 in services from The </w:t>
            </w:r>
            <w:proofErr w:type="spellStart"/>
            <w:r>
              <w:rPr>
                <w:sz w:val="18"/>
                <w:szCs w:val="18"/>
              </w:rPr>
              <w:t>Brandery</w:t>
            </w:r>
            <w:proofErr w:type="spellEnd"/>
            <w:r>
              <w:rPr>
                <w:sz w:val="18"/>
                <w:szCs w:val="18"/>
              </w:rPr>
              <w:t xml:space="preserve"> - a prominent seed fund that is widely known as one of the top 10 startup accelerators in the nation. </w:t>
            </w: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this investment,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will shift its headquarters to Cincinnati to continue on with their mission to revolutionize the way people communicate through their mobile devices.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will utilize these funds to launch an innovative communication application that allows users to network and connect with other users who are in their immediate vicinity. </w:t>
            </w: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"I'm honored to be working alongside the </w:t>
            </w:r>
            <w:proofErr w:type="spellStart"/>
            <w:r>
              <w:rPr>
                <w:sz w:val="18"/>
                <w:szCs w:val="18"/>
              </w:rPr>
              <w:t>Brandery</w:t>
            </w:r>
            <w:proofErr w:type="spellEnd"/>
            <w:r>
              <w:rPr>
                <w:sz w:val="18"/>
                <w:szCs w:val="18"/>
              </w:rPr>
              <w:t xml:space="preserve"> and its long list of mentors. The real-life experience that the </w:t>
            </w:r>
            <w:proofErr w:type="spellStart"/>
            <w:r>
              <w:rPr>
                <w:sz w:val="18"/>
                <w:szCs w:val="18"/>
              </w:rPr>
              <w:t>Brandery</w:t>
            </w:r>
            <w:proofErr w:type="spellEnd"/>
            <w:r>
              <w:rPr>
                <w:sz w:val="18"/>
                <w:szCs w:val="18"/>
              </w:rPr>
              <w:t xml:space="preserve"> brings to the table will be critical in the expansion of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rFonts w:hAnsi="Arial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 xml:space="preserve">says Erwan Lent, Co-Founder and Lead Developer of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rFonts w:hAnsi="Arial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Our goal is to continue to break down barriers that prevent people from interacting and networking with one another. We want to create a mobile experience that allows our users to interact with their environment in a whole new way,</w:t>
            </w:r>
            <w:r>
              <w:rPr>
                <w:rFonts w:hAnsi="Arial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 xml:space="preserve">adds Joel Green, Lead Programmer and Co-Founder of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team will launch a full version of their groundbreaking messaging application later this Summer. When released,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will allow users to connect with other users in their environment through location-based mobile </w:t>
            </w:r>
            <w:proofErr w:type="spellStart"/>
            <w:r>
              <w:rPr>
                <w:sz w:val="18"/>
                <w:szCs w:val="18"/>
              </w:rPr>
              <w:t>chatrooms</w:t>
            </w:r>
            <w:proofErr w:type="spellEnd"/>
            <w:r>
              <w:rPr>
                <w:sz w:val="18"/>
                <w:szCs w:val="18"/>
              </w:rPr>
              <w:t xml:space="preserve">. These </w:t>
            </w:r>
            <w:proofErr w:type="spellStart"/>
            <w:r>
              <w:rPr>
                <w:sz w:val="18"/>
                <w:szCs w:val="18"/>
              </w:rPr>
              <w:t>chatrooms</w:t>
            </w:r>
            <w:proofErr w:type="spellEnd"/>
            <w:r>
              <w:rPr>
                <w:sz w:val="18"/>
                <w:szCs w:val="18"/>
              </w:rPr>
              <w:t xml:space="preserve"> can be accessed when a user enters the physical bounds of the </w:t>
            </w:r>
            <w:proofErr w:type="spellStart"/>
            <w:r>
              <w:rPr>
                <w:sz w:val="18"/>
                <w:szCs w:val="18"/>
              </w:rPr>
              <w:t>chatroom</w:t>
            </w:r>
            <w:proofErr w:type="spellEnd"/>
            <w:r>
              <w:rPr>
                <w:sz w:val="18"/>
                <w:szCs w:val="18"/>
              </w:rPr>
              <w:t xml:space="preserve"> that can range anywhere from a few hundred feet to over half a mile. This technology will allow users to chat seamlessly through their mobile devices in settings that can range from a packed university library, to a crowded subway station, to a simple downtown coffee-shop. </w:t>
            </w: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Co-Founders Joel Green and Erwan Lent began working on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in early 2014 and picked up CMO Adam </w:t>
            </w:r>
            <w:proofErr w:type="spellStart"/>
            <w:r>
              <w:rPr>
                <w:sz w:val="18"/>
                <w:szCs w:val="18"/>
              </w:rPr>
              <w:t>Hegedus</w:t>
            </w:r>
            <w:proofErr w:type="spellEnd"/>
            <w:r>
              <w:rPr>
                <w:sz w:val="18"/>
                <w:szCs w:val="18"/>
              </w:rPr>
              <w:t xml:space="preserve"> to run their marketing efforts in April. Green previously worked for the University of California, Santa Barbara as an Undergraduate Researcher on various </w:t>
            </w:r>
            <w:r>
              <w:rPr>
                <w:rFonts w:hAnsi="Arial"/>
                <w:sz w:val="18"/>
                <w:szCs w:val="18"/>
              </w:rPr>
              <w:t>‘</w:t>
            </w:r>
            <w:r>
              <w:rPr>
                <w:sz w:val="18"/>
                <w:szCs w:val="18"/>
                <w:lang w:val="nl-NL"/>
              </w:rPr>
              <w:t>big data</w:t>
            </w:r>
            <w:r>
              <w:rPr>
                <w:rFonts w:hAnsi="Arial"/>
                <w:sz w:val="18"/>
                <w:szCs w:val="18"/>
                <w:lang w:val="fr-FR"/>
              </w:rPr>
              <w:t>’</w:t>
            </w:r>
            <w:r>
              <w:rPr>
                <w:sz w:val="18"/>
                <w:szCs w:val="18"/>
              </w:rPr>
              <w:t xml:space="preserve"> research projects while bringing home numerous awards and accolades as a member of the respected Santa Barbara City College CS and </w:t>
            </w:r>
            <w:proofErr w:type="spellStart"/>
            <w:r>
              <w:rPr>
                <w:sz w:val="18"/>
                <w:szCs w:val="18"/>
              </w:rPr>
              <w:t>Hackathon</w:t>
            </w:r>
            <w:proofErr w:type="spellEnd"/>
            <w:r>
              <w:rPr>
                <w:sz w:val="18"/>
                <w:szCs w:val="18"/>
              </w:rPr>
              <w:t xml:space="preserve"> team. Lent also worked at the University of California, Santa Barbara as an Application Developer and was responsible for creating scalable web applications and integrating University sites with </w:t>
            </w:r>
            <w:proofErr w:type="spellStart"/>
            <w:r>
              <w:rPr>
                <w:sz w:val="18"/>
                <w:szCs w:val="18"/>
              </w:rPr>
              <w:t>Sitefinity</w:t>
            </w:r>
            <w:proofErr w:type="spellEnd"/>
            <w:r>
              <w:rPr>
                <w:sz w:val="18"/>
                <w:szCs w:val="18"/>
              </w:rPr>
              <w:t xml:space="preserve">. Lent also was a member of the vaunted Santa Barbara City College CS and </w:t>
            </w:r>
            <w:proofErr w:type="spellStart"/>
            <w:r>
              <w:rPr>
                <w:sz w:val="18"/>
                <w:szCs w:val="18"/>
              </w:rPr>
              <w:t>Hackathon</w:t>
            </w:r>
            <w:proofErr w:type="spellEnd"/>
            <w:r>
              <w:rPr>
                <w:sz w:val="18"/>
                <w:szCs w:val="18"/>
              </w:rPr>
              <w:t xml:space="preserve"> team which is where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rFonts w:hAnsi="Arial"/>
                <w:sz w:val="18"/>
                <w:szCs w:val="18"/>
                <w:lang w:val="fr-FR"/>
              </w:rPr>
              <w:t>’</w:t>
            </w:r>
            <w:r>
              <w:rPr>
                <w:sz w:val="18"/>
                <w:szCs w:val="18"/>
              </w:rPr>
              <w:t xml:space="preserve">s Co-Founders laid the foundation for their remarkable relationship. </w:t>
            </w: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About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is a mobile application that will be released across all mobile platforms in the Summer of 2014.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was founded by a tag-team of versatile developers who have launched countless applications and are committed to changing the mobile communication landscape. </w:t>
            </w:r>
            <w:proofErr w:type="spellStart"/>
            <w:r>
              <w:rPr>
                <w:sz w:val="18"/>
                <w:szCs w:val="18"/>
              </w:rPr>
              <w:t>ShoutOut</w:t>
            </w:r>
            <w:proofErr w:type="spellEnd"/>
            <w:r>
              <w:rPr>
                <w:sz w:val="18"/>
                <w:szCs w:val="18"/>
              </w:rPr>
              <w:t xml:space="preserve"> has offices in Santa Barbara and Cincinnati and is backed by The </w:t>
            </w:r>
            <w:proofErr w:type="spellStart"/>
            <w:r>
              <w:rPr>
                <w:sz w:val="18"/>
                <w:szCs w:val="18"/>
              </w:rPr>
              <w:t>Brandery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www.getshoutout.me</w:t>
            </w: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About The </w:t>
            </w:r>
            <w:proofErr w:type="spellStart"/>
            <w:r>
              <w:rPr>
                <w:sz w:val="18"/>
                <w:szCs w:val="18"/>
              </w:rPr>
              <w:t>Brandery</w:t>
            </w:r>
            <w:proofErr w:type="spellEnd"/>
          </w:p>
          <w:p w:rsidR="00B878CC" w:rsidRDefault="00B878CC" w:rsidP="00B878CC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Brandery</w:t>
            </w:r>
            <w:proofErr w:type="spellEnd"/>
            <w:r>
              <w:rPr>
                <w:sz w:val="18"/>
                <w:szCs w:val="18"/>
              </w:rPr>
              <w:t xml:space="preserve"> is a seed stage startup accelerator ranked as one of the top programs in the United States. </w:t>
            </w:r>
          </w:p>
          <w:p w:rsidR="00B878CC" w:rsidRPr="00B878CC" w:rsidRDefault="00B878CC" w:rsidP="00B878CC">
            <w:pPr>
              <w:pStyle w:val="Body"/>
            </w:pPr>
            <w:hyperlink r:id="rId7" w:history="1">
              <w:r>
                <w:rPr>
                  <w:rStyle w:val="Hyperlink1"/>
                  <w:sz w:val="18"/>
                  <w:szCs w:val="18"/>
                </w:rPr>
                <w:t>www.brandery.org</w:t>
              </w:r>
            </w:hyperlink>
          </w:p>
        </w:tc>
      </w:tr>
    </w:tbl>
    <w:p w:rsidR="00CC6550" w:rsidRDefault="00CC6550">
      <w:pPr>
        <w:pStyle w:val="Body"/>
        <w:ind w:left="0"/>
      </w:pPr>
      <w:bookmarkStart w:id="0" w:name="_GoBack"/>
      <w:bookmarkEnd w:id="0"/>
    </w:p>
    <w:sectPr w:rsidR="00CC6550">
      <w:footerReference w:type="default" r:id="rId8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03" w:rsidRDefault="00077C03">
      <w:r>
        <w:separator/>
      </w:r>
    </w:p>
  </w:endnote>
  <w:endnote w:type="continuationSeparator" w:id="0">
    <w:p w:rsidR="00077C03" w:rsidRDefault="0007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550" w:rsidRDefault="00CC6550">
    <w:pPr>
      <w:pStyle w:val="Body"/>
    </w:pPr>
  </w:p>
  <w:p w:rsidR="00CC6550" w:rsidRDefault="00B878CC">
    <w:pPr>
      <w:pStyle w:val="Body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0A56C5C" wp14:editId="353ACAE2">
              <wp:simplePos x="0" y="0"/>
              <wp:positionH relativeFrom="margin">
                <wp:posOffset>-34290</wp:posOffset>
              </wp:positionH>
              <wp:positionV relativeFrom="page">
                <wp:posOffset>9481185</wp:posOffset>
              </wp:positionV>
              <wp:extent cx="7258050" cy="2286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80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1430" w:type="dxa"/>
                            <w:tblInd w:w="1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9375"/>
                            <w:gridCol w:w="2055"/>
                          </w:tblGrid>
                          <w:tr w:rsidR="00CC6550">
                            <w:trPr>
                              <w:trHeight w:val="213"/>
                            </w:trPr>
                            <w:tc>
                              <w:tcPr>
                                <w:tcW w:w="937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9AA9A1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CC6550" w:rsidRDefault="00320350">
                                <w:pPr>
                                  <w:pStyle w:val="Heading5"/>
                                </w:pPr>
                                <w:proofErr w:type="spellStart"/>
                                <w:r>
                                  <w:t>ShoutOut</w:t>
                                </w:r>
                                <w:proofErr w:type="spellEnd"/>
                                <w:r>
                                  <w:rPr>
                                    <w:rFonts w:hAnsi="Arial"/>
                                    <w:color w:val="E4E4E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Ansi="Arial"/>
                                    <w:color w:val="E4E4E6"/>
                                  </w:rPr>
                                  <w:t>•</w:t>
                                </w:r>
                                <w:r>
                                  <w:rPr>
                                    <w:rFonts w:hAnsi="Arial"/>
                                    <w:color w:val="E4E4E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E4E4E6"/>
                                  </w:rPr>
                                  <w:t xml:space="preserve">650-863-5691 </w:t>
                                </w:r>
                                <w:r>
                                  <w:rPr>
                                    <w:rFonts w:hAnsi="Arial"/>
                                    <w:color w:val="E4E4E6"/>
                                  </w:rPr>
                                  <w:t>•</w:t>
                                </w:r>
                                <w:r>
                                  <w:rPr>
                                    <w:rFonts w:hAnsi="Arial"/>
                                    <w:color w:val="E4E4E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E4E4E6"/>
                                    <w:lang w:val="fr-FR"/>
                                  </w:rPr>
                                  <w:t>www.getshoutout.me</w:t>
                                </w:r>
                              </w:p>
                            </w:tc>
                            <w:tc>
                              <w:tcPr>
                                <w:tcW w:w="20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9AA9A1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70" w:type="dxa"/>
                                </w:tcMar>
                              </w:tcPr>
                              <w:p w:rsidR="00CC6550" w:rsidRDefault="00320350">
                                <w:pPr>
                                  <w:pStyle w:val="Body"/>
                                  <w:spacing w:line="276" w:lineRule="auto"/>
                                  <w:ind w:left="0" w:right="90"/>
                                  <w:jc w:val="right"/>
                                </w:pPr>
                                <w:r>
                                  <w:rPr>
                                    <w:rFonts w:ascii="Arial Bold"/>
                                    <w:color w:val="FFFFFF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BB7E81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Arial Bold"/>
                                    <w:color w:val="FFFFFF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60328F" w:rsidRDefault="0060328F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0A56C5C" id="officeArt object" o:spid="_x0000_s1026" style="position:absolute;left:0;text-align:left;margin-left:-2.7pt;margin-top:746.55pt;width:571.5pt;height:18pt;z-index:-25165824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" filled="f" stroked="f">
              <v:textbox style="mso-fit-shape-to-text:t" inset="0,0,0,0">
                <w:txbxContent>
                  <w:tbl>
                    <w:tblPr>
                      <w:tblW w:w="11430" w:type="dxa"/>
                      <w:tblInd w:w="1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75"/>
                      <w:gridCol w:w="2055"/>
                    </w:tblGrid>
                    <w:tr w:rsidR="00CC6550">
                      <w:trPr>
                        <w:trHeight w:val="213"/>
                      </w:trPr>
                      <w:tc>
                        <w:tcPr>
                          <w:tcW w:w="93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9AA9A1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CC6550" w:rsidRDefault="00320350">
                          <w:pPr>
                            <w:pStyle w:val="Heading5"/>
                          </w:pPr>
                          <w:proofErr w:type="spellStart"/>
                          <w:r>
                            <w:t>ShoutOut</w:t>
                          </w:r>
                          <w:proofErr w:type="spellEnd"/>
                          <w:r>
                            <w:rPr>
                              <w:rFonts w:hAnsi="Arial"/>
                              <w:color w:val="E4E4E6"/>
                            </w:rPr>
                            <w:t xml:space="preserve"> </w:t>
                          </w:r>
                          <w:r>
                            <w:rPr>
                              <w:rFonts w:hAnsi="Arial"/>
                              <w:color w:val="E4E4E6"/>
                            </w:rPr>
                            <w:t>•</w:t>
                          </w:r>
                          <w:r>
                            <w:rPr>
                              <w:rFonts w:hAnsi="Arial"/>
                              <w:color w:val="E4E4E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E4E4E6"/>
                            </w:rPr>
                            <w:t xml:space="preserve">650-863-5691 </w:t>
                          </w:r>
                          <w:r>
                            <w:rPr>
                              <w:rFonts w:hAnsi="Arial"/>
                              <w:color w:val="E4E4E6"/>
                            </w:rPr>
                            <w:t>•</w:t>
                          </w:r>
                          <w:r>
                            <w:rPr>
                              <w:rFonts w:hAnsi="Arial"/>
                              <w:color w:val="E4E4E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E4E4E6"/>
                              <w:lang w:val="fr-FR"/>
                            </w:rPr>
                            <w:t>www.getshoutout.me</w:t>
                          </w:r>
                        </w:p>
                      </w:tc>
                      <w:tc>
                        <w:tcPr>
                          <w:tcW w:w="20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9AA9A1"/>
                          <w:tcMar>
                            <w:top w:w="80" w:type="dxa"/>
                            <w:left w:w="80" w:type="dxa"/>
                            <w:bottom w:w="80" w:type="dxa"/>
                            <w:right w:w="170" w:type="dxa"/>
                          </w:tcMar>
                        </w:tcPr>
                        <w:p w:rsidR="00CC6550" w:rsidRDefault="00320350">
                          <w:pPr>
                            <w:pStyle w:val="Body"/>
                            <w:spacing w:line="276" w:lineRule="auto"/>
                            <w:ind w:left="0" w:right="90"/>
                            <w:jc w:val="right"/>
                          </w:pPr>
                          <w:r>
                            <w:rPr>
                              <w:rFonts w:ascii="Arial Bold"/>
                              <w:color w:val="FFFFF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7E8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Bold"/>
                              <w:color w:val="FFFFFF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60328F" w:rsidRDefault="0060328F"/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03" w:rsidRDefault="00077C03">
      <w:r>
        <w:separator/>
      </w:r>
    </w:p>
  </w:footnote>
  <w:footnote w:type="continuationSeparator" w:id="0">
    <w:p w:rsidR="00077C03" w:rsidRDefault="00077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50"/>
    <w:rsid w:val="00077C03"/>
    <w:rsid w:val="00320350"/>
    <w:rsid w:val="0060328F"/>
    <w:rsid w:val="00A8689E"/>
    <w:rsid w:val="00B878CC"/>
    <w:rsid w:val="00BB7E81"/>
    <w:rsid w:val="00C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5E1DFB-59B9-4BAE-A577-D781EAD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widowControl w:val="0"/>
      <w:ind w:left="15"/>
      <w:outlineLvl w:val="1"/>
    </w:pPr>
    <w:rPr>
      <w:rFonts w:ascii="Arial" w:hAnsi="Arial Unicode MS" w:cs="Arial Unicode MS"/>
      <w:i/>
      <w:iCs/>
      <w:color w:val="999999"/>
      <w:sz w:val="36"/>
      <w:szCs w:val="36"/>
      <w:u w:color="666666"/>
    </w:rPr>
  </w:style>
  <w:style w:type="paragraph" w:styleId="Heading3">
    <w:name w:val="heading 3"/>
    <w:next w:val="Body"/>
    <w:pPr>
      <w:widowControl w:val="0"/>
      <w:spacing w:line="360" w:lineRule="auto"/>
      <w:ind w:left="15"/>
      <w:outlineLvl w:val="2"/>
    </w:pPr>
    <w:rPr>
      <w:rFonts w:ascii="Arial" w:hAnsi="Arial Unicode MS" w:cs="Arial Unicode MS"/>
      <w:color w:val="666666"/>
      <w:sz w:val="18"/>
      <w:szCs w:val="18"/>
      <w:u w:color="666666"/>
    </w:rPr>
  </w:style>
  <w:style w:type="paragraph" w:styleId="Heading5">
    <w:name w:val="heading 5"/>
    <w:next w:val="Body"/>
    <w:pPr>
      <w:widowControl w:val="0"/>
      <w:ind w:left="15"/>
      <w:outlineLvl w:val="4"/>
    </w:pPr>
    <w:rPr>
      <w:rFonts w:ascii="Arial Bold" w:hAnsi="Arial Unicode MS" w:cs="Arial Unicode MS"/>
      <w:color w:val="FFFFFF"/>
      <w:u w:color="666666"/>
      <w:shd w:val="clear" w:color="auto" w:fill="9AA9A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15"/>
    </w:pPr>
    <w:rPr>
      <w:rFonts w:ascii="Arial" w:hAnsi="Arial Unicode MS" w:cs="Arial Unicode MS"/>
      <w:color w:val="666666"/>
      <w:u w:color="666666"/>
    </w:rPr>
  </w:style>
  <w:style w:type="paragraph" w:styleId="Title">
    <w:name w:val="Title"/>
    <w:next w:val="Body"/>
    <w:pPr>
      <w:widowControl w:val="0"/>
      <w:spacing w:line="276" w:lineRule="auto"/>
    </w:pPr>
    <w:rPr>
      <w:rFonts w:ascii="Arial" w:hAnsi="Arial Unicode MS" w:cs="Arial Unicode MS"/>
      <w:color w:val="7E8076"/>
      <w:sz w:val="96"/>
      <w:szCs w:val="96"/>
      <w:u w:color="666666"/>
    </w:rPr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next w:val="Body"/>
    <w:pPr>
      <w:widowControl w:val="0"/>
      <w:spacing w:line="276" w:lineRule="auto"/>
      <w:jc w:val="right"/>
    </w:pPr>
    <w:rPr>
      <w:rFonts w:ascii="Arial Bold" w:eastAsia="Arial Bold" w:hAnsi="Arial Bold" w:cs="Arial Bold"/>
      <w:color w:val="FFFFFF"/>
      <w:sz w:val="48"/>
      <w:szCs w:val="48"/>
      <w:u w:color="666666"/>
      <w:shd w:val="clear" w:color="auto" w:fill="9AA9A1"/>
    </w:rPr>
  </w:style>
  <w:style w:type="paragraph" w:customStyle="1" w:styleId="Heading">
    <w:name w:val="Heading"/>
    <w:next w:val="Body"/>
    <w:pPr>
      <w:widowControl w:val="0"/>
      <w:ind w:left="15"/>
    </w:pPr>
    <w:rPr>
      <w:rFonts w:ascii="Arial" w:hAnsi="Arial Unicode MS" w:cs="Arial Unicode MS"/>
      <w:color w:val="9AA9A1"/>
      <w:sz w:val="48"/>
      <w:szCs w:val="48"/>
      <w:u w:color="666666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1155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7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randery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tshoutout.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FFFFFF"/>
      </a:dk1>
      <a:lt1>
        <a:srgbClr val="7E8076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 Bold"/>
        <a:ea typeface="Arial Bold"/>
        <a:cs typeface="Arial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9525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666666"/>
            </a:solidFill>
            <a:effectLst/>
            <a:uFill>
              <a:solidFill>
                <a:srgbClr val="666666"/>
              </a:solidFill>
            </a:uFill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 Lent</dc:creator>
  <cp:lastModifiedBy>Erwan Lent</cp:lastModifiedBy>
  <cp:revision>4</cp:revision>
  <cp:lastPrinted>2014-06-06T22:30:00Z</cp:lastPrinted>
  <dcterms:created xsi:type="dcterms:W3CDTF">2014-06-06T20:43:00Z</dcterms:created>
  <dcterms:modified xsi:type="dcterms:W3CDTF">2014-06-06T22:31:00Z</dcterms:modified>
</cp:coreProperties>
</file>