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CEN.xlsx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Fichier récapiulatif des informations liées aux opérations effectuées dans l’entrepôt : ventilation des colis sur les chantiers. 1 ligne = 1 opération réalisée par un opérateur. NSP à quelle manif c’est associé &gt; cf </w:t>
      </w:r>
      <w:r w:rsidDel="00000000" w:rsidR="00000000" w:rsidRPr="00000000">
        <w:rPr>
          <w:b w:val="1"/>
          <w:i w:val="1"/>
          <w:u w:val="single"/>
          <w:rtl w:val="0"/>
        </w:rPr>
        <w:t xml:space="preserve">manif_2023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id_saisie</w:t>
      </w:r>
      <w:r w:rsidDel="00000000" w:rsidR="00000000" w:rsidRPr="00000000">
        <w:rPr>
          <w:rtl w:val="0"/>
        </w:rPr>
        <w:t xml:space="preserve"> : identifiant de l’opération effectuée. Unique &gt; clé primaire.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: celle à laquelle l’opération a été effectuée.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key_site, libelle_site, libelle_cat_heure, qualif_heure : le meme pour tous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id_type, type_mission, id_mission, mission : inutile, c’est pour les caristes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id_regroupement</w:t>
      </w:r>
      <w:r w:rsidDel="00000000" w:rsidR="00000000" w:rsidRPr="00000000">
        <w:rPr>
          <w:rtl w:val="0"/>
        </w:rPr>
        <w:t xml:space="preserve"> : identifiant du type de marchandise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nom_regroupement</w:t>
      </w:r>
      <w:r w:rsidDel="00000000" w:rsidR="00000000" w:rsidRPr="00000000">
        <w:rPr>
          <w:rtl w:val="0"/>
        </w:rPr>
        <w:t xml:space="preserve"> : type de marchandise associé à id_regroupement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unite_oeuvre</w:t>
      </w:r>
      <w:r w:rsidDel="00000000" w:rsidR="00000000" w:rsidRPr="00000000">
        <w:rPr>
          <w:rtl w:val="0"/>
        </w:rPr>
        <w:t xml:space="preserve"> : nombre de colis dispatchés par l’opérateur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time_consumed</w:t>
      </w:r>
      <w:r w:rsidDel="00000000" w:rsidR="00000000" w:rsidRPr="00000000">
        <w:rPr>
          <w:rtl w:val="0"/>
        </w:rPr>
        <w:t xml:space="preserve"> : le temps que l’opérateur a mis pour dispatcher les colis.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hours</w:t>
      </w:r>
      <w:r w:rsidDel="00000000" w:rsidR="00000000" w:rsidRPr="00000000">
        <w:rPr>
          <w:rtl w:val="0"/>
        </w:rPr>
        <w:t xml:space="preserve"> : conversion du time_consumed en décimaux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hours_logidrive : le temps dont dispose le </w:t>
      </w:r>
      <w:r w:rsidDel="00000000" w:rsidR="00000000" w:rsidRPr="00000000">
        <w:rPr>
          <w:b w:val="1"/>
          <w:rtl w:val="0"/>
        </w:rPr>
        <w:t xml:space="preserve">WMS</w:t>
      </w:r>
      <w:r w:rsidDel="00000000" w:rsidR="00000000" w:rsidRPr="00000000">
        <w:rPr>
          <w:rtl w:val="0"/>
        </w:rPr>
        <w:t xml:space="preserve"> (Warehouse Management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Détail cde Frs OP blanc.csv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Fichier donnant le détail des commandes réalisées par l’entrepôt à ses fournisseurs. (Rq : lignes en double… est-ce la même commande réalisée plusieurs fois (potentiellement à des dates différentes, mais on n’y a pas accès) ou juste des doublons qu’il faudra supprimer ?)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6786262801834"/>
        <w:gridCol w:w="7217.83318474344"/>
        <w:tblGridChange w:id="0">
          <w:tblGrid>
            <w:gridCol w:w="1807.6786262801834"/>
            <w:gridCol w:w="7217.83318474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ENTPID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id entrepot (970 = CEN)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CMDID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n° de commande (lien avec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prev_recep[‘num_commande’]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ref de l'article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variante logistique</w:t>
            </w:r>
            <w:r w:rsidDel="00000000" w:rsidR="00000000" w:rsidRPr="00000000">
              <w:rPr>
                <w:rtl w:val="0"/>
              </w:rPr>
              <w:t xml:space="preserve"> (changement de condition, par exemple produit vendu par 6 ou par 12)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FRNCPTID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code fournisseur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MNFID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identifiant </w:t>
            </w:r>
            <w:r w:rsidDel="00000000" w:rsidR="00000000" w:rsidRPr="00000000">
              <w:rPr>
                <w:b w:val="1"/>
                <w:rtl w:val="0"/>
              </w:rPr>
              <w:t xml:space="preserve">manif </w:t>
            </w:r>
            <w:r w:rsidDel="00000000" w:rsidR="00000000" w:rsidRPr="00000000">
              <w:rPr>
                <w:rtl w:val="0"/>
              </w:rPr>
              <w:t xml:space="preserve">(manif = opération commerciale)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RECPQTY_COLIS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nb de colis réceptionnés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ex_engt r120 manif 632 2024_du211223.xlsx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Fichier récapitulatif des commandes effectuées par les magasins à l'entrepôt, pour la manifestation 632.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CCTMQ : </w:t>
      </w:r>
      <w:r w:rsidDel="00000000" w:rsidR="00000000" w:rsidRPr="00000000">
        <w:rPr>
          <w:rtl w:val="0"/>
        </w:rPr>
        <w:t xml:space="preserve">code contremarque du magasin pour le WMS (référence magasin)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ICCLI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code magasin pour l’ERP, inutile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CRYON</w:t>
      </w:r>
      <w:r w:rsidDel="00000000" w:rsidR="00000000" w:rsidRPr="00000000">
        <w:rPr>
          <w:rtl w:val="0"/>
        </w:rPr>
        <w:t xml:space="preserve"> : code rayon, nous donne le type de produit. cf nomenclature pour connaitre la signification des valeurs (rayon parfumerie, textile, …)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CDMSIQ : </w:t>
      </w:r>
      <w:r w:rsidDel="00000000" w:rsidR="00000000" w:rsidRPr="00000000">
        <w:rPr>
          <w:rtl w:val="0"/>
        </w:rPr>
        <w:t xml:space="preserve">code commande (à préciser, réponse de mark en attente)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CMANI </w:t>
      </w:r>
      <w:r w:rsidDel="00000000" w:rsidR="00000000" w:rsidRPr="00000000">
        <w:rPr>
          <w:rtl w:val="0"/>
        </w:rPr>
        <w:t xml:space="preserve">: code manif (lien avec </w:t>
      </w:r>
      <w:r w:rsidDel="00000000" w:rsidR="00000000" w:rsidRPr="00000000">
        <w:rPr>
          <w:i w:val="1"/>
          <w:rtl w:val="0"/>
        </w:rPr>
        <w:t xml:space="preserve">manif_2023[‘manif’]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i w:val="1"/>
          <w:rtl w:val="0"/>
        </w:rPr>
        <w:t xml:space="preserve">Détail_cde[‘MNFID’]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ESMAN </w:t>
      </w:r>
      <w:r w:rsidDel="00000000" w:rsidR="00000000" w:rsidRPr="00000000">
        <w:rPr>
          <w:rtl w:val="0"/>
        </w:rPr>
        <w:t xml:space="preserve">: année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CENTP : </w:t>
      </w:r>
      <w:r w:rsidDel="00000000" w:rsidR="00000000" w:rsidRPr="00000000">
        <w:rPr>
          <w:rtl w:val="0"/>
        </w:rPr>
        <w:t xml:space="preserve">code entrepôt pour le WMS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QTCON : </w:t>
      </w:r>
      <w:r w:rsidDel="00000000" w:rsidR="00000000" w:rsidRPr="00000000">
        <w:rPr>
          <w:rtl w:val="0"/>
        </w:rPr>
        <w:t xml:space="preserve"> quantité contrôlée, celle qui est effectivement arrivée en magasin (utiliser celle-ci plutôt que les autres QT je pense, mais en attente de plus d’infos côté mark)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DCOCC et DMOCC : Catherine va demander plus d’infos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CUTIL, CPGMP, CORID, CEXTM : useless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manif_2023.xlsx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Fichier qui recense les différentes répartitions des manifestations sur les circuits au sein de l’entrepôt.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Circuit : </w:t>
      </w:r>
      <w:r w:rsidDel="00000000" w:rsidR="00000000" w:rsidRPr="00000000">
        <w:rPr>
          <w:rtl w:val="0"/>
        </w:rPr>
        <w:t xml:space="preserve">zone où l’on prépare les palettes au sol pour les opérations commerciales. n manif peuvent être affectées à un seul circuit. Synonyme : chantier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Manif : </w:t>
      </w:r>
      <w:r w:rsidDel="00000000" w:rsidR="00000000" w:rsidRPr="00000000">
        <w:rPr>
          <w:rtl w:val="0"/>
        </w:rPr>
        <w:t xml:space="preserve">année / n° manif ( = </w:t>
      </w:r>
      <w:r w:rsidDel="00000000" w:rsidR="00000000" w:rsidRPr="00000000">
        <w:rPr>
          <w:i w:val="1"/>
          <w:rtl w:val="0"/>
        </w:rPr>
        <w:t xml:space="preserve">ex_engt[‘CMANIF’]) </w:t>
      </w:r>
      <w:r w:rsidDel="00000000" w:rsidR="00000000" w:rsidRPr="00000000">
        <w:rPr>
          <w:rtl w:val="0"/>
        </w:rPr>
        <w:t xml:space="preserve">/ nom manif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Nb UM Préparée : </w:t>
      </w:r>
      <w:r w:rsidDel="00000000" w:rsidR="00000000" w:rsidRPr="00000000">
        <w:rPr>
          <w:rtl w:val="0"/>
        </w:rPr>
        <w:t xml:space="preserve">nombre de palettes sorties du chantier (</w:t>
      </w:r>
      <w:r w:rsidDel="00000000" w:rsidR="00000000" w:rsidRPr="00000000">
        <w:rPr>
          <w:b w:val="1"/>
          <w:rtl w:val="0"/>
        </w:rPr>
        <w:t xml:space="preserve">UM </w:t>
      </w:r>
      <w:r w:rsidDel="00000000" w:rsidR="00000000" w:rsidRPr="00000000">
        <w:rPr>
          <w:rtl w:val="0"/>
        </w:rPr>
        <w:t xml:space="preserve">= Unité de Manutention, c'est l’unité de base de stockage des produits (ici palette))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Nb Produit Préparé : </w:t>
      </w:r>
      <w:r w:rsidDel="00000000" w:rsidR="00000000" w:rsidRPr="00000000">
        <w:rPr>
          <w:rtl w:val="0"/>
        </w:rPr>
        <w:t xml:space="preserve">références manipulées dans ce circuit pour la manif correspondante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Nb magasin : </w:t>
      </w:r>
      <w:r w:rsidDel="00000000" w:rsidR="00000000" w:rsidRPr="00000000">
        <w:rPr>
          <w:rtl w:val="0"/>
        </w:rPr>
        <w:t xml:space="preserve">nombre de magasins destinataires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Prépa CEN.xlsx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Récapitulatif des produits présents dans l’entrepôt (manifestations associées, circuits, à qui ils doivent être livrés, …)</w:t>
      </w:r>
    </w:p>
    <w:tbl>
      <w:tblPr>
        <w:tblStyle w:val="Table2"/>
        <w:tblW w:w="8785.0" w:type="dxa"/>
        <w:jc w:val="left"/>
        <w:tblLayout w:type="fixed"/>
        <w:tblLook w:val="0600"/>
      </w:tblPr>
      <w:tblGrid>
        <w:gridCol w:w="2180"/>
        <w:gridCol w:w="6605"/>
        <w:tblGridChange w:id="0">
          <w:tblGrid>
            <w:gridCol w:w="2180"/>
            <w:gridCol w:w="66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ENTPID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code entrepôt (toujours 970 pour le CEN)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identifiant référence de l'article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libellé de la référence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FRNID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identifiant fournisseur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FRNLL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libellé fournisseur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RAYID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identifiant du rayon (type de produit)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CIRCUITLL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libellé du circuit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MNFID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identifiant de la manifestation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identifiant contremarque magasin (code magasin, lieu de livraison)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SUM(NBPRISEPREP)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nombre de prises (=colis) préparés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prev_recep_melusine.xlsx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Récapitulatif des réceptions de commandes de produits par l’entrepôt (palettes homogènes)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rayon : </w:t>
      </w:r>
      <w:r w:rsidDel="00000000" w:rsidR="00000000" w:rsidRPr="00000000">
        <w:rPr>
          <w:rtl w:val="0"/>
        </w:rPr>
        <w:t xml:space="preserve">code rayon, qui donne le type de marchandise 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: </w:t>
      </w:r>
      <w:r w:rsidDel="00000000" w:rsidR="00000000" w:rsidRPr="00000000">
        <w:rPr>
          <w:rtl w:val="0"/>
        </w:rPr>
        <w:t xml:space="preserve">mode de transport (container = ?, route = ?) Rappel : réception par container = marchandise utilisable 2 jours après réception, par route = utilisable directement le jour même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date_rdv </w:t>
      </w:r>
      <w:r w:rsidDel="00000000" w:rsidR="00000000" w:rsidRPr="00000000">
        <w:rPr>
          <w:rtl w:val="0"/>
        </w:rPr>
        <w:t xml:space="preserve">: réception de la commande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manifestation : </w:t>
      </w:r>
      <w:r w:rsidDel="00000000" w:rsidR="00000000" w:rsidRPr="00000000">
        <w:rPr>
          <w:rtl w:val="0"/>
        </w:rPr>
        <w:t xml:space="preserve">identifiant / nom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VOL MOY UVC, Volume prévisionnel :</w:t>
      </w:r>
      <w:r w:rsidDel="00000000" w:rsidR="00000000" w:rsidRPr="00000000">
        <w:rPr>
          <w:rtl w:val="0"/>
        </w:rPr>
        <w:t xml:space="preserve"> en m^3. </w:t>
      </w:r>
      <w:r w:rsidDel="00000000" w:rsidR="00000000" w:rsidRPr="00000000">
        <w:rPr>
          <w:b w:val="1"/>
          <w:rtl w:val="0"/>
        </w:rPr>
        <w:t xml:space="preserve">UVC = </w:t>
      </w:r>
      <w:r w:rsidDel="00000000" w:rsidR="00000000" w:rsidRPr="00000000">
        <w:rPr>
          <w:rtl w:val="0"/>
        </w:rPr>
        <w:t xml:space="preserve">Unité de Vente Consommateur, l’unité que le consommateur peut acheter séparément (ex un paquet de Prince)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réel cde import : confirmation du transitaire lorsque le container est chargé.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