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mp9fyf98lmt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L'Architecture de Traitement : Le Moteur Asynchrone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</w:t>
      </w:r>
      <w:r w:rsidDel="00000000" w:rsidR="00000000" w:rsidRPr="00000000">
        <w:rPr>
          <w:rtl w:val="0"/>
        </w:rPr>
        <w:t xml:space="preserve"> serveur doit posséder une boucle principale unique qui utilise une fonction de multiplexage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select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poll</w:t>
      </w:r>
      <w:r w:rsidDel="00000000" w:rsidR="00000000" w:rsidRPr="00000000">
        <w:rPr>
          <w:rtl w:val="0"/>
        </w:rPr>
        <w:t xml:space="preserve">, ou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epoll</w:t>
      </w:r>
      <w:r w:rsidDel="00000000" w:rsidR="00000000" w:rsidRPr="00000000">
        <w:rPr>
          <w:rtl w:val="0"/>
        </w:rPr>
        <w:t xml:space="preserve"> sous Linux). Cette boucle surveille tous les sockets simultanément.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Dès qu'un socket est "prêt à être lu", il passe dans le sas de traitement suivant, de manière atomique et non-bloquante.</w:t>
      </w:r>
    </w:p>
    <w:p w:rsidR="00000000" w:rsidDel="00000000" w:rsidP="00000000" w:rsidRDefault="00000000" w:rsidRPr="00000000" w14:paraId="0000000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d4axby0dvvn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Étape 1 : L'Extraction Binaire Atomique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ne lit pas "un message". On lit des blocs de mémoire définis par notre contrat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protocol.h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Lecture de l'En-tête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recv</w:t>
      </w:r>
      <w:r w:rsidDel="00000000" w:rsidR="00000000" w:rsidRPr="00000000">
        <w:rPr>
          <w:b w:val="1"/>
          <w:bCs w:val="1"/>
          <w:rtl w:val="0"/>
        </w:rPr>
        <w:t xml:space="preserve"> avec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MSG_WAITALL</w:t>
      </w:r>
      <w:r w:rsidDel="00000000" w:rsidR="00000000" w:rsidRPr="00000000">
        <w:rPr>
          <w:b w:val="1"/>
          <w:bCs w:val="1"/>
          <w:rtl w:val="0"/>
        </w:rPr>
        <w:t xml:space="preserve">) :</w:t>
      </w:r>
      <w:r w:rsidDel="00000000" w:rsidR="00000000" w:rsidRPr="00000000">
        <w:rPr>
          <w:rtl w:val="0"/>
        </w:rPr>
        <w:t xml:space="preserve"> Le serveur lit EXACTEMENT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sizeof(Header)</w:t>
      </w:r>
      <w:r w:rsidDel="00000000" w:rsidR="00000000" w:rsidRPr="00000000">
        <w:rPr>
          <w:rtl w:val="0"/>
        </w:rPr>
        <w:t xml:space="preserve"> octets.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Rigueur :</w:t>
      </w:r>
      <w:r w:rsidDel="00000000" w:rsidR="00000000" w:rsidRPr="00000000">
        <w:rPr>
          <w:rtl w:val="0"/>
        </w:rPr>
        <w:t xml:space="preserve"> 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recv</w:t>
      </w:r>
      <w:r w:rsidDel="00000000" w:rsidR="00000000" w:rsidRPr="00000000">
        <w:rPr>
          <w:rtl w:val="0"/>
        </w:rPr>
        <w:t xml:space="preserve"> retourne 0 (déconnexion propre) ou -1 (erreur/timeout), le serveur détruit la session du client, libère sa mémoire, et notifie son adversaire s'il était en jeu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PUSH_ENDGAME</w:t>
      </w:r>
      <w:r w:rsidDel="00000000" w:rsidR="00000000" w:rsidRPr="00000000">
        <w:rPr>
          <w:rtl w:val="0"/>
        </w:rPr>
        <w:t xml:space="preserve"> par forfait).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Contrôle de l'En-tête :</w:t>
      </w:r>
      <w:r w:rsidDel="00000000" w:rsidR="00000000" w:rsidRPr="00000000">
        <w:rPr>
          <w:rtl w:val="0"/>
        </w:rPr>
        <w:t xml:space="preserve"> Le serveur vérifie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header.type</w:t>
      </w:r>
      <w:r w:rsidDel="00000000" w:rsidR="00000000" w:rsidRPr="00000000">
        <w:rPr>
          <w:rtl w:val="0"/>
        </w:rPr>
        <w:t xml:space="preserve"> appartient bien à l'énumération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. Si le type est inconnu, la connexion est coupée.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Lecture du Payload :</w:t>
      </w:r>
      <w:r w:rsidDel="00000000" w:rsidR="00000000" w:rsidRPr="00000000">
        <w:rPr>
          <w:rtl w:val="0"/>
        </w:rPr>
        <w:t xml:space="preserve"> Le serveur lit EXACTEMENT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header.payload_size</w:t>
      </w:r>
      <w:r w:rsidDel="00000000" w:rsidR="00000000" w:rsidRPr="00000000">
        <w:rPr>
          <w:rtl w:val="0"/>
        </w:rPr>
        <w:t xml:space="preserve"> octets dans un buffer temporaire. Si la taille demandée dépasse la taille de la plus grande structure connue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sizeof(PayloadGrid)</w:t>
      </w:r>
      <w:r w:rsidDel="00000000" w:rsidR="00000000" w:rsidRPr="00000000">
        <w:rPr>
          <w:rtl w:val="0"/>
        </w:rPr>
        <w:t xml:space="preserve">), c'est une tentative de buffer overflow. La connexion est coupée.</w:t>
      </w:r>
    </w:p>
    <w:p w:rsidR="00000000" w:rsidDel="00000000" w:rsidP="00000000" w:rsidRDefault="00000000" w:rsidRPr="00000000" w14:paraId="0000000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akioymmrr73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Étape 2 : Le Filtrage Croisé (Matrice d'État)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C'est ici que tu verrouilles la logique. Le serveur possède en mémoire un tableau ou une liste chaînée de structures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ClientInfo</w:t>
      </w:r>
      <w:r w:rsidDel="00000000" w:rsidR="00000000" w:rsidRPr="00000000">
        <w:rPr>
          <w:rtl w:val="0"/>
        </w:rPr>
        <w:t xml:space="preserve">. Pour le client qui vient d'envoyer les données, on croise son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client-&gt;etat</w:t>
      </w:r>
      <w:r w:rsidDel="00000000" w:rsidR="00000000" w:rsidRPr="00000000">
        <w:rPr>
          <w:rtl w:val="0"/>
        </w:rPr>
        <w:t xml:space="preserve"> avec 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header.type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ETAT_MENU</w:t>
      </w:r>
      <w:r w:rsidDel="00000000" w:rsidR="00000000" w:rsidRPr="00000000">
        <w:rPr>
          <w:b w:val="1"/>
          <w:bCs w:val="1"/>
          <w:rtl w:val="0"/>
        </w:rPr>
        <w:t xml:space="preserve"> :</w:t>
      </w:r>
      <w:r w:rsidDel="00000000" w:rsidR="00000000" w:rsidRPr="00000000">
        <w:rPr>
          <w:rtl w:val="0"/>
        </w:rPr>
        <w:t xml:space="preserve"> N'accepte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REQ_MATCHMAKING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REQ_FRIEND_LIST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REQ_TOURNAMENT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ETAT_ATTENTE</w:t>
      </w:r>
      <w:r w:rsidDel="00000000" w:rsidR="00000000" w:rsidRPr="00000000">
        <w:rPr>
          <w:b w:val="1"/>
          <w:bCs w:val="1"/>
          <w:rtl w:val="0"/>
        </w:rPr>
        <w:t xml:space="preserve"> :</w:t>
      </w:r>
      <w:r w:rsidDel="00000000" w:rsidR="00000000" w:rsidRPr="00000000">
        <w:rPr>
          <w:rtl w:val="0"/>
        </w:rPr>
        <w:t xml:space="preserve"> N'accepte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REQ_CANCEL_MATCH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ETAT_EN_JEU</w:t>
      </w:r>
      <w:r w:rsidDel="00000000" w:rsidR="00000000" w:rsidRPr="00000000">
        <w:rPr>
          <w:b w:val="1"/>
          <w:bCs w:val="1"/>
          <w:rtl w:val="0"/>
        </w:rPr>
        <w:t xml:space="preserve"> :</w:t>
      </w:r>
      <w:r w:rsidDel="00000000" w:rsidR="00000000" w:rsidRPr="00000000">
        <w:rPr>
          <w:rtl w:val="0"/>
        </w:rPr>
        <w:t xml:space="preserve"> N'accepte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REQ_MOVE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Conséquence :</w:t>
      </w:r>
      <w:r w:rsidDel="00000000" w:rsidR="00000000" w:rsidRPr="00000000">
        <w:rPr>
          <w:rtl w:val="0"/>
        </w:rPr>
        <w:t xml:space="preserve"> Toute requête qui ne correspond pas à l'état actuel est immédiatement ignorée (drop silencieux) ou sanctionnée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RES_ERROR</w:t>
      </w:r>
      <w:r w:rsidDel="00000000" w:rsidR="00000000" w:rsidRPr="00000000">
        <w:rPr>
          <w:rtl w:val="0"/>
        </w:rPr>
        <w:t xml:space="preserve">). On ne parse même pas le payload.</w:t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hfzhrz81ndw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Étape 3 : Le Casting et l'Exécution (Le Métier)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type et l'état sont valides. Le serveur convertit (cast) le buffer brut dans la structure C appropriée et exécute la logique du Puissance 4.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Exemple pour un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REQ_MOVE</w:t>
      </w:r>
      <w:r w:rsidDel="00000000" w:rsidR="00000000" w:rsidRPr="00000000">
        <w:rPr>
          <w:i w:val="1"/>
          <w:iCs w:val="1"/>
          <w:rtl w:val="0"/>
        </w:rPr>
        <w:t xml:space="preserve"> valide 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PayloadMove* move = (PayloadMove*)buffer;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int colonne = move-&gt;colonne;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// 1. Vérification de l'autorité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if (partie-&gt;tour_joueur_id != client-&gt;id) { return; /* Pas son tour */ 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// 2. Application des règles (La matrice du serveur fait autorité)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if (colonne_est_pleine(partie-&gt;grille, colonne)) {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// Forge un Header (RES_MOVE_ERR) et un Payload approprié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// Envoi au client fautif uniquement.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return;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// 3. Mutation de l'état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ajouter_pion(partie-&gt;grille, colonne, client-&gt;id);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337faarjckd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Étape 4 : Le Broadcast (La Synchronisation)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serveur a modifié son état interne. Il doit imposer cette réalité aux clients. Il prépare des buffers de sortie en assemblant rigoureusement un nouveau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Header</w:t>
      </w:r>
      <w:r w:rsidDel="00000000" w:rsidR="00000000" w:rsidRPr="00000000">
        <w:rPr>
          <w:rtl w:val="0"/>
        </w:rPr>
        <w:t xml:space="preserve"> et 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Payload</w:t>
      </w:r>
      <w:r w:rsidDel="00000000" w:rsidR="00000000" w:rsidRPr="00000000">
        <w:rPr>
          <w:rtl w:val="0"/>
        </w:rPr>
        <w:t xml:space="preserve"> correspondant, puis utilise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Dans le cas d'un coup valide, le serveur enchaîne :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Envoi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PUSH_GRID</w:t>
      </w:r>
      <w:r w:rsidDel="00000000" w:rsidR="00000000" w:rsidRPr="00000000">
        <w:rPr>
          <w:rtl w:val="0"/>
        </w:rPr>
        <w:t xml:space="preserve"> à Joueur 1 et Joueur 2.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Évaluation des conditions de victoire sur la grille interne du serveur.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victoire : Envoi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PUSH_ENDGAME</w:t>
      </w:r>
      <w:r w:rsidDel="00000000" w:rsidR="00000000" w:rsidRPr="00000000">
        <w:rPr>
          <w:rtl w:val="0"/>
        </w:rPr>
        <w:t xml:space="preserve">, calcul ELO, mise à jour en base de données, passage des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client-&gt;etat</w:t>
      </w:r>
      <w:r w:rsidDel="00000000" w:rsidR="00000000" w:rsidRPr="00000000">
        <w:rPr>
          <w:rtl w:val="0"/>
        </w:rPr>
        <w:t xml:space="preserve"> 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ETAT_MENU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la partie continue : Envoi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PUSH_TURN</w:t>
      </w:r>
      <w:r w:rsidDel="00000000" w:rsidR="00000000" w:rsidRPr="00000000">
        <w:rPr>
          <w:rtl w:val="0"/>
        </w:rPr>
        <w:t xml:space="preserve"> à l'autre joueur.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