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i w:val="1"/>
          <w:iCs w:val="1"/>
        </w:rPr>
      </w:pPr>
      <w:bookmarkStart w:colFirst="0" w:colLast="0" w:name="_heading=h.3h4ctsll733b" w:id="0"/>
      <w:bookmarkEnd w:id="0"/>
      <w:r w:rsidDel="00000000" w:rsidR="00000000" w:rsidRPr="00000000">
        <w:rPr>
          <w:rtl w:val="0"/>
        </w:rPr>
      </w:r>
    </w:p>
    <w:p w:rsidR="00000000" w:rsidDel="00000000" w:rsidP="00000000" w:rsidRDefault="00000000" w:rsidRPr="00000000" w14:paraId="00000002">
      <w:pPr>
        <w:jc w:val="both"/>
        <w:rPr>
          <w:i w:val="1"/>
          <w:i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jc w:val="both"/>
        <w:rPr>
          <w:i w:val="1"/>
          <w:iCs w:val="1"/>
          <w:color w:val="595959"/>
        </w:rPr>
      </w:pPr>
      <w:r w:rsidDel="00000000" w:rsidR="00000000" w:rsidRPr="00000000">
        <w:rPr>
          <w:rtl w:val="0"/>
        </w:rPr>
      </w:r>
    </w:p>
    <w:p w:rsidR="00000000" w:rsidDel="00000000" w:rsidP="00000000" w:rsidRDefault="00000000" w:rsidRPr="00000000" w14:paraId="00000004">
      <w:pPr>
        <w:jc w:val="both"/>
        <w:rPr>
          <w:i w:val="1"/>
          <w:iCs w:val="1"/>
          <w:color w:val="595959"/>
        </w:rPr>
      </w:pPr>
      <w:r w:rsidDel="00000000" w:rsidR="00000000" w:rsidRPr="00000000">
        <w:rPr>
          <w:rtl w:val="0"/>
        </w:rPr>
      </w:r>
    </w:p>
    <w:p w:rsidR="00000000" w:rsidDel="00000000" w:rsidP="00000000" w:rsidRDefault="00000000" w:rsidRPr="00000000" w14:paraId="00000005">
      <w:pPr>
        <w:jc w:val="both"/>
        <w:rPr>
          <w:i w:val="1"/>
          <w:iCs w:val="1"/>
          <w:color w:val="595959"/>
        </w:rPr>
      </w:pPr>
      <w:r w:rsidDel="00000000" w:rsidR="00000000" w:rsidRPr="00000000">
        <w:rPr>
          <w:rtl w:val="0"/>
        </w:rPr>
      </w:r>
    </w:p>
    <w:p w:rsidR="00000000" w:rsidDel="00000000" w:rsidP="00000000" w:rsidRDefault="00000000" w:rsidRPr="00000000" w14:paraId="00000006">
      <w:pPr>
        <w:jc w:val="both"/>
        <w:rPr>
          <w:i w:val="1"/>
          <w:iCs w:val="1"/>
          <w:color w:val="595959"/>
        </w:rPr>
      </w:pPr>
      <w:r w:rsidDel="00000000" w:rsidR="00000000" w:rsidRPr="00000000">
        <w:rPr>
          <w:rtl w:val="0"/>
        </w:rPr>
      </w:r>
    </w:p>
    <w:p w:rsidR="00000000" w:rsidDel="00000000" w:rsidP="00000000" w:rsidRDefault="00000000" w:rsidRPr="00000000" w14:paraId="00000007">
      <w:pPr>
        <w:jc w:val="both"/>
        <w:rPr>
          <w:i w:val="1"/>
          <w:iCs w:val="1"/>
          <w:color w:val="595959"/>
        </w:rPr>
      </w:pPr>
      <w:r w:rsidDel="00000000" w:rsidR="00000000" w:rsidRPr="00000000">
        <w:rPr>
          <w:rtl w:val="0"/>
        </w:rPr>
      </w:r>
    </w:p>
    <w:p w:rsidR="00000000" w:rsidDel="00000000" w:rsidP="00000000" w:rsidRDefault="00000000" w:rsidRPr="00000000" w14:paraId="00000008">
      <w:pPr>
        <w:jc w:val="both"/>
        <w:rPr>
          <w:i w:val="1"/>
          <w:iCs w:val="1"/>
          <w:color w:val="595959"/>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jc w:val="both"/>
              <w:rPr>
                <w:i w:val="1"/>
                <w:iCs w:val="1"/>
                <w:color w:val="1f3864"/>
              </w:rPr>
            </w:pPr>
            <w:r w:rsidDel="00000000" w:rsidR="00000000" w:rsidRPr="00000000">
              <w:rPr>
                <w:i w:val="1"/>
                <w:iCs w:val="1"/>
                <w:color w:val="1f3864"/>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1f3864"/>
                <w:u w:val="none"/>
                <w:shd w:fill="auto" w:val="clear"/>
                <w:vertAlign w:val="baseline"/>
              </w:rPr>
            </w:pPr>
            <w:r w:rsidDel="00000000" w:rsidR="00000000" w:rsidRPr="00000000">
              <w:rPr>
                <w:i w:val="1"/>
                <w:iCs w:val="1"/>
                <w:smallCaps w:val="0"/>
                <w:strike w:val="0"/>
                <w:color w:val="1f3864"/>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jc w:val="both"/>
        <w:rPr>
          <w:i w:val="1"/>
          <w:iCs w:val="1"/>
          <w:color w:val="595959"/>
        </w:rPr>
      </w:pPr>
      <w:r w:rsidDel="00000000" w:rsidR="00000000" w:rsidRPr="00000000">
        <w:rPr>
          <w:rtl w:val="0"/>
        </w:rPr>
      </w:r>
    </w:p>
    <w:p w:rsidR="00000000" w:rsidDel="00000000" w:rsidP="00000000" w:rsidRDefault="00000000" w:rsidRPr="00000000" w14:paraId="0000000C">
      <w:pPr>
        <w:spacing w:after="0" w:line="240" w:lineRule="auto"/>
        <w:jc w:val="both"/>
        <w:rPr>
          <w:i w:val="1"/>
          <w:iCs w:val="1"/>
          <w:color w:val="595959"/>
        </w:rPr>
      </w:pPr>
      <w:r w:rsidDel="00000000" w:rsidR="00000000" w:rsidRPr="00000000">
        <w:rPr>
          <w:rtl w:val="0"/>
        </w:rPr>
      </w:r>
    </w:p>
    <w:tbl>
      <w:tblPr>
        <w:tblStyle w:val="Table2"/>
        <w:tblW w:w="9645.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50"/>
        <w:gridCol w:w="7095"/>
        <w:tblGridChange w:id="0">
          <w:tblGrid>
            <w:gridCol w:w="2550"/>
            <w:gridCol w:w="7095"/>
          </w:tblGrid>
        </w:tblGridChange>
      </w:tblGrid>
      <w:tr>
        <w:trPr>
          <w:cantSplit w:val="0"/>
          <w:tblHeader w:val="0"/>
        </w:trPr>
        <w:tc>
          <w:tcPr>
            <w:vAlign w:val="center"/>
          </w:tcPr>
          <w:p w:rsidR="00000000" w:rsidDel="00000000" w:rsidP="00000000" w:rsidRDefault="00000000" w:rsidRPr="00000000" w14:paraId="0000000D">
            <w:pPr>
              <w:jc w:val="both"/>
              <w:rPr>
                <w:i w:val="1"/>
                <w:iCs w:val="1"/>
                <w:color w:val="1f3864"/>
              </w:rPr>
            </w:pPr>
            <w:r w:rsidDel="00000000" w:rsidR="00000000" w:rsidRPr="00000000">
              <w:rPr>
                <w:i w:val="1"/>
                <w:iCs w:val="1"/>
                <w:color w:val="1f3864"/>
                <w:rtl w:val="0"/>
              </w:rPr>
              <w:t xml:space="preserve">Resumen de avance proyecto APT</w:t>
            </w:r>
          </w:p>
        </w:tc>
        <w:tc>
          <w:tcPr/>
          <w:p w:rsidR="00000000" w:rsidDel="00000000" w:rsidP="00000000" w:rsidRDefault="00000000" w:rsidRPr="00000000" w14:paraId="0000000E">
            <w:pPr>
              <w:spacing w:after="240" w:before="240" w:lineRule="auto"/>
              <w:jc w:val="both"/>
              <w:rPr>
                <w:i w:val="1"/>
                <w:iCs w:val="1"/>
              </w:rPr>
            </w:pPr>
            <w:r w:rsidDel="00000000" w:rsidR="00000000" w:rsidRPr="00000000">
              <w:rPr>
                <w:i w:val="1"/>
                <w:iCs w:val="1"/>
                <w:rtl w:val="0"/>
              </w:rPr>
              <w:t xml:space="preserve">Durante el desarrollo del proyecto </w:t>
            </w:r>
            <w:r w:rsidDel="00000000" w:rsidR="00000000" w:rsidRPr="00000000">
              <w:rPr>
                <w:i w:val="1"/>
                <w:iCs w:val="1"/>
                <w:rtl w:val="0"/>
              </w:rPr>
              <w:t xml:space="preserve">RutaFit</w:t>
            </w:r>
            <w:r w:rsidDel="00000000" w:rsidR="00000000" w:rsidRPr="00000000">
              <w:rPr>
                <w:i w:val="1"/>
                <w:iCs w:val="1"/>
                <w:rtl w:val="0"/>
              </w:rPr>
              <w:t xml:space="preserve">, se han alcanzado avances significativos en la implementación técnica y funcional de la solución propuesta, consolidando una plataforma tecnológica que promueve la actividad física al aire libre y la interacción comunitaria entre deportistas.</w:t>
            </w:r>
          </w:p>
          <w:p w:rsidR="00000000" w:rsidDel="00000000" w:rsidP="00000000" w:rsidRDefault="00000000" w:rsidRPr="00000000" w14:paraId="0000000F">
            <w:pPr>
              <w:spacing w:after="240" w:before="240" w:lineRule="auto"/>
              <w:jc w:val="both"/>
              <w:rPr>
                <w:i w:val="1"/>
                <w:iCs w:val="1"/>
              </w:rPr>
            </w:pPr>
            <w:r w:rsidDel="00000000" w:rsidR="00000000" w:rsidRPr="00000000">
              <w:rPr>
                <w:i w:val="1"/>
                <w:iCs w:val="1"/>
                <w:rtl w:val="0"/>
              </w:rPr>
              <w:t xml:space="preserve">El sistema se compone de una aplicación móvil para los usuarios y una plataforma web de reportes y análisis destinada a administradores. Ambas se comunican con un backend desarrollado en Node.js y Express, utilizando MongoDB Atlas como base de datos principal, lo que garantiza la persistencia y disponibilidad de la información.</w:t>
            </w:r>
          </w:p>
          <w:p w:rsidR="00000000" w:rsidDel="00000000" w:rsidP="00000000" w:rsidRDefault="00000000" w:rsidRPr="00000000" w14:paraId="00000010">
            <w:pPr>
              <w:spacing w:after="240" w:before="240" w:lineRule="auto"/>
              <w:jc w:val="both"/>
              <w:rPr>
                <w:i w:val="1"/>
                <w:iCs w:val="1"/>
              </w:rPr>
            </w:pPr>
            <w:r w:rsidDel="00000000" w:rsidR="00000000" w:rsidRPr="00000000">
              <w:rPr>
                <w:i w:val="1"/>
                <w:iCs w:val="1"/>
                <w:rtl w:val="0"/>
              </w:rPr>
              <w:t xml:space="preserve">Entre las actividades más relevantes realizadas se destacan:</w:t>
            </w:r>
          </w:p>
          <w:p w:rsidR="00000000" w:rsidDel="00000000" w:rsidP="00000000" w:rsidRDefault="00000000" w:rsidRPr="00000000" w14:paraId="00000011">
            <w:pPr>
              <w:numPr>
                <w:ilvl w:val="0"/>
                <w:numId w:val="3"/>
              </w:numPr>
              <w:spacing w:after="0" w:afterAutospacing="0" w:before="240" w:lineRule="auto"/>
              <w:ind w:left="720" w:hanging="360"/>
              <w:jc w:val="both"/>
              <w:rPr>
                <w:i w:val="1"/>
                <w:iCs w:val="1"/>
              </w:rPr>
            </w:pPr>
            <w:r w:rsidDel="00000000" w:rsidR="00000000" w:rsidRPr="00000000">
              <w:rPr>
                <w:i w:val="1"/>
                <w:iCs w:val="1"/>
                <w:rtl w:val="0"/>
              </w:rPr>
              <w:t xml:space="preserve">Desarrollo de la aplicación móvil en React Native (Expo), que permite registrar, visualizar y compartir rutas deportivas utilizando Google Maps y Expo Location.</w:t>
              <w:br w:type="textWrapping"/>
            </w:r>
          </w:p>
          <w:p w:rsidR="00000000" w:rsidDel="00000000" w:rsidP="00000000" w:rsidRDefault="00000000" w:rsidRPr="00000000" w14:paraId="00000012">
            <w:pPr>
              <w:numPr>
                <w:ilvl w:val="0"/>
                <w:numId w:val="3"/>
              </w:numPr>
              <w:spacing w:after="0" w:afterAutospacing="0" w:before="0" w:beforeAutospacing="0" w:lineRule="auto"/>
              <w:ind w:left="720" w:hanging="360"/>
              <w:jc w:val="both"/>
              <w:rPr>
                <w:i w:val="1"/>
                <w:iCs w:val="1"/>
              </w:rPr>
            </w:pPr>
            <w:r w:rsidDel="00000000" w:rsidR="00000000" w:rsidRPr="00000000">
              <w:rPr>
                <w:i w:val="1"/>
                <w:iCs w:val="1"/>
                <w:rtl w:val="0"/>
              </w:rPr>
              <w:t xml:space="preserve">Módulo de rutas, que permite crear recorridos personalizados, ver rutas disponibles en un listado general y seleccionar una para seguirla en tiempo real, mostrando el avance sobre el mapa.</w:t>
              <w:br w:type="textWrapping"/>
              <w:t xml:space="preserve"> Además, cada ruta puede definirse como pública o privada, permitiendo al usuario decidir si desea compartirla con la comunidad o mantenerla en su historial personal.</w:t>
              <w:br w:type="textWrapping"/>
            </w:r>
          </w:p>
          <w:p w:rsidR="00000000" w:rsidDel="00000000" w:rsidP="00000000" w:rsidRDefault="00000000" w:rsidRPr="00000000" w14:paraId="00000013">
            <w:pPr>
              <w:numPr>
                <w:ilvl w:val="0"/>
                <w:numId w:val="3"/>
              </w:numPr>
              <w:spacing w:after="0" w:afterAutospacing="0" w:before="0" w:beforeAutospacing="0" w:lineRule="auto"/>
              <w:ind w:left="720" w:hanging="360"/>
              <w:jc w:val="both"/>
              <w:rPr>
                <w:i w:val="1"/>
                <w:iCs w:val="1"/>
              </w:rPr>
            </w:pPr>
            <w:r w:rsidDel="00000000" w:rsidR="00000000" w:rsidRPr="00000000">
              <w:rPr>
                <w:i w:val="1"/>
                <w:iCs w:val="1"/>
                <w:rtl w:val="0"/>
              </w:rPr>
              <w:t xml:space="preserve">Módulo de eventos deportivos, donde los usuarios pueden crear, visualizar y participar en actividades grupales, así como cancelar eventos que hayan organizado o retirarse de eventos en los que estén inscritos.</w:t>
              <w:br w:type="textWrapping"/>
            </w:r>
          </w:p>
          <w:p w:rsidR="00000000" w:rsidDel="00000000" w:rsidP="00000000" w:rsidRDefault="00000000" w:rsidRPr="00000000" w14:paraId="00000014">
            <w:pPr>
              <w:numPr>
                <w:ilvl w:val="0"/>
                <w:numId w:val="3"/>
              </w:numPr>
              <w:spacing w:after="0" w:afterAutospacing="0" w:before="0" w:beforeAutospacing="0" w:lineRule="auto"/>
              <w:ind w:left="720" w:hanging="360"/>
              <w:jc w:val="both"/>
              <w:rPr>
                <w:i w:val="1"/>
                <w:iCs w:val="1"/>
              </w:rPr>
            </w:pPr>
            <w:r w:rsidDel="00000000" w:rsidR="00000000" w:rsidRPr="00000000">
              <w:rPr>
                <w:i w:val="1"/>
                <w:iCs w:val="1"/>
                <w:rtl w:val="0"/>
              </w:rPr>
              <w:t xml:space="preserve">Sistema de autenticación y gestión de usuarios mediante Firebase Authentication, con validación de correo electrónico y recuperación de contraseña.</w:t>
              <w:br w:type="textWrapping"/>
            </w:r>
          </w:p>
          <w:p w:rsidR="00000000" w:rsidDel="00000000" w:rsidP="00000000" w:rsidRDefault="00000000" w:rsidRPr="00000000" w14:paraId="00000015">
            <w:pPr>
              <w:numPr>
                <w:ilvl w:val="0"/>
                <w:numId w:val="3"/>
              </w:numPr>
              <w:spacing w:after="0" w:afterAutospacing="0" w:before="0" w:beforeAutospacing="0" w:lineRule="auto"/>
              <w:ind w:left="720" w:hanging="360"/>
              <w:jc w:val="both"/>
              <w:rPr>
                <w:i w:val="1"/>
                <w:iCs w:val="1"/>
              </w:rPr>
            </w:pPr>
            <w:r w:rsidDel="00000000" w:rsidR="00000000" w:rsidRPr="00000000">
              <w:rPr>
                <w:i w:val="1"/>
                <w:iCs w:val="1"/>
                <w:rtl w:val="0"/>
              </w:rPr>
              <w:t xml:space="preserve">Panel web administrativo, desarrollado en React, con acceso restringido a través de inicio de sesión con Firebase exclusivamente para el  usuario identificado como administrador.</w:t>
              <w:br w:type="textWrapping"/>
              <w:t xml:space="preserve"> Este panel incluye dashboards analíticos que permiten visualizar información consolidada sobre usuarios registrados, rutas creadas y eventos deportivos, brindando una visión general del uso y crecimiento de la plataforma.</w:t>
              <w:br w:type="textWrapping"/>
            </w:r>
          </w:p>
          <w:p w:rsidR="00000000" w:rsidDel="00000000" w:rsidP="00000000" w:rsidRDefault="00000000" w:rsidRPr="00000000" w14:paraId="00000016">
            <w:pPr>
              <w:numPr>
                <w:ilvl w:val="0"/>
                <w:numId w:val="3"/>
              </w:numPr>
              <w:spacing w:after="240" w:before="0" w:beforeAutospacing="0" w:lineRule="auto"/>
              <w:ind w:left="720" w:hanging="360"/>
              <w:jc w:val="both"/>
              <w:rPr>
                <w:i w:val="1"/>
                <w:iCs w:val="1"/>
              </w:rPr>
            </w:pPr>
            <w:r w:rsidDel="00000000" w:rsidR="00000000" w:rsidRPr="00000000">
              <w:rPr>
                <w:i w:val="1"/>
                <w:iCs w:val="1"/>
                <w:rtl w:val="0"/>
              </w:rPr>
              <w:t xml:space="preserve">Funcionalidad de valoración de rutas, que permite calificar recorridos y calcular el promedio de valoración por parte de los usuarios, aportando indicadores de satisfacción y calidad.</w:t>
              <w:br w:type="textWrapping"/>
            </w:r>
          </w:p>
          <w:p w:rsidR="00000000" w:rsidDel="00000000" w:rsidP="00000000" w:rsidRDefault="00000000" w:rsidRPr="00000000" w14:paraId="00000017">
            <w:pPr>
              <w:spacing w:after="240" w:before="240" w:lineRule="auto"/>
              <w:jc w:val="both"/>
              <w:rPr>
                <w:i w:val="1"/>
                <w:iCs w:val="1"/>
              </w:rPr>
            </w:pPr>
            <w:r w:rsidDel="00000000" w:rsidR="00000000" w:rsidRPr="00000000">
              <w:rPr>
                <w:i w:val="1"/>
                <w:iCs w:val="1"/>
                <w:rtl w:val="0"/>
              </w:rPr>
              <w:t xml:space="preserve">En cuanto a los objetivos específicos, se ha avanzado en los tres definidos:</w:t>
            </w:r>
          </w:p>
          <w:p w:rsidR="00000000" w:rsidDel="00000000" w:rsidP="00000000" w:rsidRDefault="00000000" w:rsidRPr="00000000" w14:paraId="00000018">
            <w:pPr>
              <w:numPr>
                <w:ilvl w:val="0"/>
                <w:numId w:val="4"/>
              </w:numPr>
              <w:spacing w:after="0" w:afterAutospacing="0" w:before="240" w:lineRule="auto"/>
              <w:ind w:left="720" w:hanging="360"/>
              <w:jc w:val="both"/>
              <w:rPr>
                <w:i w:val="1"/>
                <w:iCs w:val="1"/>
              </w:rPr>
            </w:pPr>
            <w:r w:rsidDel="00000000" w:rsidR="00000000" w:rsidRPr="00000000">
              <w:rPr>
                <w:i w:val="1"/>
                <w:iCs w:val="1"/>
                <w:rtl w:val="0"/>
              </w:rPr>
              <w:t xml:space="preserve">Se establecieron los mecanismos para medir la retención de usuarios a través del seguimiento de su actividad en rutas y eventos.</w:t>
              <w:br w:type="textWrapping"/>
            </w:r>
          </w:p>
          <w:p w:rsidR="00000000" w:rsidDel="00000000" w:rsidP="00000000" w:rsidRDefault="00000000" w:rsidRPr="00000000" w14:paraId="00000019">
            <w:pPr>
              <w:numPr>
                <w:ilvl w:val="0"/>
                <w:numId w:val="4"/>
              </w:numPr>
              <w:spacing w:after="0" w:afterAutospacing="0" w:before="0" w:beforeAutospacing="0" w:lineRule="auto"/>
              <w:ind w:left="720" w:hanging="360"/>
              <w:jc w:val="both"/>
              <w:rPr>
                <w:i w:val="1"/>
                <w:iCs w:val="1"/>
              </w:rPr>
            </w:pPr>
            <w:r w:rsidDel="00000000" w:rsidR="00000000" w:rsidRPr="00000000">
              <w:rPr>
                <w:i w:val="1"/>
                <w:iCs w:val="1"/>
                <w:rtl w:val="0"/>
              </w:rPr>
              <w:t xml:space="preserve">Se cumplió con la meta de permitir a los usuarios crear y compartir rutas deportivas, reforzando la interacción entre la comunidad.</w:t>
              <w:br w:type="textWrapping"/>
            </w:r>
          </w:p>
          <w:p w:rsidR="00000000" w:rsidDel="00000000" w:rsidP="00000000" w:rsidRDefault="00000000" w:rsidRPr="00000000" w14:paraId="0000001A">
            <w:pPr>
              <w:numPr>
                <w:ilvl w:val="0"/>
                <w:numId w:val="4"/>
              </w:numPr>
              <w:spacing w:after="240" w:before="0" w:beforeAutospacing="0" w:lineRule="auto"/>
              <w:ind w:left="720" w:hanging="360"/>
              <w:jc w:val="both"/>
              <w:rPr>
                <w:i w:val="1"/>
                <w:iCs w:val="1"/>
              </w:rPr>
            </w:pPr>
            <w:r w:rsidDel="00000000" w:rsidR="00000000" w:rsidRPr="00000000">
              <w:rPr>
                <w:i w:val="1"/>
                <w:iCs w:val="1"/>
                <w:rtl w:val="0"/>
              </w:rPr>
              <w:t xml:space="preserve">Se implementó el módulo que permite constatar la participación comunitaria mediante la creación y asistencia a eventos deportivos grupales.</w:t>
              <w:br w:type="textWrapping"/>
            </w:r>
          </w:p>
          <w:p w:rsidR="00000000" w:rsidDel="00000000" w:rsidP="00000000" w:rsidRDefault="00000000" w:rsidRPr="00000000" w14:paraId="0000001B">
            <w:pPr>
              <w:spacing w:after="240" w:before="240" w:lineRule="auto"/>
              <w:jc w:val="both"/>
              <w:rPr>
                <w:i w:val="1"/>
                <w:iCs w:val="1"/>
              </w:rPr>
            </w:pPr>
            <w:r w:rsidDel="00000000" w:rsidR="00000000" w:rsidRPr="00000000">
              <w:rPr>
                <w:i w:val="1"/>
                <w:iCs w:val="1"/>
                <w:rtl w:val="0"/>
              </w:rPr>
              <w:t xml:space="preserve">Adicionalmente, se inició el desarrollo de un sistema de notificaciones push, cuyo propósito es informar a los usuarios sobre nuevos eventos, cancelaciones o actualizaciones relevantes.</w:t>
              <w:br w:type="textWrapping"/>
              <w:t xml:space="preserve">Sin embargo, esta funcionalidad no se logró completar en esta fase debido a problemas de configuración y tiempo, por lo que se proyecta su finalización en la siguiente entrega.</w:t>
            </w:r>
          </w:p>
          <w:p w:rsidR="00000000" w:rsidDel="00000000" w:rsidP="00000000" w:rsidRDefault="00000000" w:rsidRPr="00000000" w14:paraId="0000001C">
            <w:pPr>
              <w:spacing w:after="240" w:before="240" w:lineRule="auto"/>
              <w:jc w:val="both"/>
              <w:rPr>
                <w:i w:val="1"/>
                <w:iCs w:val="1"/>
              </w:rPr>
            </w:pPr>
            <w:r w:rsidDel="00000000" w:rsidR="00000000" w:rsidRPr="00000000">
              <w:rPr>
                <w:i w:val="1"/>
                <w:iCs w:val="1"/>
                <w:rtl w:val="0"/>
              </w:rPr>
              <w:t xml:space="preserve">El proyecto se encuentra actualmente en una etapa funcional y estable, con la mayoría de los módulos operativos, una arquitectura consolidada y flujos de uso validados.</w:t>
              <w:br w:type="textWrapping"/>
              <w:t xml:space="preserve"> El trabajo del equipo se ha apoyado en metodología ágil Scrum, control de versiones en GitHub, y revisiones de calidad por sprint, asegurando una evolución ordenada, trazable y acorde a los estándares de la disciplina de ingeniería de software.</w:t>
            </w:r>
          </w:p>
          <w:p w:rsidR="00000000" w:rsidDel="00000000" w:rsidP="00000000" w:rsidRDefault="00000000" w:rsidRPr="00000000" w14:paraId="0000001D">
            <w:pPr>
              <w:spacing w:after="240" w:before="240" w:lineRule="auto"/>
              <w:jc w:val="both"/>
              <w:rPr>
                <w:i w:val="1"/>
                <w:iCs w:val="1"/>
              </w:rPr>
            </w:pPr>
            <w:r w:rsidDel="00000000" w:rsidR="00000000" w:rsidRPr="00000000">
              <w:rPr>
                <w:rtl w:val="0"/>
              </w:rPr>
            </w:r>
          </w:p>
          <w:p w:rsidR="00000000" w:rsidDel="00000000" w:rsidP="00000000" w:rsidRDefault="00000000" w:rsidRPr="00000000" w14:paraId="0000001E">
            <w:pPr>
              <w:jc w:val="both"/>
              <w:rPr>
                <w:i w:val="1"/>
                <w:iCs w:val="1"/>
                <w:color w:val="548dd4"/>
              </w:rPr>
            </w:pP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F">
            <w:pPr>
              <w:jc w:val="both"/>
              <w:rPr>
                <w:i w:val="1"/>
                <w:iCs w:val="1"/>
                <w:color w:val="1f3864"/>
              </w:rPr>
            </w:pPr>
            <w:r w:rsidDel="00000000" w:rsidR="00000000" w:rsidRPr="00000000">
              <w:rPr>
                <w:i w:val="1"/>
                <w:iCs w:val="1"/>
                <w:color w:val="1f3864"/>
                <w:rtl w:val="0"/>
              </w:rPr>
              <w:t xml:space="preserve">Objetivos</w:t>
            </w:r>
          </w:p>
        </w:tc>
        <w:tc>
          <w:tcPr>
            <w:vAlign w:val="center"/>
          </w:tcPr>
          <w:p w:rsidR="00000000" w:rsidDel="00000000" w:rsidP="00000000" w:rsidRDefault="00000000" w:rsidRPr="00000000" w14:paraId="00000020">
            <w:pPr>
              <w:spacing w:after="240" w:before="240" w:lineRule="auto"/>
              <w:jc w:val="both"/>
              <w:rPr>
                <w:i w:val="1"/>
                <w:iCs w:val="1"/>
              </w:rPr>
            </w:pPr>
            <w:r w:rsidDel="00000000" w:rsidR="00000000" w:rsidRPr="00000000">
              <w:rPr>
                <w:i w:val="1"/>
                <w:iCs w:val="1"/>
                <w:rtl w:val="0"/>
              </w:rPr>
              <w:t xml:space="preserve">Durante el desarrollo del proyecto </w:t>
            </w:r>
            <w:r w:rsidDel="00000000" w:rsidR="00000000" w:rsidRPr="00000000">
              <w:rPr>
                <w:i w:val="1"/>
                <w:iCs w:val="1"/>
                <w:rtl w:val="0"/>
              </w:rPr>
              <w:t xml:space="preserve">RutaFit</w:t>
            </w:r>
            <w:r w:rsidDel="00000000" w:rsidR="00000000" w:rsidRPr="00000000">
              <w:rPr>
                <w:i w:val="1"/>
                <w:iCs w:val="1"/>
                <w:rtl w:val="0"/>
              </w:rPr>
              <w:t xml:space="preserve">, se realizaron ajustes en los objetivos específicos con el fin de precisar su redacción y asegurar su carácter evaluativo, reemplazando verbos de tipo propositivo (“promover”, “fomentar”) por otros que permitan verificar resultados concretos al cierre del proyecto.</w:t>
            </w:r>
          </w:p>
          <w:p w:rsidR="00000000" w:rsidDel="00000000" w:rsidP="00000000" w:rsidRDefault="00000000" w:rsidRPr="00000000" w14:paraId="00000021">
            <w:pPr>
              <w:spacing w:after="240" w:before="240" w:lineRule="auto"/>
              <w:jc w:val="both"/>
              <w:rPr>
                <w:i w:val="1"/>
                <w:iCs w:val="1"/>
              </w:rPr>
            </w:pPr>
            <w:r w:rsidDel="00000000" w:rsidR="00000000" w:rsidRPr="00000000">
              <w:rPr>
                <w:i w:val="1"/>
                <w:iCs w:val="1"/>
                <w:rtl w:val="0"/>
              </w:rPr>
              <w:t xml:space="preserve">Estos cambios surgieron a partir de las observaciones del equipo docente, quienes recomendaron emplear formulaciones que reflejaran logros medibles y comprobables, acordes con el alcance temporal y los recursos disponibles durante la ejecución del APT.</w:t>
            </w:r>
          </w:p>
          <w:p w:rsidR="00000000" w:rsidDel="00000000" w:rsidP="00000000" w:rsidRDefault="00000000" w:rsidRPr="00000000" w14:paraId="00000022">
            <w:pPr>
              <w:spacing w:after="240" w:before="240" w:lineRule="auto"/>
              <w:jc w:val="both"/>
              <w:rPr>
                <w:i w:val="1"/>
                <w:iCs w:val="1"/>
              </w:rPr>
            </w:pPr>
            <w:r w:rsidDel="00000000" w:rsidR="00000000" w:rsidRPr="00000000">
              <w:rPr>
                <w:i w:val="1"/>
                <w:iCs w:val="1"/>
                <w:rtl w:val="0"/>
              </w:rPr>
              <w:t xml:space="preserve">Versión actual de los objetivos específicos:</w:t>
            </w:r>
          </w:p>
          <w:p w:rsidR="00000000" w:rsidDel="00000000" w:rsidP="00000000" w:rsidRDefault="00000000" w:rsidRPr="00000000" w14:paraId="00000023">
            <w:pPr>
              <w:numPr>
                <w:ilvl w:val="0"/>
                <w:numId w:val="5"/>
              </w:numPr>
              <w:spacing w:after="0" w:afterAutospacing="0" w:before="240" w:lineRule="auto"/>
              <w:ind w:left="720" w:hanging="360"/>
              <w:jc w:val="both"/>
              <w:rPr>
                <w:i w:val="1"/>
                <w:iCs w:val="1"/>
              </w:rPr>
            </w:pPr>
            <w:r w:rsidDel="00000000" w:rsidR="00000000" w:rsidRPr="00000000">
              <w:rPr>
                <w:i w:val="1"/>
                <w:iCs w:val="1"/>
                <w:rtl w:val="0"/>
              </w:rPr>
              <w:t xml:space="preserve">Lograr una retención de al menos el 60% de los usuarios registrados durante los primeros tres meses de funcionamiento, evaluando su actividad mediante la interacción continua con rutas y eventos.</w:t>
              <w:br w:type="textWrapping"/>
            </w:r>
          </w:p>
          <w:p w:rsidR="00000000" w:rsidDel="00000000" w:rsidP="00000000" w:rsidRDefault="00000000" w:rsidRPr="00000000" w14:paraId="00000024">
            <w:pPr>
              <w:numPr>
                <w:ilvl w:val="0"/>
                <w:numId w:val="5"/>
              </w:numPr>
              <w:spacing w:after="0" w:afterAutospacing="0" w:before="0" w:beforeAutospacing="0" w:lineRule="auto"/>
              <w:ind w:left="720" w:hanging="360"/>
              <w:jc w:val="both"/>
              <w:rPr>
                <w:i w:val="1"/>
                <w:iCs w:val="1"/>
              </w:rPr>
            </w:pPr>
            <w:r w:rsidDel="00000000" w:rsidR="00000000" w:rsidRPr="00000000">
              <w:rPr>
                <w:i w:val="1"/>
                <w:iCs w:val="1"/>
                <w:rtl w:val="0"/>
              </w:rPr>
              <w:t xml:space="preserve">Conseguir que un 35% de los usuarios activos registren y compartan al menos una ruta deportiva durante sus primeros tres meses de uso.</w:t>
              <w:br w:type="textWrapping"/>
            </w:r>
          </w:p>
          <w:p w:rsidR="00000000" w:rsidDel="00000000" w:rsidP="00000000" w:rsidRDefault="00000000" w:rsidRPr="00000000" w14:paraId="00000025">
            <w:pPr>
              <w:numPr>
                <w:ilvl w:val="0"/>
                <w:numId w:val="5"/>
              </w:numPr>
              <w:spacing w:after="240" w:before="0" w:beforeAutospacing="0" w:lineRule="auto"/>
              <w:ind w:left="720" w:hanging="360"/>
              <w:jc w:val="both"/>
              <w:rPr>
                <w:i w:val="1"/>
                <w:iCs w:val="1"/>
              </w:rPr>
            </w:pPr>
            <w:r w:rsidDel="00000000" w:rsidR="00000000" w:rsidRPr="00000000">
              <w:rPr>
                <w:i w:val="1"/>
                <w:iCs w:val="1"/>
                <w:rtl w:val="0"/>
              </w:rPr>
              <w:t xml:space="preserve">Comprobar la participación comunitaria, constatando que el 40% de los usuarios participe en al menos un evento deportivo grupal durante los primeros tres meses de uso.</w:t>
              <w:br w:type="textWrapping"/>
            </w:r>
          </w:p>
          <w:p w:rsidR="00000000" w:rsidDel="00000000" w:rsidP="00000000" w:rsidRDefault="00000000" w:rsidRPr="00000000" w14:paraId="00000026">
            <w:pPr>
              <w:spacing w:after="240" w:before="240" w:lineRule="auto"/>
              <w:jc w:val="both"/>
              <w:rPr>
                <w:i w:val="1"/>
                <w:iCs w:val="1"/>
              </w:rPr>
            </w:pPr>
            <w:r w:rsidDel="00000000" w:rsidR="00000000" w:rsidRPr="00000000">
              <w:rPr>
                <w:i w:val="1"/>
                <w:iCs w:val="1"/>
                <w:rtl w:val="0"/>
              </w:rPr>
              <w:t xml:space="preserve">Justificación de los ajustes:</w:t>
              <w:br w:type="textWrapping"/>
              <w:t xml:space="preserve"> Los objetivos fueron reformulados manteniendo su esencia original, pero adaptando la redacción para enfocarse en resultados observables y cuantificables a partir del comportamiento real de los usuarios en la aplicación.</w:t>
              <w:br w:type="textWrapping"/>
              <w:t xml:space="preserve"> De esta manera, los objetivos actuales permiten evaluar de forma objetiva el impacto de la plataforma en tres dimensiones clave: retención, participación y actividad comunitaria.</w:t>
            </w:r>
          </w:p>
          <w:p w:rsidR="00000000" w:rsidDel="00000000" w:rsidP="00000000" w:rsidRDefault="00000000" w:rsidRPr="00000000" w14:paraId="00000027">
            <w:pPr>
              <w:spacing w:after="240" w:before="240" w:lineRule="auto"/>
              <w:jc w:val="both"/>
              <w:rPr>
                <w:i w:val="1"/>
                <w:iCs w:val="1"/>
              </w:rPr>
            </w:pPr>
            <w:r w:rsidDel="00000000" w:rsidR="00000000" w:rsidRPr="00000000">
              <w:rPr>
                <w:rtl w:val="0"/>
              </w:rPr>
            </w:r>
          </w:p>
          <w:p w:rsidR="00000000" w:rsidDel="00000000" w:rsidP="00000000" w:rsidRDefault="00000000" w:rsidRPr="00000000" w14:paraId="00000028">
            <w:pPr>
              <w:jc w:val="both"/>
              <w:rPr>
                <w:i w:val="1"/>
                <w:iCs w:val="1"/>
                <w:color w:val="548dd4"/>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29">
            <w:pPr>
              <w:jc w:val="both"/>
              <w:rPr>
                <w:i w:val="1"/>
                <w:iCs w:val="1"/>
                <w:color w:val="1f3864"/>
              </w:rPr>
            </w:pPr>
            <w:r w:rsidDel="00000000" w:rsidR="00000000" w:rsidRPr="00000000">
              <w:rPr>
                <w:i w:val="1"/>
                <w:iCs w:val="1"/>
                <w:color w:val="1f3864"/>
                <w:rtl w:val="0"/>
              </w:rPr>
              <w:t xml:space="preserve">Metodología</w:t>
            </w:r>
          </w:p>
        </w:tc>
        <w:tc>
          <w:tcPr>
            <w:vAlign w:val="center"/>
          </w:tcPr>
          <w:p w:rsidR="00000000" w:rsidDel="00000000" w:rsidP="00000000" w:rsidRDefault="00000000" w:rsidRPr="00000000" w14:paraId="0000002A">
            <w:pPr>
              <w:spacing w:after="240" w:before="240" w:lineRule="auto"/>
              <w:jc w:val="both"/>
              <w:rPr>
                <w:i w:val="1"/>
                <w:iCs w:val="1"/>
              </w:rPr>
            </w:pPr>
            <w:r w:rsidDel="00000000" w:rsidR="00000000" w:rsidRPr="00000000">
              <w:rPr>
                <w:i w:val="1"/>
                <w:iCs w:val="1"/>
                <w:rtl w:val="0"/>
              </w:rPr>
              <w:t xml:space="preserve">La metodología empleada en el proyecto </w:t>
            </w:r>
            <w:r w:rsidDel="00000000" w:rsidR="00000000" w:rsidRPr="00000000">
              <w:rPr>
                <w:i w:val="1"/>
                <w:iCs w:val="1"/>
                <w:rtl w:val="0"/>
              </w:rPr>
              <w:t xml:space="preserve">RutaFit</w:t>
            </w:r>
            <w:r w:rsidDel="00000000" w:rsidR="00000000" w:rsidRPr="00000000">
              <w:rPr>
                <w:i w:val="1"/>
                <w:iCs w:val="1"/>
                <w:rtl w:val="0"/>
              </w:rPr>
              <w:t xml:space="preserve"> se mantuvo sin modificaciones respecto a la planificación inicial, conservando el enfoque ágil Scrum como base para la gestión, desarrollo e implementación del sistema.</w:t>
            </w:r>
          </w:p>
          <w:p w:rsidR="00000000" w:rsidDel="00000000" w:rsidP="00000000" w:rsidRDefault="00000000" w:rsidRPr="00000000" w14:paraId="0000002B">
            <w:pPr>
              <w:spacing w:after="240" w:before="240" w:lineRule="auto"/>
              <w:jc w:val="both"/>
              <w:rPr>
                <w:i w:val="1"/>
                <w:iCs w:val="1"/>
              </w:rPr>
            </w:pPr>
            <w:r w:rsidDel="00000000" w:rsidR="00000000" w:rsidRPr="00000000">
              <w:rPr>
                <w:i w:val="1"/>
                <w:iCs w:val="1"/>
                <w:rtl w:val="0"/>
              </w:rPr>
              <w:t xml:space="preserve">Esta metodología demostró ser la más adecuada para un proyecto de software de carácter iterativo, permitiendo adaptarse a los desafíos técnicos y garantizar entregas funcionales en cada etapa.</w:t>
            </w:r>
          </w:p>
          <w:p w:rsidR="00000000" w:rsidDel="00000000" w:rsidP="00000000" w:rsidRDefault="00000000" w:rsidRPr="00000000" w14:paraId="0000002C">
            <w:pPr>
              <w:spacing w:after="240" w:before="240" w:lineRule="auto"/>
              <w:jc w:val="both"/>
              <w:rPr>
                <w:i w:val="1"/>
                <w:iCs w:val="1"/>
              </w:rPr>
            </w:pPr>
            <w:r w:rsidDel="00000000" w:rsidR="00000000" w:rsidRPr="00000000">
              <w:rPr>
                <w:i w:val="1"/>
                <w:iCs w:val="1"/>
                <w:rtl w:val="0"/>
              </w:rPr>
              <w:t xml:space="preserve">El proyecto se desarrolló aplicando la metodología ágil Scrum, lo que permitió estructurar el trabajo en cinco sprints de aproximadamente dos semanas cada uno.</w:t>
              <w:br w:type="textWrapping"/>
              <w:t xml:space="preserve">Cada sprint entregó una versión funcional e incrementó las capacidades del sistema, garantizando retroalimentación continua y adaptabilidad ante cambios o dificultades.</w:t>
            </w:r>
          </w:p>
          <w:p w:rsidR="00000000" w:rsidDel="00000000" w:rsidP="00000000" w:rsidRDefault="00000000" w:rsidRPr="00000000" w14:paraId="0000002D">
            <w:pPr>
              <w:spacing w:after="240" w:before="240" w:lineRule="auto"/>
              <w:jc w:val="both"/>
              <w:rPr>
                <w:i w:val="1"/>
                <w:iCs w:val="1"/>
              </w:rPr>
            </w:pPr>
            <w:r w:rsidDel="00000000" w:rsidR="00000000" w:rsidRPr="00000000">
              <w:rPr>
                <w:i w:val="1"/>
                <w:iCs w:val="1"/>
                <w:rtl w:val="0"/>
              </w:rPr>
              <w:t xml:space="preserve">Principales características del enfoque aplicado:</w:t>
            </w:r>
          </w:p>
          <w:p w:rsidR="00000000" w:rsidDel="00000000" w:rsidP="00000000" w:rsidRDefault="00000000" w:rsidRPr="00000000" w14:paraId="0000002E">
            <w:pPr>
              <w:spacing w:after="240" w:before="240" w:lineRule="auto"/>
              <w:ind w:left="0" w:firstLine="0"/>
              <w:jc w:val="both"/>
              <w:rPr>
                <w:i w:val="1"/>
                <w:iCs w:val="1"/>
              </w:rPr>
            </w:pPr>
            <w:r w:rsidDel="00000000" w:rsidR="00000000" w:rsidRPr="00000000">
              <w:rPr>
                <w:i w:val="1"/>
                <w:iCs w:val="1"/>
                <w:rtl w:val="0"/>
              </w:rPr>
              <w:t xml:space="preserve">-Planificación iterativa: el equipo definió entregables concretos por sprint, revisando avances en reuniones de revisión y retrospectiva.</w:t>
              <w:br w:type="textWrapping"/>
              <w:t xml:space="preserve">-Trabajo colaborativo: se establecieron roles claros (Scrum Master, Product Owner y Developer), fortaleciendo la comunicación y la distribución de tareas.</w:t>
              <w:br w:type="textWrapping"/>
              <w:t xml:space="preserve">-Revisión constante de calidad: cada sprint incluyó pruebas QA, control de versiones mediante Git y validaciones cruzadas entre miembros del equipo.</w:t>
              <w:br w:type="textWrapping"/>
              <w:t xml:space="preserve">-Documentación estructurada: se elaboraron y mantuvieron actualizados documentos como Product Backlog, Historias de Usuario, Burndown Charts, Resúmenes de Retrospectiva y Reportes de Avance.</w:t>
              <w:br w:type="textWrapping"/>
              <w:t xml:space="preserve">Este enfoque ágil fue fundamental para lograr eficiencia en la resolución de problemas, control de tiempos y alineamiento con los estándares de la disciplina de ingeniería de software.</w:t>
            </w:r>
          </w:p>
          <w:p w:rsidR="00000000" w:rsidDel="00000000" w:rsidP="00000000" w:rsidRDefault="00000000" w:rsidRPr="00000000" w14:paraId="0000002F">
            <w:pPr>
              <w:jc w:val="both"/>
              <w:rPr>
                <w:i w:val="1"/>
                <w:iCs w:val="1"/>
                <w:color w:val="548dd4"/>
              </w:rPr>
            </w:pP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30">
            <w:pPr>
              <w:jc w:val="both"/>
              <w:rPr>
                <w:i w:val="1"/>
                <w:iCs w:val="1"/>
                <w:color w:val="1f3864"/>
              </w:rPr>
            </w:pPr>
            <w:r w:rsidDel="00000000" w:rsidR="00000000" w:rsidRPr="00000000">
              <w:rPr>
                <w:i w:val="1"/>
                <w:iCs w:val="1"/>
                <w:color w:val="1f3864"/>
                <w:rtl w:val="0"/>
              </w:rPr>
              <w:t xml:space="preserve">Evidencias de avance</w:t>
            </w:r>
          </w:p>
        </w:tc>
        <w:tc>
          <w:tcPr>
            <w:vAlign w:val="center"/>
          </w:tcPr>
          <w:p w:rsidR="00000000" w:rsidDel="00000000" w:rsidP="00000000" w:rsidRDefault="00000000" w:rsidRPr="00000000" w14:paraId="00000031">
            <w:pPr>
              <w:jc w:val="both"/>
              <w:rPr>
                <w:i w:val="1"/>
                <w:iCs w:val="1"/>
              </w:rPr>
            </w:pPr>
            <w:r w:rsidDel="00000000" w:rsidR="00000000" w:rsidRPr="00000000">
              <w:rPr>
                <w:i w:val="1"/>
                <w:iCs w:val="1"/>
                <w:rtl w:val="0"/>
              </w:rPr>
              <w:t xml:space="preserve">Las evidencias presentadas en este informe corresponden al cierre de la fase de desarrollo e integración del proyecto </w:t>
            </w:r>
            <w:r w:rsidDel="00000000" w:rsidR="00000000" w:rsidRPr="00000000">
              <w:rPr>
                <w:i w:val="1"/>
                <w:iCs w:val="1"/>
                <w:rtl w:val="0"/>
              </w:rPr>
              <w:t xml:space="preserve">RutaFit</w:t>
            </w:r>
            <w:r w:rsidDel="00000000" w:rsidR="00000000" w:rsidRPr="00000000">
              <w:rPr>
                <w:i w:val="1"/>
                <w:iCs w:val="1"/>
                <w:rtl w:val="0"/>
              </w:rPr>
              <w:t xml:space="preserve">, y permiten demostrar la evolución desde la planificación inicial hasta la obtención de un producto tecnológico funcional y operativo.</w:t>
              <w:br w:type="textWrapping"/>
              <w:t xml:space="preserve"> Cada evidencia fue seleccionada por su capacidad de reflejar avances concretos en los distintos ámbitos del proyecto: implementación técnica, validación funcional y aplicación de metodologías propias de la ingeniería en informática.</w:t>
            </w:r>
          </w:p>
          <w:p w:rsidR="00000000" w:rsidDel="00000000" w:rsidP="00000000" w:rsidRDefault="00000000" w:rsidRPr="00000000" w14:paraId="00000032">
            <w:pPr>
              <w:spacing w:after="240" w:before="240" w:lineRule="auto"/>
              <w:jc w:val="both"/>
              <w:rPr>
                <w:i w:val="1"/>
                <w:iCs w:val="1"/>
              </w:rPr>
            </w:pPr>
            <w:r w:rsidDel="00000000" w:rsidR="00000000" w:rsidRPr="00000000">
              <w:rPr>
                <w:i w:val="1"/>
                <w:iCs w:val="1"/>
                <w:rtl w:val="0"/>
              </w:rPr>
              <w:t xml:space="preserve">1. Aplicación móvil funcional (React Native + Expo)</w:t>
              <w:br w:type="textWrapping"/>
              <w:t xml:space="preserve"> Se presenta la versión operativa de la aplicación móvil, en la que se integran los principales módulos: autenticación, gestión de rutas y eventos deportivos, valoración de rutas y notificaciones push.</w:t>
              <w:br w:type="textWrapping"/>
              <w:t xml:space="preserve"> Esta evidencia demuestra que el equipo logró materializar la propuesta tecnológica en un sistema completo y usable, cumpliendo los objetivos vinculados al diseño e implementación de la solución. Además, permite visualizar el funcionamiento del flujo de usuario y la interacción con los servicios externos (Firebase, API REST y Google Maps).</w:t>
            </w:r>
          </w:p>
          <w:p w:rsidR="00000000" w:rsidDel="00000000" w:rsidP="00000000" w:rsidRDefault="00000000" w:rsidRPr="00000000" w14:paraId="00000033">
            <w:pPr>
              <w:spacing w:after="240" w:before="240" w:lineRule="auto"/>
              <w:jc w:val="both"/>
              <w:rPr>
                <w:i w:val="1"/>
                <w:iCs w:val="1"/>
              </w:rPr>
            </w:pPr>
            <w:r w:rsidDel="00000000" w:rsidR="00000000" w:rsidRPr="00000000">
              <w:rPr>
                <w:i w:val="1"/>
                <w:iCs w:val="1"/>
                <w:rtl w:val="0"/>
              </w:rPr>
              <w:t xml:space="preserve">2. Panel web de reportería y analítica (React + Recharts)</w:t>
              <w:br w:type="textWrapping"/>
              <w:t xml:space="preserve"> Se incluye evidencia del panel web que complementa la aplicación móvil, destinado a la visualización de métricas y resultados. En él se representan datos sobre distribución de usuarios, valoración promedio de rutas y participación en eventos.</w:t>
              <w:br w:type="textWrapping"/>
              <w:t xml:space="preserve"> Esta evidencia muestra que el proyecto avanzó más allá del desarrollo de la app, incorporando una capa analítica que consolida información y respalda la toma de decisiones, dando cumplimiento al objetivo de extender la solución con capacidades de reportería.</w:t>
            </w:r>
          </w:p>
          <w:p w:rsidR="00000000" w:rsidDel="00000000" w:rsidP="00000000" w:rsidRDefault="00000000" w:rsidRPr="00000000" w14:paraId="00000034">
            <w:pPr>
              <w:spacing w:after="240" w:before="240" w:lineRule="auto"/>
              <w:jc w:val="both"/>
              <w:rPr>
                <w:i w:val="1"/>
                <w:iCs w:val="1"/>
              </w:rPr>
            </w:pPr>
            <w:r w:rsidDel="00000000" w:rsidR="00000000" w:rsidRPr="00000000">
              <w:rPr>
                <w:i w:val="1"/>
                <w:iCs w:val="1"/>
                <w:rtl w:val="0"/>
              </w:rPr>
              <w:t xml:space="preserve">3. API REST desplegada en Render y conectada a MongoDB Atlas</w:t>
              <w:br w:type="textWrapping"/>
              <w:t xml:space="preserve"> La puesta en marcha del backend evidencia la consolidación de la arquitectura del sistema. La API permite gestionar usuarios, rutas y eventos de forma segura, garantizando comunicación estable con la base de datos y los servicios externos.</w:t>
              <w:br w:type="textWrapping"/>
              <w:t xml:space="preserve"> Esta evidencia da cuenta del avance en la integración de componentes, el cumplimiento de criterios de escalabilidad y la superación de obstáculos técnicos surgidos en etapas anteriores (como la migración desde Vercel a Render).</w:t>
            </w:r>
          </w:p>
          <w:p w:rsidR="00000000" w:rsidDel="00000000" w:rsidP="00000000" w:rsidRDefault="00000000" w:rsidRPr="00000000" w14:paraId="00000035">
            <w:pPr>
              <w:spacing w:after="240" w:before="240" w:lineRule="auto"/>
              <w:jc w:val="both"/>
              <w:rPr>
                <w:i w:val="1"/>
                <w:iCs w:val="1"/>
              </w:rPr>
            </w:pPr>
            <w:r w:rsidDel="00000000" w:rsidR="00000000" w:rsidRPr="00000000">
              <w:rPr>
                <w:i w:val="1"/>
                <w:iCs w:val="1"/>
                <w:rtl w:val="0"/>
              </w:rPr>
              <w:t xml:space="preserve">4. Pruebas funcionales y control de calidad (QA)</w:t>
              <w:br w:type="textWrapping"/>
              <w:t xml:space="preserve"> Se documentan las pruebas realizadas sobre las funcionalidades principales, validando el correcto comportamiento del sistema en cada sprint. Las pruebas incluyeron creación de usuarios, grabación de rutas, participación en eventos y valoración de contenidos.</w:t>
              <w:br w:type="textWrapping"/>
              <w:t xml:space="preserve"> Esta evidencia demuestra la aplicación de procedimientos de verificación y la preocupación por asegurar la estabilidad del producto antes de su despliegue final.</w:t>
            </w:r>
          </w:p>
          <w:p w:rsidR="00000000" w:rsidDel="00000000" w:rsidP="00000000" w:rsidRDefault="00000000" w:rsidRPr="00000000" w14:paraId="00000036">
            <w:pPr>
              <w:spacing w:after="240" w:before="240" w:lineRule="auto"/>
              <w:jc w:val="both"/>
              <w:rPr>
                <w:i w:val="1"/>
                <w:iCs w:val="1"/>
              </w:rPr>
            </w:pPr>
            <w:r w:rsidDel="00000000" w:rsidR="00000000" w:rsidRPr="00000000">
              <w:rPr>
                <w:i w:val="1"/>
                <w:iCs w:val="1"/>
                <w:rtl w:val="0"/>
              </w:rPr>
              <w:t xml:space="preserve">5. Documentos de gestión ágil (Backlog, Sprints y Retrospectivas)</w:t>
              <w:br w:type="textWrapping"/>
              <w:t xml:space="preserve"> Los registros de planificación, seguimiento y revisión por sprint reflejan la organización del trabajo y la aplicación efectiva de la metodología Scrum.</w:t>
              <w:br w:type="textWrapping"/>
              <w:t xml:space="preserve"> Esta evidencia permite visualizar la trazabilidad completa del proceso de desarrollo, la priorización de tareas y la mejora continua, elementos fundamentales en la gestión de proyectos tecnológicos.</w:t>
            </w:r>
          </w:p>
          <w:p w:rsidR="00000000" w:rsidDel="00000000" w:rsidP="00000000" w:rsidRDefault="00000000" w:rsidRPr="00000000" w14:paraId="00000037">
            <w:pPr>
              <w:spacing w:after="240" w:before="240" w:lineRule="auto"/>
              <w:jc w:val="both"/>
              <w:rPr>
                <w:i w:val="1"/>
                <w:iCs w:val="1"/>
              </w:rPr>
            </w:pPr>
            <w:r w:rsidDel="00000000" w:rsidR="00000000" w:rsidRPr="00000000">
              <w:rPr>
                <w:i w:val="1"/>
                <w:iCs w:val="1"/>
                <w:rtl w:val="0"/>
              </w:rPr>
              <w:t xml:space="preserve">Base de datos en MongoDB Atlas:</w:t>
              <w:br w:type="textWrapping"/>
              <w:t xml:space="preserve">Se implementó la base de datos en MongoDB Atlas, consolidando el modelo definido en etapas previas y validado mediante esquemas JSON para asegurar la coherencia de los datos.</w:t>
            </w:r>
          </w:p>
          <w:p w:rsidR="00000000" w:rsidDel="00000000" w:rsidP="00000000" w:rsidRDefault="00000000" w:rsidRPr="00000000" w14:paraId="00000038">
            <w:pPr>
              <w:spacing w:after="240" w:before="240" w:lineRule="auto"/>
              <w:jc w:val="both"/>
              <w:rPr>
                <w:i w:val="1"/>
                <w:iCs w:val="1"/>
              </w:rPr>
            </w:pPr>
            <w:r w:rsidDel="00000000" w:rsidR="00000000" w:rsidRPr="00000000">
              <w:rPr>
                <w:i w:val="1"/>
                <w:iCs w:val="1"/>
                <w:rtl w:val="0"/>
              </w:rPr>
              <w:t xml:space="preserve">Incluye las colecciones usuarios, rutas, eventos, </w:t>
            </w:r>
            <w:r w:rsidDel="00000000" w:rsidR="00000000" w:rsidRPr="00000000">
              <w:rPr>
                <w:i w:val="1"/>
                <w:iCs w:val="1"/>
                <w:rtl w:val="0"/>
              </w:rPr>
              <w:t xml:space="preserve">tipos_deporte</w:t>
            </w:r>
            <w:r w:rsidDel="00000000" w:rsidR="00000000" w:rsidRPr="00000000">
              <w:rPr>
                <w:i w:val="1"/>
                <w:iCs w:val="1"/>
                <w:rtl w:val="0"/>
              </w:rPr>
              <w:t xml:space="preserve"> y </w:t>
            </w:r>
            <w:r w:rsidDel="00000000" w:rsidR="00000000" w:rsidRPr="00000000">
              <w:rPr>
                <w:i w:val="1"/>
                <w:iCs w:val="1"/>
                <w:rtl w:val="0"/>
              </w:rPr>
              <w:t xml:space="preserve">nivel_experiencia</w:t>
            </w:r>
            <w:r w:rsidDel="00000000" w:rsidR="00000000" w:rsidRPr="00000000">
              <w:rPr>
                <w:i w:val="1"/>
                <w:iCs w:val="1"/>
                <w:rtl w:val="0"/>
              </w:rPr>
              <w:t xml:space="preserve">, las cuales soportan las operaciones centrales del sistema: registro de usuarios, gestión de rutas, participación en eventos y valoraciones.</w:t>
            </w:r>
          </w:p>
          <w:p w:rsidR="00000000" w:rsidDel="00000000" w:rsidP="00000000" w:rsidRDefault="00000000" w:rsidRPr="00000000" w14:paraId="00000039">
            <w:pPr>
              <w:spacing w:after="240" w:before="240" w:lineRule="auto"/>
              <w:jc w:val="both"/>
              <w:rPr>
                <w:i w:val="1"/>
                <w:iCs w:val="1"/>
              </w:rPr>
            </w:pPr>
            <w:r w:rsidDel="00000000" w:rsidR="00000000" w:rsidRPr="00000000">
              <w:rPr>
                <w:i w:val="1"/>
                <w:iCs w:val="1"/>
                <w:rtl w:val="0"/>
              </w:rPr>
              <w:t xml:space="preserve">Como complemento, se elaboró un diagrama de modelo de datos adaptado al enfoque NoSQL, que representa la estructura de las colecciones, los tipos de datos y las relaciones lógicas entre documentos (por ejemplo, el vínculo entre </w:t>
            </w:r>
            <w:r w:rsidDel="00000000" w:rsidR="00000000" w:rsidRPr="00000000">
              <w:rPr>
                <w:i w:val="1"/>
                <w:iCs w:val="1"/>
                <w:rtl w:val="0"/>
              </w:rPr>
              <w:t xml:space="preserve">rutas</w:t>
            </w:r>
            <w:r w:rsidDel="00000000" w:rsidR="00000000" w:rsidRPr="00000000">
              <w:rPr>
                <w:i w:val="1"/>
                <w:iCs w:val="1"/>
                <w:rtl w:val="0"/>
              </w:rPr>
              <w:t xml:space="preserve"> y </w:t>
            </w:r>
            <w:r w:rsidDel="00000000" w:rsidR="00000000" w:rsidRPr="00000000">
              <w:rPr>
                <w:i w:val="1"/>
                <w:iCs w:val="1"/>
                <w:rtl w:val="0"/>
              </w:rPr>
              <w:t xml:space="preserve">usuarios</w:t>
            </w:r>
            <w:r w:rsidDel="00000000" w:rsidR="00000000" w:rsidRPr="00000000">
              <w:rPr>
                <w:i w:val="1"/>
                <w:iCs w:val="1"/>
                <w:rtl w:val="0"/>
              </w:rPr>
              <w:t xml:space="preserve"> mediante </w:t>
            </w:r>
            <w:r w:rsidDel="00000000" w:rsidR="00000000" w:rsidRPr="00000000">
              <w:rPr>
                <w:i w:val="1"/>
                <w:iCs w:val="1"/>
                <w:rtl w:val="0"/>
              </w:rPr>
              <w:t xml:space="preserve">id_creador</w:t>
            </w:r>
            <w:r w:rsidDel="00000000" w:rsidR="00000000" w:rsidRPr="00000000">
              <w:rPr>
                <w:i w:val="1"/>
                <w:iCs w:val="1"/>
                <w:rtl w:val="0"/>
              </w:rPr>
              <w:t xml:space="preserve">).</w:t>
            </w:r>
          </w:p>
          <w:p w:rsidR="00000000" w:rsidDel="00000000" w:rsidP="00000000" w:rsidRDefault="00000000" w:rsidRPr="00000000" w14:paraId="0000003A">
            <w:pPr>
              <w:spacing w:after="240" w:before="240" w:lineRule="auto"/>
              <w:jc w:val="both"/>
              <w:rPr>
                <w:i w:val="1"/>
                <w:iCs w:val="1"/>
              </w:rPr>
            </w:pPr>
            <w:r w:rsidDel="00000000" w:rsidR="00000000" w:rsidRPr="00000000">
              <w:rPr>
                <w:i w:val="1"/>
                <w:iCs w:val="1"/>
                <w:rtl w:val="0"/>
              </w:rPr>
              <w:t xml:space="preserve">Esta evidencia demuestra la transición desde el diseño conceptual hacia una implementación real y funcional dentro del entorno productivo del proyecto.</w:t>
            </w:r>
          </w:p>
          <w:p w:rsidR="00000000" w:rsidDel="00000000" w:rsidP="00000000" w:rsidRDefault="00000000" w:rsidRPr="00000000" w14:paraId="0000003B">
            <w:pPr>
              <w:spacing w:after="240" w:before="240" w:lineRule="auto"/>
              <w:jc w:val="both"/>
              <w:rPr>
                <w:i w:val="1"/>
                <w:iCs w:val="1"/>
              </w:rPr>
            </w:pPr>
            <w:r w:rsidDel="00000000" w:rsidR="00000000" w:rsidRPr="00000000">
              <w:rPr>
                <w:rtl w:val="0"/>
              </w:rPr>
            </w:r>
          </w:p>
          <w:p w:rsidR="00000000" w:rsidDel="00000000" w:rsidP="00000000" w:rsidRDefault="00000000" w:rsidRPr="00000000" w14:paraId="0000003C">
            <w:pPr>
              <w:spacing w:after="240" w:before="240" w:lineRule="auto"/>
              <w:jc w:val="both"/>
              <w:rPr>
                <w:i w:val="1"/>
                <w:iCs w:val="1"/>
              </w:rPr>
            </w:pPr>
            <w:r w:rsidDel="00000000" w:rsidR="00000000" w:rsidRPr="00000000">
              <w:rPr>
                <w:i w:val="1"/>
                <w:iCs w:val="1"/>
                <w:rtl w:val="0"/>
              </w:rPr>
              <w:t xml:space="preserve">Diagrama de arquitectura:</w:t>
              <w:br w:type="textWrapping"/>
              <w:t xml:space="preserve"> Representa la arquitectura final del proyecto </w:t>
            </w:r>
            <w:r w:rsidDel="00000000" w:rsidR="00000000" w:rsidRPr="00000000">
              <w:rPr>
                <w:i w:val="1"/>
                <w:iCs w:val="1"/>
                <w:rtl w:val="0"/>
              </w:rPr>
              <w:t xml:space="preserve">RutaFit</w:t>
            </w:r>
            <w:r w:rsidDel="00000000" w:rsidR="00000000" w:rsidRPr="00000000">
              <w:rPr>
                <w:i w:val="1"/>
                <w:iCs w:val="1"/>
                <w:rtl w:val="0"/>
              </w:rPr>
              <w:t xml:space="preserve">, en la cual se evidencia la integración completa entre los distintos componentes:</w:t>
            </w:r>
          </w:p>
          <w:p w:rsidR="00000000" w:rsidDel="00000000" w:rsidP="00000000" w:rsidRDefault="00000000" w:rsidRPr="00000000" w14:paraId="0000003D">
            <w:pPr>
              <w:numPr>
                <w:ilvl w:val="0"/>
                <w:numId w:val="1"/>
              </w:numPr>
              <w:spacing w:after="0" w:afterAutospacing="0" w:before="240" w:lineRule="auto"/>
              <w:ind w:left="720" w:hanging="360"/>
              <w:jc w:val="both"/>
              <w:rPr>
                <w:i w:val="1"/>
                <w:iCs w:val="1"/>
              </w:rPr>
            </w:pPr>
            <w:r w:rsidDel="00000000" w:rsidR="00000000" w:rsidRPr="00000000">
              <w:rPr>
                <w:i w:val="1"/>
                <w:iCs w:val="1"/>
                <w:rtl w:val="0"/>
              </w:rPr>
              <w:t xml:space="preserve">Aplicación móvil desarrollada en React Native + Expo.</w:t>
              <w:br w:type="textWrapping"/>
            </w:r>
          </w:p>
          <w:p w:rsidR="00000000" w:rsidDel="00000000" w:rsidP="00000000" w:rsidRDefault="00000000" w:rsidRPr="00000000" w14:paraId="0000003E">
            <w:pPr>
              <w:numPr>
                <w:ilvl w:val="0"/>
                <w:numId w:val="1"/>
              </w:numPr>
              <w:spacing w:after="0" w:afterAutospacing="0" w:before="0" w:beforeAutospacing="0" w:lineRule="auto"/>
              <w:ind w:left="720" w:hanging="360"/>
              <w:jc w:val="both"/>
              <w:rPr>
                <w:i w:val="1"/>
                <w:iCs w:val="1"/>
              </w:rPr>
            </w:pPr>
            <w:r w:rsidDel="00000000" w:rsidR="00000000" w:rsidRPr="00000000">
              <w:rPr>
                <w:i w:val="1"/>
                <w:iCs w:val="1"/>
                <w:rtl w:val="0"/>
              </w:rPr>
              <w:t xml:space="preserve">Backend en Express, actualmente desplegado en Render, luego de la migración desde Vercel.</w:t>
              <w:br w:type="textWrapping"/>
            </w:r>
          </w:p>
          <w:p w:rsidR="00000000" w:rsidDel="00000000" w:rsidP="00000000" w:rsidRDefault="00000000" w:rsidRPr="00000000" w14:paraId="0000003F">
            <w:pPr>
              <w:numPr>
                <w:ilvl w:val="0"/>
                <w:numId w:val="1"/>
              </w:numPr>
              <w:spacing w:after="0" w:afterAutospacing="0" w:before="0" w:beforeAutospacing="0" w:lineRule="auto"/>
              <w:ind w:left="720" w:hanging="360"/>
              <w:jc w:val="both"/>
              <w:rPr>
                <w:i w:val="1"/>
                <w:iCs w:val="1"/>
              </w:rPr>
            </w:pPr>
            <w:r w:rsidDel="00000000" w:rsidR="00000000" w:rsidRPr="00000000">
              <w:rPr>
                <w:i w:val="1"/>
                <w:iCs w:val="1"/>
                <w:rtl w:val="0"/>
              </w:rPr>
              <w:t xml:space="preserve">Firebase Authentication para el manejo de credenciales y validación de usuarios.</w:t>
              <w:br w:type="textWrapping"/>
            </w:r>
          </w:p>
          <w:p w:rsidR="00000000" w:rsidDel="00000000" w:rsidP="00000000" w:rsidRDefault="00000000" w:rsidRPr="00000000" w14:paraId="00000040">
            <w:pPr>
              <w:numPr>
                <w:ilvl w:val="0"/>
                <w:numId w:val="1"/>
              </w:numPr>
              <w:spacing w:after="0" w:afterAutospacing="0" w:before="0" w:beforeAutospacing="0" w:lineRule="auto"/>
              <w:ind w:left="720" w:hanging="360"/>
              <w:jc w:val="both"/>
              <w:rPr>
                <w:i w:val="1"/>
                <w:iCs w:val="1"/>
              </w:rPr>
            </w:pPr>
            <w:r w:rsidDel="00000000" w:rsidR="00000000" w:rsidRPr="00000000">
              <w:rPr>
                <w:i w:val="1"/>
                <w:iCs w:val="1"/>
                <w:rtl w:val="0"/>
              </w:rPr>
              <w:t xml:space="preserve">MongoDB Atlas como base de datos principal.</w:t>
              <w:br w:type="textWrapping"/>
            </w:r>
          </w:p>
          <w:p w:rsidR="00000000" w:rsidDel="00000000" w:rsidP="00000000" w:rsidRDefault="00000000" w:rsidRPr="00000000" w14:paraId="00000041">
            <w:pPr>
              <w:numPr>
                <w:ilvl w:val="0"/>
                <w:numId w:val="1"/>
              </w:numPr>
              <w:spacing w:after="240" w:before="0" w:beforeAutospacing="0" w:lineRule="auto"/>
              <w:ind w:left="720" w:hanging="360"/>
              <w:jc w:val="both"/>
              <w:rPr>
                <w:i w:val="1"/>
                <w:iCs w:val="1"/>
              </w:rPr>
            </w:pPr>
            <w:r w:rsidDel="00000000" w:rsidR="00000000" w:rsidRPr="00000000">
              <w:rPr>
                <w:i w:val="1"/>
                <w:iCs w:val="1"/>
                <w:rtl w:val="0"/>
              </w:rPr>
              <w:t xml:space="preserve">Google Maps API para los servicios de geolocalización y visualización de rutas.</w:t>
            </w:r>
          </w:p>
          <w:p w:rsidR="00000000" w:rsidDel="00000000" w:rsidP="00000000" w:rsidRDefault="00000000" w:rsidRPr="00000000" w14:paraId="00000042">
            <w:pPr>
              <w:spacing w:after="240" w:before="240" w:lineRule="auto"/>
              <w:ind w:left="0" w:firstLine="0"/>
              <w:jc w:val="both"/>
              <w:rPr>
                <w:i w:val="1"/>
                <w:iCs w:val="1"/>
              </w:rPr>
            </w:pPr>
            <w:r w:rsidDel="00000000" w:rsidR="00000000" w:rsidRPr="00000000">
              <w:rPr>
                <w:i w:val="1"/>
                <w:iCs w:val="1"/>
                <w:rtl w:val="0"/>
              </w:rPr>
              <w:t xml:space="preserve">Este diagrama actualizado permite comprender de manera clara la interacción entre los módulos, la comunicación a través de la API REST y la forma en que se gestionan las peticiones desde el cliente hacia los servicios externos, demostrando la madurez técnica alcanzada por el proyecto.</w:t>
            </w:r>
          </w:p>
          <w:p w:rsidR="00000000" w:rsidDel="00000000" w:rsidP="00000000" w:rsidRDefault="00000000" w:rsidRPr="00000000" w14:paraId="00000043">
            <w:pPr>
              <w:spacing w:after="240" w:before="240" w:lineRule="auto"/>
              <w:jc w:val="both"/>
              <w:rPr>
                <w:i w:val="1"/>
                <w:iCs w:val="1"/>
              </w:rPr>
            </w:pPr>
            <w:r w:rsidDel="00000000" w:rsidR="00000000" w:rsidRPr="00000000">
              <w:rPr>
                <w:i w:val="1"/>
                <w:iCs w:val="1"/>
                <w:rtl w:val="0"/>
              </w:rPr>
              <w:t xml:space="preserve">Diagrama de clases:</w:t>
              <w:br w:type="textWrapping"/>
              <w:t xml:space="preserve"> Refleja la estructura definitiva de las entidades implementadas y sus relaciones, alineadas con el modelo de datos en MongoDB.</w:t>
              <w:br w:type="textWrapping"/>
              <w:t xml:space="preserve"> El diagrama representa las clases y dependencias utilizadas para gestionar usuarios, rutas, valoraciones y eventos, mostrando cómo cada componente del backend traduce los objetos del dominio en documentos de base de datos.</w:t>
              <w:br w:type="textWrapping"/>
              <w:t xml:space="preserve"> Esta evidencia demuestra la coherencia entre el diseño teórico y la implementación práctica, garantizando la consistencia de la lógica de negocio y la mantenibilidad del código en futuras extensiones del sistema.</w:t>
            </w:r>
          </w:p>
        </w:tc>
      </w:tr>
    </w:tbl>
    <w:p w:rsidR="00000000" w:rsidDel="00000000" w:rsidP="00000000" w:rsidRDefault="00000000" w:rsidRPr="00000000" w14:paraId="00000044">
      <w:pPr>
        <w:spacing w:after="0" w:line="240" w:lineRule="auto"/>
        <w:jc w:val="both"/>
        <w:rPr>
          <w:i w:val="1"/>
          <w:iCs w:val="1"/>
          <w:color w:val="595959"/>
        </w:rPr>
      </w:pPr>
      <w:r w:rsidDel="00000000" w:rsidR="00000000" w:rsidRPr="00000000">
        <w:rPr>
          <w:rtl w:val="0"/>
        </w:rPr>
      </w:r>
    </w:p>
    <w:p w:rsidR="00000000" w:rsidDel="00000000" w:rsidP="00000000" w:rsidRDefault="00000000" w:rsidRPr="00000000" w14:paraId="00000045">
      <w:pPr>
        <w:jc w:val="both"/>
        <w:rPr>
          <w:i w:val="1"/>
          <w:iCs w:val="1"/>
          <w:color w:val="595959"/>
        </w:rPr>
      </w:pPr>
      <w:r w:rsidDel="00000000" w:rsidR="00000000" w:rsidRPr="00000000">
        <w:rPr>
          <w:rtl w:val="0"/>
        </w:rPr>
      </w:r>
    </w:p>
    <w:tbl>
      <w:tblPr>
        <w:tblStyle w:val="Table3"/>
        <w:tblW w:w="8503.5118110236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2.9389763779527"/>
        <w:gridCol w:w="1062.9389763779527"/>
        <w:gridCol w:w="1062.9389763779527"/>
        <w:gridCol w:w="1062.9389763779527"/>
        <w:gridCol w:w="1062.9389763779527"/>
        <w:gridCol w:w="1062.9389763779527"/>
        <w:gridCol w:w="1062.9389763779527"/>
        <w:gridCol w:w="1062.9389763779527"/>
        <w:tblGridChange w:id="0">
          <w:tblGrid>
            <w:gridCol w:w="1062.9389763779527"/>
            <w:gridCol w:w="1062.9389763779527"/>
            <w:gridCol w:w="1062.9389763779527"/>
            <w:gridCol w:w="1062.9389763779527"/>
            <w:gridCol w:w="1062.9389763779527"/>
            <w:gridCol w:w="1062.9389763779527"/>
            <w:gridCol w:w="1062.9389763779527"/>
            <w:gridCol w:w="1062.9389763779527"/>
          </w:tblGrid>
        </w:tblGridChange>
      </w:tblGrid>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jc w:val="both"/>
              <w:rPr>
                <w:i w:val="1"/>
                <w:iCs w:val="1"/>
              </w:rPr>
            </w:pPr>
            <w:r w:rsidDel="00000000" w:rsidR="00000000" w:rsidRPr="00000000">
              <w:rPr>
                <w:i w:val="1"/>
                <w:iCs w:val="1"/>
                <w:rtl w:val="0"/>
              </w:rPr>
              <w:t xml:space="preserve">Competencia / Unidad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jc w:val="both"/>
              <w:rPr>
                <w:i w:val="1"/>
                <w:iCs w:val="1"/>
              </w:rPr>
            </w:pPr>
            <w:r w:rsidDel="00000000" w:rsidR="00000000" w:rsidRPr="00000000">
              <w:rPr>
                <w:i w:val="1"/>
                <w:iCs w:val="1"/>
                <w:rtl w:val="0"/>
              </w:rPr>
              <w:t xml:space="preserve">Actividad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jc w:val="both"/>
              <w:rPr>
                <w:i w:val="1"/>
                <w:iCs w:val="1"/>
              </w:rPr>
            </w:pPr>
            <w:r w:rsidDel="00000000" w:rsidR="00000000" w:rsidRPr="00000000">
              <w:rPr>
                <w:i w:val="1"/>
                <w:iCs w:val="1"/>
                <w:rtl w:val="0"/>
              </w:rPr>
              <w:t xml:space="preserve">Recursos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jc w:val="both"/>
              <w:rPr>
                <w:i w:val="1"/>
                <w:iCs w:val="1"/>
              </w:rPr>
            </w:pPr>
            <w:r w:rsidDel="00000000" w:rsidR="00000000" w:rsidRPr="00000000">
              <w:rPr>
                <w:i w:val="1"/>
                <w:iCs w:val="1"/>
                <w:rtl w:val="0"/>
              </w:rPr>
              <w:t xml:space="preserve">Duración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jc w:val="both"/>
              <w:rPr>
                <w:i w:val="1"/>
                <w:iCs w:val="1"/>
              </w:rPr>
            </w:pPr>
            <w:r w:rsidDel="00000000" w:rsidR="00000000" w:rsidRPr="00000000">
              <w:rPr>
                <w:i w:val="1"/>
                <w:iCs w:val="1"/>
                <w:rtl w:val="0"/>
              </w:rPr>
              <w:t xml:space="preserve">Responsable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jc w:val="both"/>
              <w:rPr>
                <w:i w:val="1"/>
                <w:iCs w:val="1"/>
              </w:rPr>
            </w:pPr>
            <w:r w:rsidDel="00000000" w:rsidR="00000000" w:rsidRPr="00000000">
              <w:rPr>
                <w:i w:val="1"/>
                <w:iCs w:val="1"/>
                <w:rtl w:val="0"/>
              </w:rPr>
              <w:t xml:space="preserve">Observaciones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jc w:val="both"/>
              <w:rPr>
                <w:i w:val="1"/>
                <w:iCs w:val="1"/>
              </w:rPr>
            </w:pPr>
            <w:r w:rsidDel="00000000" w:rsidR="00000000" w:rsidRPr="00000000">
              <w:rPr>
                <w:i w:val="1"/>
                <w:iCs w:val="1"/>
                <w:rtl w:val="0"/>
              </w:rPr>
              <w:t xml:space="preserve">Estado de avance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jc w:val="both"/>
              <w:rPr>
                <w:i w:val="1"/>
                <w:iCs w:val="1"/>
              </w:rPr>
            </w:pPr>
            <w:r w:rsidDel="00000000" w:rsidR="00000000" w:rsidRPr="00000000">
              <w:rPr>
                <w:i w:val="1"/>
                <w:iCs w:val="1"/>
                <w:rtl w:val="0"/>
              </w:rPr>
              <w:t xml:space="preserve">Ajustes</w:t>
            </w:r>
          </w:p>
        </w:tc>
      </w:tr>
      <w:tr>
        <w:trPr>
          <w:cantSplit w:val="0"/>
          <w:trHeight w:val="62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jc w:val="both"/>
              <w:rPr>
                <w:i w:val="1"/>
                <w:iCs w:val="1"/>
              </w:rPr>
            </w:pPr>
            <w:r w:rsidDel="00000000" w:rsidR="00000000" w:rsidRPr="00000000">
              <w:rPr>
                <w:i w:val="1"/>
                <w:iCs w:val="1"/>
                <w:rtl w:val="0"/>
              </w:rPr>
              <w:t xml:space="preserve">Desarrollo de Software Móvil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jc w:val="both"/>
              <w:rPr>
                <w:i w:val="1"/>
                <w:iCs w:val="1"/>
              </w:rPr>
            </w:pPr>
            <w:r w:rsidDel="00000000" w:rsidR="00000000" w:rsidRPr="00000000">
              <w:rPr>
                <w:i w:val="1"/>
                <w:iCs w:val="1"/>
                <w:rtl w:val="0"/>
              </w:rPr>
              <w:t xml:space="preserve">Definición de la arquitectura general del sistema (Firebase Auth, API REST en Express, MongoDB Atlas, App móvil RN y Web de reportería)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jc w:val="both"/>
              <w:rPr>
                <w:i w:val="1"/>
                <w:iCs w:val="1"/>
              </w:rPr>
            </w:pPr>
            <w:r w:rsidDel="00000000" w:rsidR="00000000" w:rsidRPr="00000000">
              <w:rPr>
                <w:i w:val="1"/>
                <w:iCs w:val="1"/>
                <w:rtl w:val="0"/>
              </w:rPr>
              <w:t xml:space="preserve">Diagramas, Miro, documentación técnica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jc w:val="both"/>
              <w:rPr>
                <w:i w:val="1"/>
                <w:iCs w:val="1"/>
              </w:rPr>
            </w:pPr>
            <w:r w:rsidDel="00000000" w:rsidR="00000000" w:rsidRPr="00000000">
              <w:rPr>
                <w:i w:val="1"/>
                <w:iCs w:val="1"/>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jc w:val="both"/>
              <w:rPr>
                <w:i w:val="1"/>
                <w:iCs w:val="1"/>
              </w:rPr>
            </w:pPr>
            <w:r w:rsidDel="00000000" w:rsidR="00000000" w:rsidRPr="00000000">
              <w:rPr>
                <w:i w:val="1"/>
                <w:iCs w:val="1"/>
                <w:rtl w:val="0"/>
              </w:rPr>
              <w:t xml:space="preserve">Equipo completo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jc w:val="both"/>
              <w:rPr>
                <w:i w:val="1"/>
                <w:iCs w:val="1"/>
              </w:rPr>
            </w:pPr>
            <w:r w:rsidDel="00000000" w:rsidR="00000000" w:rsidRPr="00000000">
              <w:rPr>
                <w:i w:val="1"/>
                <w:iCs w:val="1"/>
                <w:rtl w:val="0"/>
              </w:rPr>
              <w:t xml:space="preserve">Arquitectura clara permitió ordenar módulos y priorizar desarrollo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jc w:val="both"/>
              <w:rPr>
                <w:i w:val="1"/>
                <w:iCs w:val="1"/>
              </w:rPr>
            </w:pPr>
            <w:r w:rsidDel="00000000" w:rsidR="00000000" w:rsidRPr="00000000">
              <w:rPr>
                <w:i w:val="1"/>
                <w:iCs w:val="1"/>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jc w:val="both"/>
              <w:rPr>
                <w:i w:val="1"/>
                <w:iCs w:val="1"/>
              </w:rPr>
            </w:pPr>
            <w:r w:rsidDel="00000000" w:rsidR="00000000" w:rsidRPr="00000000">
              <w:rPr>
                <w:i w:val="1"/>
                <w:iCs w:val="1"/>
                <w:rtl w:val="0"/>
              </w:rPr>
              <w:t xml:space="preserve">—</w:t>
            </w:r>
          </w:p>
        </w:tc>
      </w:tr>
      <w:tr>
        <w:trPr>
          <w:cantSplit w:val="0"/>
          <w:trHeight w:val="3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jc w:val="both"/>
              <w:rPr>
                <w:i w:val="1"/>
                <w:iCs w:val="1"/>
              </w:rPr>
            </w:pPr>
            <w:r w:rsidDel="00000000" w:rsidR="00000000" w:rsidRPr="00000000">
              <w:rPr>
                <w:i w:val="1"/>
                <w:iCs w:val="1"/>
                <w:rtl w:val="0"/>
              </w:rPr>
              <w:t xml:space="preserve">Diseño de UX/UI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jc w:val="both"/>
              <w:rPr>
                <w:i w:val="1"/>
                <w:iCs w:val="1"/>
              </w:rPr>
            </w:pPr>
            <w:r w:rsidDel="00000000" w:rsidR="00000000" w:rsidRPr="00000000">
              <w:rPr>
                <w:i w:val="1"/>
                <w:iCs w:val="1"/>
                <w:rtl w:val="0"/>
              </w:rPr>
              <w:t xml:space="preserve">Definición de colores, tipografías, componentes base y estructura visual de pantallas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jc w:val="both"/>
              <w:rPr>
                <w:i w:val="1"/>
                <w:iCs w:val="1"/>
              </w:rPr>
            </w:pPr>
            <w:r w:rsidDel="00000000" w:rsidR="00000000" w:rsidRPr="00000000">
              <w:rPr>
                <w:i w:val="1"/>
                <w:iCs w:val="1"/>
                <w:rtl w:val="0"/>
              </w:rPr>
              <w:t xml:space="preserve">Figma, guías de estilo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jc w:val="both"/>
              <w:rPr>
                <w:i w:val="1"/>
                <w:iCs w:val="1"/>
              </w:rPr>
            </w:pPr>
            <w:r w:rsidDel="00000000" w:rsidR="00000000" w:rsidRPr="00000000">
              <w:rPr>
                <w:i w:val="1"/>
                <w:iCs w:val="1"/>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jc w:val="both"/>
              <w:rPr>
                <w:i w:val="1"/>
                <w:iCs w:val="1"/>
              </w:rPr>
            </w:pPr>
            <w:r w:rsidDel="00000000" w:rsidR="00000000" w:rsidRPr="00000000">
              <w:rPr>
                <w:i w:val="1"/>
                <w:iCs w:val="1"/>
                <w:rtl w:val="0"/>
              </w:rPr>
              <w:t xml:space="preserve">Área de diseño / Equipo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jc w:val="both"/>
              <w:rPr>
                <w:i w:val="1"/>
                <w:iCs w:val="1"/>
              </w:rPr>
            </w:pPr>
            <w:r w:rsidDel="00000000" w:rsidR="00000000" w:rsidRPr="00000000">
              <w:rPr>
                <w:i w:val="1"/>
                <w:iCs w:val="1"/>
                <w:rtl w:val="0"/>
              </w:rPr>
              <w:t xml:space="preserve">Facilitó el desarrollo evitando retrabajos gráficos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jc w:val="both"/>
              <w:rPr>
                <w:i w:val="1"/>
                <w:iCs w:val="1"/>
              </w:rPr>
            </w:pPr>
            <w:r w:rsidDel="00000000" w:rsidR="00000000" w:rsidRPr="00000000">
              <w:rPr>
                <w:i w:val="1"/>
                <w:iCs w:val="1"/>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jc w:val="both"/>
              <w:rPr>
                <w:i w:val="1"/>
                <w:iCs w:val="1"/>
              </w:rPr>
            </w:pPr>
            <w:r w:rsidDel="00000000" w:rsidR="00000000" w:rsidRPr="00000000">
              <w:rPr>
                <w:i w:val="1"/>
                <w:iCs w:val="1"/>
                <w:rtl w:val="0"/>
              </w:rPr>
              <w:t xml:space="preserve">No requirió ajustes</w:t>
            </w:r>
          </w:p>
        </w:tc>
      </w:tr>
      <w:tr>
        <w:trPr>
          <w:cantSplit w:val="0"/>
          <w:trHeight w:val="44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jc w:val="both"/>
              <w:rPr>
                <w:i w:val="1"/>
                <w:iCs w:val="1"/>
              </w:rPr>
            </w:pPr>
            <w:r w:rsidDel="00000000" w:rsidR="00000000" w:rsidRPr="00000000">
              <w:rPr>
                <w:i w:val="1"/>
                <w:iCs w:val="1"/>
                <w:rtl w:val="0"/>
              </w:rPr>
              <w:t xml:space="preserve">Desarrollo Frontend Móvil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jc w:val="both"/>
              <w:rPr>
                <w:i w:val="1"/>
                <w:iCs w:val="1"/>
              </w:rPr>
            </w:pPr>
            <w:r w:rsidDel="00000000" w:rsidR="00000000" w:rsidRPr="00000000">
              <w:rPr>
                <w:i w:val="1"/>
                <w:iCs w:val="1"/>
                <w:rtl w:val="0"/>
              </w:rPr>
              <w:t xml:space="preserve">Implementación de pantallas principales: login/registro, home, rutas, eventos, mapa y grabación GPS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jc w:val="both"/>
              <w:rPr>
                <w:i w:val="1"/>
                <w:iCs w:val="1"/>
              </w:rPr>
            </w:pPr>
            <w:r w:rsidDel="00000000" w:rsidR="00000000" w:rsidRPr="00000000">
              <w:rPr>
                <w:i w:val="1"/>
                <w:iCs w:val="1"/>
                <w:rtl w:val="0"/>
              </w:rPr>
              <w:t xml:space="preserve">React Native, Expo, Google Maps 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jc w:val="both"/>
              <w:rPr>
                <w:i w:val="1"/>
                <w:iCs w:val="1"/>
              </w:rPr>
            </w:pPr>
            <w:r w:rsidDel="00000000" w:rsidR="00000000" w:rsidRPr="00000000">
              <w:rPr>
                <w:i w:val="1"/>
                <w:iCs w:val="1"/>
                <w:rtl w:val="0"/>
              </w:rPr>
              <w:t xml:space="preserve">3 semanas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jc w:val="both"/>
              <w:rPr>
                <w:i w:val="1"/>
                <w:iCs w:val="1"/>
              </w:rPr>
            </w:pPr>
            <w:r w:rsidDel="00000000" w:rsidR="00000000" w:rsidRPr="00000000">
              <w:rPr>
                <w:i w:val="1"/>
                <w:iCs w:val="1"/>
                <w:rtl w:val="0"/>
              </w:rPr>
              <w:t xml:space="preserve">Equipo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jc w:val="both"/>
              <w:rPr>
                <w:i w:val="1"/>
                <w:iCs w:val="1"/>
              </w:rPr>
            </w:pPr>
            <w:r w:rsidDel="00000000" w:rsidR="00000000" w:rsidRPr="00000000">
              <w:rPr>
                <w:i w:val="1"/>
                <w:iCs w:val="1"/>
                <w:rtl w:val="0"/>
              </w:rPr>
              <w:t xml:space="preserve">Avance estable, pero mayor dificultad con mapas y navegación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jc w:val="both"/>
              <w:rPr>
                <w:i w:val="1"/>
                <w:iCs w:val="1"/>
              </w:rPr>
            </w:pPr>
            <w:r w:rsidDel="00000000" w:rsidR="00000000" w:rsidRPr="00000000">
              <w:rPr>
                <w:i w:val="1"/>
                <w:iCs w:val="1"/>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jc w:val="both"/>
              <w:rPr>
                <w:i w:val="1"/>
                <w:iCs w:val="1"/>
              </w:rPr>
            </w:pPr>
            <w:r w:rsidDel="00000000" w:rsidR="00000000" w:rsidRPr="00000000">
              <w:rPr>
                <w:i w:val="1"/>
                <w:iCs w:val="1"/>
                <w:rtl w:val="0"/>
              </w:rPr>
              <w:t xml:space="preserve">Ajuste de tiempos por curva de aprendizaje y nuevas validaciones</w:t>
            </w:r>
          </w:p>
        </w:tc>
      </w:tr>
      <w:tr>
        <w:trPr>
          <w:cantSplit w:val="0"/>
          <w:trHeight w:val="4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jc w:val="both"/>
              <w:rPr>
                <w:i w:val="1"/>
                <w:iCs w:val="1"/>
              </w:rPr>
            </w:pPr>
            <w:r w:rsidDel="00000000" w:rsidR="00000000" w:rsidRPr="00000000">
              <w:rPr>
                <w:i w:val="1"/>
                <w:iCs w:val="1"/>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jc w:val="both"/>
              <w:rPr>
                <w:i w:val="1"/>
                <w:iCs w:val="1"/>
              </w:rPr>
            </w:pPr>
            <w:r w:rsidDel="00000000" w:rsidR="00000000" w:rsidRPr="00000000">
              <w:rPr>
                <w:i w:val="1"/>
                <w:iCs w:val="1"/>
                <w:rtl w:val="0"/>
              </w:rPr>
              <w:t xml:space="preserve">Implementación de API REST para usuarios, rutas, valoraciones, eventos, filtros y reportería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jc w:val="both"/>
              <w:rPr>
                <w:i w:val="1"/>
                <w:iCs w:val="1"/>
              </w:rPr>
            </w:pPr>
            <w:r w:rsidDel="00000000" w:rsidR="00000000" w:rsidRPr="00000000">
              <w:rPr>
                <w:i w:val="1"/>
                <w:iCs w:val="1"/>
                <w:rtl w:val="0"/>
              </w:rPr>
              <w:t xml:space="preserve">Node.js, Express, MongoDB Atlas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jc w:val="both"/>
              <w:rPr>
                <w:i w:val="1"/>
                <w:iCs w:val="1"/>
              </w:rPr>
            </w:pPr>
            <w:r w:rsidDel="00000000" w:rsidR="00000000" w:rsidRPr="00000000">
              <w:rPr>
                <w:i w:val="1"/>
                <w:iCs w:val="1"/>
                <w:rtl w:val="0"/>
              </w:rPr>
              <w:t xml:space="preserve">3 semanas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jc w:val="both"/>
              <w:rPr>
                <w:i w:val="1"/>
                <w:iCs w:val="1"/>
              </w:rPr>
            </w:pPr>
            <w:r w:rsidDel="00000000" w:rsidR="00000000" w:rsidRPr="00000000">
              <w:rPr>
                <w:i w:val="1"/>
                <w:iCs w:val="1"/>
                <w:rtl w:val="0"/>
              </w:rPr>
              <w:t xml:space="preserve">Equipo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jc w:val="both"/>
              <w:rPr>
                <w:i w:val="1"/>
                <w:iCs w:val="1"/>
              </w:rPr>
            </w:pPr>
            <w:r w:rsidDel="00000000" w:rsidR="00000000" w:rsidRPr="00000000">
              <w:rPr>
                <w:i w:val="1"/>
                <w:iCs w:val="1"/>
                <w:rtl w:val="0"/>
              </w:rPr>
              <w:t xml:space="preserve">Se revisaron índices y fechas por problemas del cluster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jc w:val="both"/>
              <w:rPr>
                <w:i w:val="1"/>
                <w:iCs w:val="1"/>
              </w:rPr>
            </w:pPr>
            <w:r w:rsidDel="00000000" w:rsidR="00000000" w:rsidRPr="00000000">
              <w:rPr>
                <w:i w:val="1"/>
                <w:iCs w:val="1"/>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jc w:val="both"/>
              <w:rPr>
                <w:i w:val="1"/>
                <w:iCs w:val="1"/>
              </w:rPr>
            </w:pPr>
            <w:r w:rsidDel="00000000" w:rsidR="00000000" w:rsidRPr="00000000">
              <w:rPr>
                <w:i w:val="1"/>
                <w:iCs w:val="1"/>
                <w:rtl w:val="0"/>
              </w:rPr>
              <w:t xml:space="preserve">Ajustes en endpoints, paginación y estructura de datos</w:t>
            </w:r>
          </w:p>
        </w:tc>
      </w:tr>
      <w:tr>
        <w:trPr>
          <w:cantSplit w:val="0"/>
          <w:trHeight w:val="4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jc w:val="both"/>
              <w:rPr>
                <w:i w:val="1"/>
                <w:iCs w:val="1"/>
              </w:rPr>
            </w:pPr>
            <w:r w:rsidDel="00000000" w:rsidR="00000000" w:rsidRPr="00000000">
              <w:rPr>
                <w:i w:val="1"/>
                <w:iCs w:val="1"/>
                <w:rtl w:val="0"/>
              </w:rPr>
              <w:t xml:space="preserve">Modelado de 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jc w:val="both"/>
              <w:rPr>
                <w:i w:val="1"/>
                <w:iCs w:val="1"/>
              </w:rPr>
            </w:pPr>
            <w:r w:rsidDel="00000000" w:rsidR="00000000" w:rsidRPr="00000000">
              <w:rPr>
                <w:i w:val="1"/>
                <w:iCs w:val="1"/>
                <w:rtl w:val="0"/>
              </w:rPr>
              <w:t xml:space="preserve">Creación y refinamiento de colecciones (usuarios, rutas, eventos, valoraciones, deportes, niveles)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jc w:val="both"/>
              <w:rPr>
                <w:i w:val="1"/>
                <w:iCs w:val="1"/>
              </w:rPr>
            </w:pPr>
            <w:r w:rsidDel="00000000" w:rsidR="00000000" w:rsidRPr="00000000">
              <w:rPr>
                <w:i w:val="1"/>
                <w:iCs w:val="1"/>
                <w:rtl w:val="0"/>
              </w:rPr>
              <w:t xml:space="preserve">MongoDB Atlas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jc w:val="both"/>
              <w:rPr>
                <w:i w:val="1"/>
                <w:iCs w:val="1"/>
              </w:rPr>
            </w:pPr>
            <w:r w:rsidDel="00000000" w:rsidR="00000000" w:rsidRPr="00000000">
              <w:rPr>
                <w:i w:val="1"/>
                <w:iCs w:val="1"/>
                <w:rtl w:val="0"/>
              </w:rPr>
              <w:t xml:space="preserve">2 semanas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jc w:val="both"/>
              <w:rPr>
                <w:i w:val="1"/>
                <w:iCs w:val="1"/>
              </w:rPr>
            </w:pPr>
            <w:r w:rsidDel="00000000" w:rsidR="00000000" w:rsidRPr="00000000">
              <w:rPr>
                <w:i w:val="1"/>
                <w:iCs w:val="1"/>
                <w:rtl w:val="0"/>
              </w:rPr>
              <w:t xml:space="preserve">Equipo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jc w:val="both"/>
              <w:rPr>
                <w:i w:val="1"/>
                <w:iCs w:val="1"/>
              </w:rPr>
            </w:pPr>
            <w:r w:rsidDel="00000000" w:rsidR="00000000" w:rsidRPr="00000000">
              <w:rPr>
                <w:i w:val="1"/>
                <w:iCs w:val="1"/>
                <w:rtl w:val="0"/>
              </w:rPr>
              <w:t xml:space="preserve">Se consolidó un modelo consistente para registro de rutas GPS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jc w:val="both"/>
              <w:rPr>
                <w:i w:val="1"/>
                <w:iCs w:val="1"/>
              </w:rPr>
            </w:pPr>
            <w:r w:rsidDel="00000000" w:rsidR="00000000" w:rsidRPr="00000000">
              <w:rPr>
                <w:i w:val="1"/>
                <w:iCs w:val="1"/>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jc w:val="both"/>
              <w:rPr>
                <w:i w:val="1"/>
                <w:iCs w:val="1"/>
              </w:rPr>
            </w:pPr>
            <w:r w:rsidDel="00000000" w:rsidR="00000000" w:rsidRPr="00000000">
              <w:rPr>
                <w:i w:val="1"/>
                <w:iCs w:val="1"/>
                <w:rtl w:val="0"/>
              </w:rPr>
              <w:t xml:space="preserve">Se agregaron campos para filtros avanzados (km, nivel, fechas, deporte)</w:t>
            </w:r>
          </w:p>
        </w:tc>
      </w:tr>
      <w:tr>
        <w:trPr>
          <w:cantSplit w:val="0"/>
          <w:trHeight w:val="47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jc w:val="both"/>
              <w:rPr>
                <w:i w:val="1"/>
                <w:iCs w:val="1"/>
              </w:rPr>
            </w:pPr>
            <w:r w:rsidDel="00000000" w:rsidR="00000000" w:rsidRPr="00000000">
              <w:rPr>
                <w:i w:val="1"/>
                <w:iCs w:val="1"/>
                <w:rtl w:val="0"/>
              </w:rPr>
              <w:t xml:space="preserve">Gestión Ágil del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jc w:val="both"/>
              <w:rPr>
                <w:i w:val="1"/>
                <w:iCs w:val="1"/>
              </w:rPr>
            </w:pPr>
            <w:r w:rsidDel="00000000" w:rsidR="00000000" w:rsidRPr="00000000">
              <w:rPr>
                <w:i w:val="1"/>
                <w:iCs w:val="1"/>
                <w:rtl w:val="0"/>
              </w:rPr>
              <w:t xml:space="preserve">Planificación con Scrum: reuniones semanales, revisión de avances, retrospectivas, control de sprints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jc w:val="both"/>
              <w:rPr>
                <w:i w:val="1"/>
                <w:iCs w:val="1"/>
              </w:rPr>
            </w:pPr>
            <w:r w:rsidDel="00000000" w:rsidR="00000000" w:rsidRPr="00000000">
              <w:rPr>
                <w:i w:val="1"/>
                <w:iCs w:val="1"/>
                <w:rtl w:val="0"/>
              </w:rPr>
              <w:t xml:space="preserve">metodología Scrum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jc w:val="both"/>
              <w:rPr>
                <w:i w:val="1"/>
                <w:iCs w:val="1"/>
              </w:rPr>
            </w:pPr>
            <w:r w:rsidDel="00000000" w:rsidR="00000000" w:rsidRPr="00000000">
              <w:rPr>
                <w:i w:val="1"/>
                <w:iCs w:val="1"/>
                <w:rtl w:val="0"/>
              </w:rPr>
              <w:t xml:space="preserve">Todo el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jc w:val="both"/>
              <w:rPr>
                <w:i w:val="1"/>
                <w:iCs w:val="1"/>
              </w:rPr>
            </w:pPr>
            <w:r w:rsidDel="00000000" w:rsidR="00000000" w:rsidRPr="00000000">
              <w:rPr>
                <w:i w:val="1"/>
                <w:iCs w:val="1"/>
                <w:rtl w:val="0"/>
              </w:rPr>
              <w:t xml:space="preserve">Scrum Master / Equipo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jc w:val="both"/>
              <w:rPr>
                <w:i w:val="1"/>
                <w:iCs w:val="1"/>
              </w:rPr>
            </w:pPr>
            <w:r w:rsidDel="00000000" w:rsidR="00000000" w:rsidRPr="00000000">
              <w:rPr>
                <w:i w:val="1"/>
                <w:iCs w:val="1"/>
                <w:rtl w:val="0"/>
              </w:rPr>
              <w:t xml:space="preserve">Facilitó organizar tareas y resolver bloqueos rápidamente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jc w:val="both"/>
              <w:rPr>
                <w:i w:val="1"/>
                <w:iCs w:val="1"/>
              </w:rPr>
            </w:pPr>
            <w:r w:rsidDel="00000000" w:rsidR="00000000" w:rsidRPr="00000000">
              <w:rPr>
                <w:i w:val="1"/>
                <w:iCs w:val="1"/>
                <w:rtl w:val="0"/>
              </w:rPr>
              <w:t xml:space="preserve">En curso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jc w:val="both"/>
              <w:rPr>
                <w:i w:val="1"/>
                <w:iCs w:val="1"/>
              </w:rPr>
            </w:pPr>
            <w:r w:rsidDel="00000000" w:rsidR="00000000" w:rsidRPr="00000000">
              <w:rPr>
                <w:i w:val="1"/>
                <w:iCs w:val="1"/>
                <w:rtl w:val="0"/>
              </w:rPr>
              <w:t xml:space="preserve">—</w:t>
            </w:r>
          </w:p>
        </w:tc>
      </w:tr>
      <w:tr>
        <w:trPr>
          <w:cantSplit w:val="0"/>
          <w:trHeight w:val="7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jc w:val="both"/>
              <w:rPr>
                <w:i w:val="1"/>
                <w:iCs w:val="1"/>
              </w:rPr>
            </w:pPr>
            <w:r w:rsidDel="00000000" w:rsidR="00000000" w:rsidRPr="00000000">
              <w:rPr>
                <w:i w:val="1"/>
                <w:iCs w:val="1"/>
                <w:rtl w:val="0"/>
              </w:rPr>
              <w:t xml:space="preserve">Web de Reportería Analítica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jc w:val="both"/>
              <w:rPr>
                <w:i w:val="1"/>
                <w:iCs w:val="1"/>
              </w:rPr>
            </w:pPr>
            <w:r w:rsidDel="00000000" w:rsidR="00000000" w:rsidRPr="00000000">
              <w:rPr>
                <w:i w:val="1"/>
                <w:iCs w:val="1"/>
                <w:rtl w:val="0"/>
              </w:rPr>
              <w:t xml:space="preserve">Desarrollo de la plataforma web para visualizar métricas: distribución de usuarios, rutas más valoradas, participación en eventos, evolución anual y filtros comparativos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jc w:val="both"/>
              <w:rPr>
                <w:i w:val="1"/>
                <w:iCs w:val="1"/>
              </w:rPr>
            </w:pPr>
            <w:r w:rsidDel="00000000" w:rsidR="00000000" w:rsidRPr="00000000">
              <w:rPr>
                <w:i w:val="1"/>
                <w:iCs w:val="1"/>
                <w:rtl w:val="0"/>
              </w:rPr>
              <w:t xml:space="preserve">React + Vite, librerías de gráficos, API REST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jc w:val="both"/>
              <w:rPr>
                <w:i w:val="1"/>
                <w:iCs w:val="1"/>
              </w:rPr>
            </w:pPr>
            <w:r w:rsidDel="00000000" w:rsidR="00000000" w:rsidRPr="00000000">
              <w:rPr>
                <w:i w:val="1"/>
                <w:iCs w:val="1"/>
                <w:rtl w:val="0"/>
              </w:rPr>
              <w:t xml:space="preserve">4 semanas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jc w:val="both"/>
              <w:rPr>
                <w:i w:val="1"/>
                <w:iCs w:val="1"/>
              </w:rPr>
            </w:pPr>
            <w:r w:rsidDel="00000000" w:rsidR="00000000" w:rsidRPr="00000000">
              <w:rPr>
                <w:i w:val="1"/>
                <w:iCs w:val="1"/>
                <w:rtl w:val="0"/>
              </w:rPr>
              <w:t xml:space="preserve">Equipo backend/frontend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jc w:val="both"/>
              <w:rPr>
                <w:i w:val="1"/>
                <w:iCs w:val="1"/>
              </w:rPr>
            </w:pPr>
            <w:r w:rsidDel="00000000" w:rsidR="00000000" w:rsidRPr="00000000">
              <w:rPr>
                <w:i w:val="1"/>
                <w:iCs w:val="1"/>
                <w:rtl w:val="0"/>
              </w:rPr>
              <w:t xml:space="preserve">Programada para etapa final; depende del cierre del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jc w:val="both"/>
              <w:rPr>
                <w:i w:val="1"/>
                <w:iCs w:val="1"/>
              </w:rPr>
            </w:pPr>
            <w:r w:rsidDel="00000000" w:rsidR="00000000" w:rsidRPr="00000000">
              <w:rPr>
                <w:i w:val="1"/>
                <w:iCs w:val="1"/>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jc w:val="both"/>
              <w:rPr>
                <w:i w:val="1"/>
                <w:iCs w:val="1"/>
              </w:rPr>
            </w:pPr>
            <w:r w:rsidDel="00000000" w:rsidR="00000000" w:rsidRPr="00000000">
              <w:rPr>
                <w:i w:val="1"/>
                <w:iCs w:val="1"/>
                <w:rtl w:val="0"/>
              </w:rPr>
              <w:t xml:space="preserve">Pendiente iniciar en próximo sprint</w:t>
            </w:r>
          </w:p>
        </w:tc>
      </w:tr>
      <w:tr>
        <w:trPr>
          <w:cantSplit w:val="0"/>
          <w:trHeight w:val="20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jc w:val="both"/>
              <w:rPr>
                <w:i w:val="1"/>
                <w:iCs w:val="1"/>
              </w:rPr>
            </w:pPr>
            <w:r w:rsidDel="00000000" w:rsidR="00000000" w:rsidRPr="00000000">
              <w:rPr>
                <w:i w:val="1"/>
                <w:iCs w:val="1"/>
                <w:rtl w:val="0"/>
              </w:rPr>
              <w:t xml:space="preserve">Pruebas de Integración y Seguridad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jc w:val="both"/>
              <w:rPr>
                <w:i w:val="1"/>
                <w:iCs w:val="1"/>
              </w:rPr>
            </w:pPr>
            <w:r w:rsidDel="00000000" w:rsidR="00000000" w:rsidRPr="00000000">
              <w:rPr>
                <w:i w:val="1"/>
                <w:iCs w:val="1"/>
                <w:rtl w:val="0"/>
              </w:rPr>
              <w:t xml:space="preserve">Validación de flujos críticos: login, registro, creación de rutas/eventos, valoraciones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jc w:val="both"/>
              <w:rPr>
                <w:i w:val="1"/>
                <w:iCs w:val="1"/>
              </w:rPr>
            </w:pPr>
            <w:r w:rsidDel="00000000" w:rsidR="00000000" w:rsidRPr="00000000">
              <w:rPr>
                <w:i w:val="1"/>
                <w:iCs w:val="1"/>
                <w:rtl w:val="0"/>
              </w:rPr>
              <w:t xml:space="preserve">Postman, Expo Go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jc w:val="both"/>
              <w:rPr>
                <w:i w:val="1"/>
                <w:iCs w:val="1"/>
              </w:rPr>
            </w:pPr>
            <w:r w:rsidDel="00000000" w:rsidR="00000000" w:rsidRPr="00000000">
              <w:rPr>
                <w:i w:val="1"/>
                <w:iCs w:val="1"/>
                <w:rtl w:val="0"/>
              </w:rPr>
              <w:t xml:space="preserve">2 semanas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jc w:val="both"/>
              <w:rPr>
                <w:i w:val="1"/>
                <w:iCs w:val="1"/>
              </w:rPr>
            </w:pPr>
            <w:r w:rsidDel="00000000" w:rsidR="00000000" w:rsidRPr="00000000">
              <w:rPr>
                <w:i w:val="1"/>
                <w:iCs w:val="1"/>
                <w:rtl w:val="0"/>
              </w:rPr>
              <w:t xml:space="preserve">Equipo QA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jc w:val="both"/>
              <w:rPr>
                <w:i w:val="1"/>
                <w:iCs w:val="1"/>
              </w:rPr>
            </w:pPr>
            <w:r w:rsidDel="00000000" w:rsidR="00000000" w:rsidRPr="00000000">
              <w:rPr>
                <w:i w:val="1"/>
                <w:iCs w:val="1"/>
                <w:rtl w:val="0"/>
              </w:rPr>
              <w:t xml:space="preserve">Retrasos por cambios recientes en el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jc w:val="both"/>
              <w:rPr>
                <w:i w:val="1"/>
                <w:iCs w:val="1"/>
              </w:rPr>
            </w:pPr>
            <w:r w:rsidDel="00000000" w:rsidR="00000000" w:rsidRPr="00000000">
              <w:rPr>
                <w:i w:val="1"/>
                <w:iCs w:val="1"/>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jc w:val="both"/>
              <w:rPr>
                <w:i w:val="1"/>
                <w:iCs w:val="1"/>
              </w:rPr>
            </w:pPr>
            <w:r w:rsidDel="00000000" w:rsidR="00000000" w:rsidRPr="00000000">
              <w:rPr>
                <w:i w:val="1"/>
                <w:iCs w:val="1"/>
                <w:rtl w:val="0"/>
              </w:rPr>
              <w:t xml:space="preserve">Extensión de plazo por dependencias y actualización de endpoints</w:t>
            </w:r>
          </w:p>
        </w:tc>
      </w:tr>
    </w:tbl>
    <w:p w:rsidR="00000000" w:rsidDel="00000000" w:rsidP="00000000" w:rsidRDefault="00000000" w:rsidRPr="00000000" w14:paraId="0000008E">
      <w:pPr>
        <w:jc w:val="both"/>
        <w:rPr>
          <w:i w:val="1"/>
          <w:iCs w:val="1"/>
          <w:color w:val="595959"/>
        </w:rPr>
      </w:pPr>
      <w:r w:rsidDel="00000000" w:rsidR="00000000" w:rsidRPr="00000000">
        <w:rPr>
          <w:rtl w:val="0"/>
        </w:rPr>
      </w:r>
    </w:p>
    <w:p w:rsidR="00000000" w:rsidDel="00000000" w:rsidP="00000000" w:rsidRDefault="00000000" w:rsidRPr="00000000" w14:paraId="0000008F">
      <w:pPr>
        <w:jc w:val="both"/>
        <w:rPr>
          <w:i w:val="1"/>
          <w:iCs w:val="1"/>
          <w:color w:val="595959"/>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90">
            <w:pPr>
              <w:jc w:val="both"/>
              <w:rPr>
                <w:i w:val="1"/>
                <w:iCs w:val="1"/>
                <w:color w:val="1f3864"/>
              </w:rPr>
            </w:pPr>
            <w:r w:rsidDel="00000000" w:rsidR="00000000" w:rsidRPr="00000000">
              <w:rPr>
                <w:i w:val="1"/>
                <w:iCs w:val="1"/>
                <w:color w:val="1f3864"/>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1f3864"/>
                <w:u w:val="none"/>
                <w:shd w:fill="auto" w:val="clear"/>
                <w:vertAlign w:val="baseline"/>
              </w:rPr>
            </w:pPr>
            <w:r w:rsidDel="00000000" w:rsidR="00000000" w:rsidRPr="00000000">
              <w:rPr>
                <w:i w:val="1"/>
                <w:iCs w:val="1"/>
                <w:smallCaps w:val="0"/>
                <w:strike w:val="0"/>
                <w:color w:val="1f3864"/>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92">
      <w:pPr>
        <w:jc w:val="both"/>
        <w:rPr>
          <w:i w:val="1"/>
          <w:iCs w:val="1"/>
          <w:color w:val="595959"/>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93">
            <w:pPr>
              <w:jc w:val="both"/>
              <w:rPr>
                <w:i w:val="1"/>
                <w:iCs w:val="1"/>
                <w:color w:val="ff0000"/>
              </w:rPr>
            </w:pPr>
            <w:r w:rsidDel="00000000" w:rsidR="00000000" w:rsidRPr="00000000">
              <w:rPr>
                <w:i w:val="1"/>
                <w:iCs w:val="1"/>
                <w:color w:val="1f3864"/>
                <w:rtl w:val="0"/>
              </w:rPr>
              <w:t xml:space="preserve">Factores que han facilitado y/o dificultado el desarrollo de mi plan de trabajo</w:t>
            </w:r>
            <w:r w:rsidDel="00000000" w:rsidR="00000000" w:rsidRPr="00000000">
              <w:rPr>
                <w:i w:val="1"/>
                <w:iCs w:val="1"/>
                <w:color w:val="548dd4"/>
                <w:rtl w:val="0"/>
              </w:rPr>
              <w:t xml:space="preserve">:</w:t>
            </w:r>
            <w:r w:rsidDel="00000000" w:rsidR="00000000" w:rsidRPr="00000000">
              <w:rPr>
                <w:i w:val="1"/>
                <w:iCs w:val="1"/>
                <w:color w:val="ff0000"/>
                <w:rtl w:val="0"/>
              </w:rPr>
              <w:t xml:space="preserve"> </w:t>
            </w:r>
          </w:p>
          <w:p w:rsidR="00000000" w:rsidDel="00000000" w:rsidP="00000000" w:rsidRDefault="00000000" w:rsidRPr="00000000" w14:paraId="00000094">
            <w:pPr>
              <w:spacing w:after="240" w:before="240" w:lineRule="auto"/>
              <w:jc w:val="both"/>
              <w:rPr>
                <w:i w:val="1"/>
                <w:iCs w:val="1"/>
              </w:rPr>
            </w:pPr>
            <w:r w:rsidDel="00000000" w:rsidR="00000000" w:rsidRPr="00000000">
              <w:rPr>
                <w:i w:val="1"/>
                <w:iCs w:val="1"/>
                <w:rtl w:val="0"/>
              </w:rPr>
              <w:t xml:space="preserve">El desarrollo del proyecto </w:t>
            </w:r>
            <w:r w:rsidDel="00000000" w:rsidR="00000000" w:rsidRPr="00000000">
              <w:rPr>
                <w:i w:val="1"/>
                <w:iCs w:val="1"/>
                <w:rtl w:val="0"/>
              </w:rPr>
              <w:t xml:space="preserve">RutaFit</w:t>
            </w:r>
            <w:r w:rsidDel="00000000" w:rsidR="00000000" w:rsidRPr="00000000">
              <w:rPr>
                <w:i w:val="1"/>
                <w:iCs w:val="1"/>
                <w:rtl w:val="0"/>
              </w:rPr>
              <w:t xml:space="preserve"> ha estado influenciado por diversos factores que han facilitado su avance y otros que presentaron desafíos técnicos y operativos a lo largo del proceso.</w:t>
            </w:r>
          </w:p>
          <w:p w:rsidR="00000000" w:rsidDel="00000000" w:rsidP="00000000" w:rsidRDefault="00000000" w:rsidRPr="00000000" w14:paraId="00000095">
            <w:pPr>
              <w:spacing w:after="240" w:before="240" w:lineRule="auto"/>
              <w:jc w:val="both"/>
              <w:rPr>
                <w:i w:val="1"/>
                <w:iCs w:val="1"/>
              </w:rPr>
            </w:pPr>
            <w:r w:rsidDel="00000000" w:rsidR="00000000" w:rsidRPr="00000000">
              <w:rPr>
                <w:i w:val="1"/>
                <w:iCs w:val="1"/>
                <w:rtl w:val="0"/>
              </w:rPr>
              <w:t xml:space="preserve">Factores que han facilitado el desarrollo:</w:t>
              <w:br w:type="textWrapping"/>
              <w:t xml:space="preserve"> Un elemento clave que favoreció el desarrollo fue el uso del entorno Expo, el cual ofreció una amplia gama de herramientas y funcionalidades integradas que agilizaron el trabajo con React Native, especialmente en aspectos como la gestión de permisos, el acceso a la ubicación del dispositivo, la depuración en tiempo real y la generación de APKs de prueba. Esto permitió avanzar más rápido en etapas críticas del proyecto, reduciendo la complejidad inicial del despliegue y las pruebas.</w:t>
              <w:br w:type="textWrapping"/>
              <w:t xml:space="preserve"> El empleo de tecnologías con buena documentación y soporte, como Firebase, Node.js, y MongoDB Atlas, también resultó determinante. En particular, Firebase Authentication facilitó la implementación del sistema de registro, inicio de sesión y control de acceso tanto en la app móvil como en el panel web administrativo, brindando seguridad y estabilidad sin requerir un desarrollo desde cero.</w:t>
              <w:br w:type="textWrapping"/>
              <w:t xml:space="preserve"> Además, la aplicación de la metodología ágil Scrum permitió estructurar el trabajo en sprints bien definidos, con entregas funcionales, revisiones constantes y un monitoreo claro del progreso. El uso de GitHub como repositorio central, junto con una organización por ramas y commits detallados, favoreció la colaboración del equipo, evitando pérdidas de código y manteniendo un control efectivo sobre las versiones.</w:t>
            </w:r>
          </w:p>
          <w:p w:rsidR="00000000" w:rsidDel="00000000" w:rsidP="00000000" w:rsidRDefault="00000000" w:rsidRPr="00000000" w14:paraId="00000096">
            <w:pPr>
              <w:spacing w:after="240" w:before="240" w:lineRule="auto"/>
              <w:jc w:val="both"/>
              <w:rPr>
                <w:i w:val="1"/>
                <w:iCs w:val="1"/>
              </w:rPr>
            </w:pPr>
            <w:r w:rsidDel="00000000" w:rsidR="00000000" w:rsidRPr="00000000">
              <w:rPr>
                <w:i w:val="1"/>
                <w:iCs w:val="1"/>
                <w:rtl w:val="0"/>
              </w:rPr>
              <w:t xml:space="preserve">Factores que han dificultado el desarrollo y acciones tomadas:</w:t>
              <w:br w:type="textWrapping"/>
              <w:t xml:space="preserve"> Entre los principales desafíos, el primero y más importante fue la curva de aprendizaje asociada a las tecnologías seleccionadas. Al tratarse de frameworks y servicios nuevos para el equipo (especialmente React Native, Expo y MongoDB), se requirió dedicar un tiempo considerable a la investigación y prueba de conceptos antes de implementar las soluciones definitivas. Esta inversión de horas adicionales fue esencial para comprender el funcionamiento de las APIs de ubicación, la comunicación entre frontend y backend, y la correcta manipulación de los datos geográficos.</w:t>
            </w:r>
          </w:p>
          <w:p w:rsidR="00000000" w:rsidDel="00000000" w:rsidP="00000000" w:rsidRDefault="00000000" w:rsidRPr="00000000" w14:paraId="00000097">
            <w:pPr>
              <w:spacing w:after="240" w:before="240" w:lineRule="auto"/>
              <w:jc w:val="both"/>
              <w:rPr>
                <w:i w:val="1"/>
                <w:iCs w:val="1"/>
              </w:rPr>
            </w:pPr>
            <w:r w:rsidDel="00000000" w:rsidR="00000000" w:rsidRPr="00000000">
              <w:rPr>
                <w:i w:val="1"/>
                <w:iCs w:val="1"/>
                <w:rtl w:val="0"/>
              </w:rPr>
              <w:t xml:space="preserve">Otro problema relevante se presentó en la comunicación entre la aplicación móvil y la API, debido a restricciones por políticas de CORS (Cross-Origin Resource Sharing), que impedían el consumo de ciertos endpoints desde el entorno local. Este inconveniente se </w:t>
            </w:r>
            <w:r w:rsidDel="00000000" w:rsidR="00000000" w:rsidRPr="00000000">
              <w:rPr>
                <w:i w:val="1"/>
                <w:iCs w:val="1"/>
                <w:rtl w:val="0"/>
              </w:rPr>
              <w:t xml:space="preserve">solucionó</w:t>
            </w:r>
            <w:r w:rsidDel="00000000" w:rsidR="00000000" w:rsidRPr="00000000">
              <w:rPr>
                <w:i w:val="1"/>
                <w:iCs w:val="1"/>
                <w:rtl w:val="0"/>
              </w:rPr>
              <w:t xml:space="preserve"> ajustando la configuración del servidor en Node.js, añadiendo los encabezados de CORS correspondientes y habilitando el acceso desde el dominio de desarrollo mediante la inclusión del </w:t>
            </w:r>
            <w:r w:rsidDel="00000000" w:rsidR="00000000" w:rsidRPr="00000000">
              <w:rPr>
                <w:i w:val="1"/>
                <w:iCs w:val="1"/>
                <w:rtl w:val="0"/>
              </w:rPr>
              <w:t xml:space="preserve">https://localhost</w:t>
            </w:r>
            <w:r w:rsidDel="00000000" w:rsidR="00000000" w:rsidRPr="00000000">
              <w:rPr>
                <w:i w:val="1"/>
                <w:iCs w:val="1"/>
                <w:rtl w:val="0"/>
              </w:rPr>
              <w:t xml:space="preserve"> y el puerto específico del proyecto, lo que permitió restablecer las pruebas y el intercambio de datos de manera segura.</w:t>
            </w:r>
          </w:p>
          <w:p w:rsidR="00000000" w:rsidDel="00000000" w:rsidP="00000000" w:rsidRDefault="00000000" w:rsidRPr="00000000" w14:paraId="00000098">
            <w:pPr>
              <w:spacing w:after="240" w:before="240" w:lineRule="auto"/>
              <w:jc w:val="both"/>
              <w:rPr>
                <w:i w:val="1"/>
                <w:iCs w:val="1"/>
              </w:rPr>
            </w:pPr>
            <w:r w:rsidDel="00000000" w:rsidR="00000000" w:rsidRPr="00000000">
              <w:rPr>
                <w:i w:val="1"/>
                <w:iCs w:val="1"/>
                <w:rtl w:val="0"/>
              </w:rPr>
              <w:t xml:space="preserve">También surgieron complicaciones durante la etapa de pruebas con el emulador móvil. En un punto del desarrollo, el emulador dejó de renderizar correctamente los mapas, generando fallos en la visualización y pérdida de la ubicación en tiempo real. Dado que el módulo de rutas depende directamente del uso del GPS para registrar recorridos, esta situación afectó el testeo del sistema. La solución fue alternar entre el emulador de Expo en dispositivos reales mediante la aplicación Expo Go y generar múltiples archivos APK para instalar y probar directamente en teléfonos físicos, asegurando así que el funcionamiento de las rutas —especialmente el registro de desplazamiento y la obtención de coordenadas— pudiera verificarse de forma real y completa.</w:t>
            </w:r>
          </w:p>
          <w:p w:rsidR="00000000" w:rsidDel="00000000" w:rsidP="00000000" w:rsidRDefault="00000000" w:rsidRPr="00000000" w14:paraId="00000099">
            <w:pPr>
              <w:spacing w:after="240" w:before="240" w:lineRule="auto"/>
              <w:jc w:val="both"/>
              <w:rPr>
                <w:i w:val="1"/>
                <w:iCs w:val="1"/>
              </w:rPr>
            </w:pPr>
            <w:r w:rsidDel="00000000" w:rsidR="00000000" w:rsidRPr="00000000">
              <w:rPr>
                <w:i w:val="1"/>
                <w:iCs w:val="1"/>
                <w:rtl w:val="0"/>
              </w:rPr>
              <w:t xml:space="preserve">En cuanto al trabajo en equipo, la coordinación de tiempos representó un desafío, no por carga académica, sino por responsabilidades personales y compromisos de la vida diaria que </w:t>
            </w:r>
            <w:r w:rsidDel="00000000" w:rsidR="00000000" w:rsidRPr="00000000">
              <w:rPr>
                <w:i w:val="1"/>
                <w:iCs w:val="1"/>
                <w:rtl w:val="0"/>
              </w:rPr>
              <w:t xml:space="preserve">dificultaban</w:t>
            </w:r>
            <w:r w:rsidDel="00000000" w:rsidR="00000000" w:rsidRPr="00000000">
              <w:rPr>
                <w:i w:val="1"/>
                <w:iCs w:val="1"/>
                <w:rtl w:val="0"/>
              </w:rPr>
              <w:t xml:space="preserve"> coincidir en reuniones extensas. Para enfrentarlo, el equipo decidió reunirse con mayor frecuencia pero por períodos más cortos, priorizando la comunicación continua y la revisión de avances específicos, lo que resultó mucho más eficiente.</w:t>
            </w:r>
          </w:p>
          <w:p w:rsidR="00000000" w:rsidDel="00000000" w:rsidP="00000000" w:rsidRDefault="00000000" w:rsidRPr="00000000" w14:paraId="0000009A">
            <w:pPr>
              <w:spacing w:after="240" w:before="240" w:lineRule="auto"/>
              <w:jc w:val="both"/>
              <w:rPr>
                <w:i w:val="1"/>
                <w:iCs w:val="1"/>
              </w:rPr>
            </w:pPr>
            <w:r w:rsidDel="00000000" w:rsidR="00000000" w:rsidRPr="00000000">
              <w:rPr>
                <w:i w:val="1"/>
                <w:iCs w:val="1"/>
                <w:rtl w:val="0"/>
              </w:rPr>
              <w:t xml:space="preserve">A pesar de los desafíos técnicos y logísticos, el proyecto avanzó de forma constante gracias al compromiso del equipo, la búsqueda activa de soluciones y la orientación docente. Estos factores permitieron mantener la motivación, mejorar las competencias técnicas y consolidar una base sólida para la versión final del sistema y sus futuras mejoras, como la integración completa del módulo de notificaciones.</w:t>
            </w:r>
          </w:p>
          <w:p w:rsidR="00000000" w:rsidDel="00000000" w:rsidP="00000000" w:rsidRDefault="00000000" w:rsidRPr="00000000" w14:paraId="0000009B">
            <w:pPr>
              <w:jc w:val="both"/>
              <w:rPr>
                <w:i w:val="1"/>
                <w:iCs w:val="1"/>
                <w:color w:val="1f3864"/>
              </w:rPr>
            </w:pPr>
            <w:r w:rsidDel="00000000" w:rsidR="00000000" w:rsidRPr="00000000">
              <w:rPr>
                <w:rtl w:val="0"/>
              </w:rPr>
            </w:r>
          </w:p>
          <w:p w:rsidR="00000000" w:rsidDel="00000000" w:rsidP="00000000" w:rsidRDefault="00000000" w:rsidRPr="00000000" w14:paraId="0000009C">
            <w:pPr>
              <w:jc w:val="both"/>
              <w:rPr>
                <w:i w:val="1"/>
                <w:iCs w:val="1"/>
                <w:color w:val="1f3864"/>
              </w:rPr>
            </w:pPr>
            <w:r w:rsidDel="00000000" w:rsidR="00000000" w:rsidRPr="00000000">
              <w:rPr>
                <w:rtl w:val="0"/>
              </w:rPr>
            </w:r>
          </w:p>
          <w:p w:rsidR="00000000" w:rsidDel="00000000" w:rsidP="00000000" w:rsidRDefault="00000000" w:rsidRPr="00000000" w14:paraId="0000009D">
            <w:pPr>
              <w:jc w:val="both"/>
              <w:rPr>
                <w:i w:val="1"/>
                <w:iCs w:val="1"/>
                <w:color w:val="548dd4"/>
              </w:rPr>
            </w:pPr>
            <w:r w:rsidDel="00000000" w:rsidR="00000000" w:rsidRPr="00000000">
              <w:rPr>
                <w:rtl w:val="0"/>
              </w:rPr>
            </w:r>
          </w:p>
          <w:p w:rsidR="00000000" w:rsidDel="00000000" w:rsidP="00000000" w:rsidRDefault="00000000" w:rsidRPr="00000000" w14:paraId="0000009E">
            <w:pPr>
              <w:jc w:val="both"/>
              <w:rPr>
                <w:i w:val="1"/>
                <w:iCs w:val="1"/>
                <w:color w:val="548dd4"/>
              </w:rPr>
            </w:pPr>
            <w:r w:rsidDel="00000000" w:rsidR="00000000" w:rsidRPr="00000000">
              <w:rPr>
                <w:rtl w:val="0"/>
              </w:rPr>
            </w:r>
          </w:p>
          <w:p w:rsidR="00000000" w:rsidDel="00000000" w:rsidP="00000000" w:rsidRDefault="00000000" w:rsidRPr="00000000" w14:paraId="0000009F">
            <w:pPr>
              <w:jc w:val="both"/>
              <w:rPr>
                <w:i w:val="1"/>
                <w:iCs w:val="1"/>
                <w:color w:val="548dd4"/>
              </w:rPr>
            </w:pPr>
            <w:r w:rsidDel="00000000" w:rsidR="00000000" w:rsidRPr="00000000">
              <w:rPr>
                <w:rtl w:val="0"/>
              </w:rPr>
            </w:r>
          </w:p>
        </w:tc>
      </w:tr>
    </w:tbl>
    <w:p w:rsidR="00000000" w:rsidDel="00000000" w:rsidP="00000000" w:rsidRDefault="00000000" w:rsidRPr="00000000" w14:paraId="000000A0">
      <w:pPr>
        <w:jc w:val="both"/>
        <w:rPr>
          <w:i w:val="1"/>
          <w:iCs w:val="1"/>
          <w:color w:val="595959"/>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A1">
            <w:pPr>
              <w:jc w:val="both"/>
              <w:rPr>
                <w:i w:val="1"/>
                <w:iCs w:val="1"/>
                <w:color w:val="548dd4"/>
              </w:rPr>
            </w:pPr>
            <w:r w:rsidDel="00000000" w:rsidR="00000000" w:rsidRPr="00000000">
              <w:rPr>
                <w:i w:val="1"/>
                <w:iCs w:val="1"/>
                <w:color w:val="1f3864"/>
                <w:rtl w:val="0"/>
              </w:rPr>
              <w:t xml:space="preserve">Actividades ajustadas o eliminadas:</w:t>
            </w:r>
            <w:r w:rsidDel="00000000" w:rsidR="00000000" w:rsidRPr="00000000">
              <w:rPr>
                <w:i w:val="1"/>
                <w:iCs w:val="1"/>
                <w:color w:val="ff0000"/>
                <w:rtl w:val="0"/>
              </w:rPr>
              <w:t xml:space="preserve"> </w:t>
            </w:r>
            <w:r w:rsidDel="00000000" w:rsidR="00000000" w:rsidRPr="00000000">
              <w:rPr>
                <w:rtl w:val="0"/>
              </w:rPr>
            </w:r>
          </w:p>
          <w:p w:rsidR="00000000" w:rsidDel="00000000" w:rsidP="00000000" w:rsidRDefault="00000000" w:rsidRPr="00000000" w14:paraId="000000A2">
            <w:pPr>
              <w:spacing w:after="240" w:before="240" w:lineRule="auto"/>
              <w:jc w:val="both"/>
              <w:rPr>
                <w:sz w:val="20"/>
                <w:szCs w:val="20"/>
              </w:rPr>
            </w:pPr>
            <w:r w:rsidDel="00000000" w:rsidR="00000000" w:rsidRPr="00000000">
              <w:rPr>
                <w:sz w:val="20"/>
                <w:szCs w:val="20"/>
                <w:rtl w:val="0"/>
              </w:rPr>
              <w:t xml:space="preserve">Durante el desarrollo del proyecto </w:t>
            </w:r>
            <w:r w:rsidDel="00000000" w:rsidR="00000000" w:rsidRPr="00000000">
              <w:rPr>
                <w:sz w:val="20"/>
                <w:szCs w:val="20"/>
                <w:rtl w:val="0"/>
              </w:rPr>
              <w:t xml:space="preserve">RutaFit</w:t>
            </w:r>
            <w:r w:rsidDel="00000000" w:rsidR="00000000" w:rsidRPr="00000000">
              <w:rPr>
                <w:sz w:val="20"/>
                <w:szCs w:val="20"/>
                <w:rtl w:val="0"/>
              </w:rPr>
              <w:t xml:space="preserve">, se realizaron algunos ajustes en el plan de trabajo original con el fin de optimizar la funcionalidad del sistema y adaptar ciertos módulos a las necesidades reales detectadas durante la implementación y las pruebas.</w:t>
            </w:r>
          </w:p>
          <w:p w:rsidR="00000000" w:rsidDel="00000000" w:rsidP="00000000" w:rsidRDefault="00000000" w:rsidRPr="00000000" w14:paraId="000000A3">
            <w:pPr>
              <w:spacing w:after="240" w:before="240" w:lineRule="auto"/>
              <w:jc w:val="both"/>
              <w:rPr>
                <w:sz w:val="20"/>
                <w:szCs w:val="20"/>
              </w:rPr>
            </w:pPr>
            <w:r w:rsidDel="00000000" w:rsidR="00000000" w:rsidRPr="00000000">
              <w:rPr>
                <w:sz w:val="20"/>
                <w:szCs w:val="20"/>
                <w:rtl w:val="0"/>
              </w:rPr>
              <w:t xml:space="preserve">1. Ajuste en el buscador de rutas:</w:t>
              <w:br w:type="textWrapping"/>
              <w:t xml:space="preserve"> Inicialmente se planificó una búsqueda por nombre de ruta, sin embargo, durante el desarrollo se determinó que esta opción resultaba limitada frente a la diversidad de registros creados por los usuarios.</w:t>
              <w:br w:type="textWrapping"/>
              <w:t xml:space="preserve"> Por ello, se ajustó la funcionalidad incorporando filtros dinámicos que permiten buscar rutas por distancia (km), tipo de deporte, nivel de experiencia y fecha de creación (más recientes).</w:t>
              <w:br w:type="textWrapping"/>
              <w:t xml:space="preserve"> Este cambio permitió ofrecer una experiencia de búsqueda más completa y útil, facilitando la exploración de rutas de acuerdo con los intereses y nivel deportivo de cada usuario.</w:t>
            </w:r>
          </w:p>
          <w:p w:rsidR="00000000" w:rsidDel="00000000" w:rsidP="00000000" w:rsidRDefault="00000000" w:rsidRPr="00000000" w14:paraId="000000A4">
            <w:pPr>
              <w:spacing w:after="240" w:before="240" w:lineRule="auto"/>
              <w:jc w:val="both"/>
              <w:rPr>
                <w:sz w:val="20"/>
                <w:szCs w:val="20"/>
              </w:rPr>
            </w:pPr>
            <w:r w:rsidDel="00000000" w:rsidR="00000000" w:rsidRPr="00000000">
              <w:rPr>
                <w:sz w:val="20"/>
                <w:szCs w:val="20"/>
                <w:rtl w:val="0"/>
              </w:rPr>
              <w:t xml:space="preserve">2. Ajuste en el listado de rutas:</w:t>
              <w:br w:type="textWrapping"/>
              <w:t xml:space="preserve"> El módulo de rutas también fue modificado. En el diseño original existía una sola vista general con todas las rutas disponibles; sin embargo, se decidió dividirla en tres secciones diferenciadas:</w:t>
            </w:r>
          </w:p>
          <w:p w:rsidR="00000000" w:rsidDel="00000000" w:rsidP="00000000" w:rsidRDefault="00000000" w:rsidRPr="00000000" w14:paraId="000000A5">
            <w:pPr>
              <w:numPr>
                <w:ilvl w:val="0"/>
                <w:numId w:val="2"/>
              </w:numPr>
              <w:spacing w:after="0" w:afterAutospacing="0" w:before="240" w:lineRule="auto"/>
              <w:ind w:left="720" w:hanging="360"/>
              <w:jc w:val="both"/>
              <w:rPr>
                <w:sz w:val="20"/>
                <w:szCs w:val="20"/>
              </w:rPr>
            </w:pPr>
            <w:r w:rsidDel="00000000" w:rsidR="00000000" w:rsidRPr="00000000">
              <w:rPr>
                <w:sz w:val="20"/>
                <w:szCs w:val="20"/>
                <w:rtl w:val="0"/>
              </w:rPr>
              <w:t xml:space="preserve">Rutas generales: muestran las rutas públicas creadas por toda la comunidad.</w:t>
              <w:br w:type="textWrapping"/>
            </w:r>
          </w:p>
          <w:p w:rsidR="00000000" w:rsidDel="00000000" w:rsidP="00000000" w:rsidRDefault="00000000" w:rsidRPr="00000000" w14:paraId="000000A6">
            <w:pPr>
              <w:numPr>
                <w:ilvl w:val="0"/>
                <w:numId w:val="2"/>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Mis rutas: presenta las rutas creadas por el usuario autenticado.</w:t>
              <w:br w:type="textWrapping"/>
            </w:r>
          </w:p>
          <w:p w:rsidR="00000000" w:rsidDel="00000000" w:rsidP="00000000" w:rsidRDefault="00000000" w:rsidRPr="00000000" w14:paraId="000000A7">
            <w:pPr>
              <w:numPr>
                <w:ilvl w:val="0"/>
                <w:numId w:val="2"/>
              </w:numPr>
              <w:spacing w:after="240" w:before="0" w:beforeAutospacing="0" w:lineRule="auto"/>
              <w:ind w:left="720" w:hanging="360"/>
              <w:jc w:val="both"/>
              <w:rPr>
                <w:sz w:val="20"/>
                <w:szCs w:val="20"/>
              </w:rPr>
            </w:pPr>
            <w:r w:rsidDel="00000000" w:rsidR="00000000" w:rsidRPr="00000000">
              <w:rPr>
                <w:sz w:val="20"/>
                <w:szCs w:val="20"/>
                <w:rtl w:val="0"/>
              </w:rPr>
              <w:t xml:space="preserve">Rutas populares: agrupa las rutas con mayor número de valoraciones .</w:t>
              <w:br w:type="textWrapping"/>
              <w:t xml:space="preserve"> Esta modificación mejoró la organización de la información y la navegación dentro de la aplicación, permitiendo filtrar de forma más clara el contenido según el interés del usuario.</w:t>
              <w:br w:type="textWrapping"/>
            </w:r>
          </w:p>
          <w:p w:rsidR="00000000" w:rsidDel="00000000" w:rsidP="00000000" w:rsidRDefault="00000000" w:rsidRPr="00000000" w14:paraId="000000A8">
            <w:pPr>
              <w:spacing w:after="240" w:before="240" w:lineRule="auto"/>
              <w:jc w:val="both"/>
              <w:rPr>
                <w:sz w:val="20"/>
                <w:szCs w:val="20"/>
              </w:rPr>
            </w:pPr>
            <w:r w:rsidDel="00000000" w:rsidR="00000000" w:rsidRPr="00000000">
              <w:rPr>
                <w:sz w:val="20"/>
                <w:szCs w:val="20"/>
                <w:rtl w:val="0"/>
              </w:rPr>
              <w:t xml:space="preserve">3. Ajuste en el módulo de reportería:</w:t>
              <w:br w:type="textWrapping"/>
              <w:t xml:space="preserve"> El módulo de reportería inicialmente contemplaba la generación de análisis de tendencias y comparativas analíticas, pero debido al alcance temporal del proyecto y a la priorización del desarrollo funcional, se decidió simplificar su alcance.</w:t>
              <w:br w:type="textWrapping"/>
              <w:t xml:space="preserve"> En la versión actual, el panel web presenta reportes e indicadores descriptivos relacionados con usuarios, rutas y eventos, mientras que los análisis de tendencias quedaron definidos como una fase planificada para futuras iteraciones del sistema.</w:t>
            </w:r>
          </w:p>
          <w:p w:rsidR="00000000" w:rsidDel="00000000" w:rsidP="00000000" w:rsidRDefault="00000000" w:rsidRPr="00000000" w14:paraId="000000A9">
            <w:pPr>
              <w:spacing w:after="240" w:before="240" w:lineRule="auto"/>
              <w:jc w:val="both"/>
              <w:rPr>
                <w:sz w:val="20"/>
                <w:szCs w:val="20"/>
              </w:rPr>
            </w:pPr>
            <w:r w:rsidDel="00000000" w:rsidR="00000000" w:rsidRPr="00000000">
              <w:rPr>
                <w:sz w:val="20"/>
                <w:szCs w:val="20"/>
                <w:rtl w:val="0"/>
              </w:rPr>
              <w:t xml:space="preserve">Estos ajustes permitieron mantener la coherencia del proyecto dentro del tiempo disponible, priorizando la estabilidad y usabilidad de las funciones principales, sin comprometer la calidad técnica ni los objetivos generales planteados.</w:t>
            </w:r>
          </w:p>
          <w:p w:rsidR="00000000" w:rsidDel="00000000" w:rsidP="00000000" w:rsidRDefault="00000000" w:rsidRPr="00000000" w14:paraId="000000AA">
            <w:pPr>
              <w:jc w:val="both"/>
              <w:rPr>
                <w:i w:val="1"/>
                <w:iCs w:val="1"/>
                <w:color w:val="c00000"/>
              </w:rPr>
            </w:pPr>
            <w:r w:rsidDel="00000000" w:rsidR="00000000" w:rsidRPr="00000000">
              <w:rPr>
                <w:rtl w:val="0"/>
              </w:rPr>
            </w:r>
          </w:p>
          <w:p w:rsidR="00000000" w:rsidDel="00000000" w:rsidP="00000000" w:rsidRDefault="00000000" w:rsidRPr="00000000" w14:paraId="000000AB">
            <w:pPr>
              <w:jc w:val="both"/>
              <w:rPr>
                <w:i w:val="1"/>
                <w:iCs w:val="1"/>
                <w:color w:val="548dd4"/>
              </w:rPr>
            </w:pPr>
            <w:r w:rsidDel="00000000" w:rsidR="00000000" w:rsidRPr="00000000">
              <w:rPr>
                <w:rtl w:val="0"/>
              </w:rPr>
            </w:r>
          </w:p>
          <w:p w:rsidR="00000000" w:rsidDel="00000000" w:rsidP="00000000" w:rsidRDefault="00000000" w:rsidRPr="00000000" w14:paraId="000000AC">
            <w:pPr>
              <w:jc w:val="both"/>
              <w:rPr>
                <w:i w:val="1"/>
                <w:iCs w:val="1"/>
                <w:color w:val="548dd4"/>
              </w:rPr>
            </w:pPr>
            <w:r w:rsidDel="00000000" w:rsidR="00000000" w:rsidRPr="00000000">
              <w:rPr>
                <w:rtl w:val="0"/>
              </w:rPr>
            </w:r>
          </w:p>
          <w:p w:rsidR="00000000" w:rsidDel="00000000" w:rsidP="00000000" w:rsidRDefault="00000000" w:rsidRPr="00000000" w14:paraId="000000AD">
            <w:pPr>
              <w:jc w:val="both"/>
              <w:rPr>
                <w:i w:val="1"/>
                <w:iCs w:val="1"/>
                <w:color w:val="548dd4"/>
              </w:rPr>
            </w:pPr>
            <w:r w:rsidDel="00000000" w:rsidR="00000000" w:rsidRPr="00000000">
              <w:rPr>
                <w:rtl w:val="0"/>
              </w:rPr>
            </w:r>
          </w:p>
          <w:p w:rsidR="00000000" w:rsidDel="00000000" w:rsidP="00000000" w:rsidRDefault="00000000" w:rsidRPr="00000000" w14:paraId="000000AE">
            <w:pPr>
              <w:jc w:val="both"/>
              <w:rPr>
                <w:i w:val="1"/>
                <w:iCs w:val="1"/>
                <w:color w:val="548dd4"/>
              </w:rPr>
            </w:pPr>
            <w:r w:rsidDel="00000000" w:rsidR="00000000" w:rsidRPr="00000000">
              <w:rPr>
                <w:rtl w:val="0"/>
              </w:rPr>
            </w:r>
          </w:p>
          <w:p w:rsidR="00000000" w:rsidDel="00000000" w:rsidP="00000000" w:rsidRDefault="00000000" w:rsidRPr="00000000" w14:paraId="000000AF">
            <w:pPr>
              <w:jc w:val="both"/>
              <w:rPr>
                <w:i w:val="1"/>
                <w:iCs w:val="1"/>
                <w:color w:val="548dd4"/>
              </w:rPr>
            </w:pPr>
            <w:r w:rsidDel="00000000" w:rsidR="00000000" w:rsidRPr="00000000">
              <w:rPr>
                <w:rtl w:val="0"/>
              </w:rPr>
            </w:r>
          </w:p>
        </w:tc>
      </w:tr>
    </w:tbl>
    <w:p w:rsidR="00000000" w:rsidDel="00000000" w:rsidP="00000000" w:rsidRDefault="00000000" w:rsidRPr="00000000" w14:paraId="000000B0">
      <w:pPr>
        <w:spacing w:after="0" w:line="240" w:lineRule="auto"/>
        <w:jc w:val="both"/>
        <w:rPr>
          <w:i w:val="1"/>
          <w:iCs w:val="1"/>
          <w:color w:val="548dd4"/>
        </w:rPr>
      </w:pPr>
      <w:r w:rsidDel="00000000" w:rsidR="00000000" w:rsidRPr="00000000">
        <w:rPr>
          <w:rtl w:val="0"/>
        </w:rPr>
      </w:r>
    </w:p>
    <w:p w:rsidR="00000000" w:rsidDel="00000000" w:rsidP="00000000" w:rsidRDefault="00000000" w:rsidRPr="00000000" w14:paraId="000000B1">
      <w:pPr>
        <w:spacing w:after="0" w:line="240" w:lineRule="auto"/>
        <w:jc w:val="both"/>
        <w:rPr>
          <w:i w:val="1"/>
          <w:iCs w:val="1"/>
          <w:color w:val="548dd4"/>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B2">
            <w:pPr>
              <w:jc w:val="both"/>
              <w:rPr>
                <w:i w:val="1"/>
                <w:iCs w:val="1"/>
                <w:color w:val="ff0000"/>
              </w:rPr>
            </w:pPr>
            <w:r w:rsidDel="00000000" w:rsidR="00000000" w:rsidRPr="00000000">
              <w:rPr>
                <w:i w:val="1"/>
                <w:iCs w:val="1"/>
                <w:color w:val="1f3864"/>
                <w:rtl w:val="0"/>
              </w:rPr>
              <w:t xml:space="preserve">Actividades que no has iniciado o están retrasadas:</w:t>
            </w:r>
            <w:r w:rsidDel="00000000" w:rsidR="00000000" w:rsidRPr="00000000">
              <w:rPr>
                <w:i w:val="1"/>
                <w:iCs w:val="1"/>
                <w:color w:val="548dd4"/>
                <w:rtl w:val="0"/>
              </w:rPr>
              <w:t xml:space="preserve"> </w:t>
            </w:r>
            <w:r w:rsidDel="00000000" w:rsidR="00000000" w:rsidRPr="00000000">
              <w:rPr>
                <w:rtl w:val="0"/>
              </w:rPr>
            </w:r>
          </w:p>
          <w:p w:rsidR="00000000" w:rsidDel="00000000" w:rsidP="00000000" w:rsidRDefault="00000000" w:rsidRPr="00000000" w14:paraId="000000B3">
            <w:pPr>
              <w:spacing w:after="240" w:before="240" w:lineRule="auto"/>
              <w:jc w:val="both"/>
              <w:rPr>
                <w:i w:val="1"/>
                <w:iCs w:val="1"/>
                <w:sz w:val="20"/>
                <w:szCs w:val="20"/>
              </w:rPr>
            </w:pPr>
            <w:r w:rsidDel="00000000" w:rsidR="00000000" w:rsidRPr="00000000">
              <w:rPr>
                <w:i w:val="1"/>
                <w:iCs w:val="1"/>
                <w:sz w:val="20"/>
                <w:szCs w:val="20"/>
                <w:rtl w:val="0"/>
              </w:rPr>
              <w:t xml:space="preserve">Actualmente tenemos dos actividades que presentaron retraso en relación con la planificación original.</w:t>
            </w:r>
          </w:p>
          <w:p w:rsidR="00000000" w:rsidDel="00000000" w:rsidP="00000000" w:rsidRDefault="00000000" w:rsidRPr="00000000" w14:paraId="000000B4">
            <w:pPr>
              <w:spacing w:after="240" w:before="240" w:lineRule="auto"/>
              <w:jc w:val="both"/>
              <w:rPr>
                <w:i w:val="1"/>
                <w:iCs w:val="1"/>
                <w:sz w:val="20"/>
                <w:szCs w:val="20"/>
              </w:rPr>
            </w:pPr>
            <w:r w:rsidDel="00000000" w:rsidR="00000000" w:rsidRPr="00000000">
              <w:rPr>
                <w:i w:val="1"/>
                <w:iCs w:val="1"/>
                <w:sz w:val="20"/>
                <w:szCs w:val="20"/>
                <w:rtl w:val="0"/>
              </w:rPr>
              <w:t xml:space="preserve">La primera corresponde a la implementación de las</w:t>
            </w:r>
            <w:r w:rsidDel="00000000" w:rsidR="00000000" w:rsidRPr="00000000">
              <w:rPr>
                <w:sz w:val="20"/>
                <w:szCs w:val="20"/>
                <w:rtl w:val="0"/>
              </w:rPr>
              <w:t xml:space="preserve"> notificaciones push</w:t>
            </w:r>
            <w:r w:rsidDel="00000000" w:rsidR="00000000" w:rsidRPr="00000000">
              <w:rPr>
                <w:i w:val="1"/>
                <w:iCs w:val="1"/>
                <w:sz w:val="20"/>
                <w:szCs w:val="20"/>
                <w:rtl w:val="0"/>
              </w:rPr>
              <w:t xml:space="preserve">, que aún no ha podido iniciarse debido a la complejidad técnica del módulo y a la prioridad que se debió dar a otras funcionalidades esenciales para el funcionamiento general de la app.</w:t>
            </w:r>
          </w:p>
          <w:p w:rsidR="00000000" w:rsidDel="00000000" w:rsidP="00000000" w:rsidRDefault="00000000" w:rsidRPr="00000000" w14:paraId="000000B5">
            <w:pPr>
              <w:spacing w:after="240" w:before="240" w:lineRule="auto"/>
              <w:jc w:val="both"/>
              <w:rPr>
                <w:i w:val="1"/>
                <w:iCs w:val="1"/>
                <w:sz w:val="20"/>
                <w:szCs w:val="20"/>
              </w:rPr>
            </w:pPr>
            <w:r w:rsidDel="00000000" w:rsidR="00000000" w:rsidRPr="00000000">
              <w:rPr>
                <w:i w:val="1"/>
                <w:iCs w:val="1"/>
                <w:sz w:val="20"/>
                <w:szCs w:val="20"/>
                <w:rtl w:val="0"/>
              </w:rPr>
              <w:t xml:space="preserve">La segunda corresponde al </w:t>
            </w:r>
            <w:r w:rsidDel="00000000" w:rsidR="00000000" w:rsidRPr="00000000">
              <w:rPr>
                <w:sz w:val="20"/>
                <w:szCs w:val="20"/>
                <w:rtl w:val="0"/>
              </w:rPr>
              <w:t xml:space="preserve">módulo de reportería,</w:t>
            </w:r>
            <w:r w:rsidDel="00000000" w:rsidR="00000000" w:rsidRPr="00000000">
              <w:rPr>
                <w:i w:val="1"/>
                <w:iCs w:val="1"/>
                <w:sz w:val="20"/>
                <w:szCs w:val="20"/>
                <w:rtl w:val="0"/>
              </w:rPr>
              <w:t xml:space="preserve"> que presentó un atraso de aproximadamente una semana. Este retraso se produjo por problemas en el alojamiento del backend, lo que impidió avanzar de manera normal durante varios días. Sin embargo, logramos completarlo gracias a que habíamos planificado terminar el sprint con una semana de margen, lo que permitió absorber el retraso sin afectar el resto del proyecto.</w:t>
            </w:r>
          </w:p>
          <w:p w:rsidR="00000000" w:rsidDel="00000000" w:rsidP="00000000" w:rsidRDefault="00000000" w:rsidRPr="00000000" w14:paraId="000000B6">
            <w:pPr>
              <w:spacing w:after="240" w:before="240" w:lineRule="auto"/>
              <w:jc w:val="both"/>
              <w:rPr>
                <w:b w:val="1"/>
                <w:bCs w:val="1"/>
                <w:i w:val="1"/>
                <w:iCs w:val="1"/>
                <w:sz w:val="20"/>
                <w:szCs w:val="20"/>
              </w:rPr>
            </w:pPr>
            <w:r w:rsidDel="00000000" w:rsidR="00000000" w:rsidRPr="00000000">
              <w:rPr>
                <w:b w:val="1"/>
                <w:bCs w:val="1"/>
                <w:i w:val="1"/>
                <w:iCs w:val="1"/>
                <w:sz w:val="20"/>
                <w:szCs w:val="20"/>
                <w:rtl w:val="0"/>
              </w:rPr>
              <w:t xml:space="preserve">Estrategias para avanzar y evitar impactos en el APT:</w:t>
            </w:r>
          </w:p>
          <w:p w:rsidR="00000000" w:rsidDel="00000000" w:rsidP="00000000" w:rsidRDefault="00000000" w:rsidRPr="00000000" w14:paraId="000000B7">
            <w:pPr>
              <w:spacing w:after="240" w:before="240" w:lineRule="auto"/>
              <w:jc w:val="both"/>
              <w:rPr>
                <w:sz w:val="20"/>
                <w:szCs w:val="20"/>
              </w:rPr>
            </w:pPr>
            <w:r w:rsidDel="00000000" w:rsidR="00000000" w:rsidRPr="00000000">
              <w:rPr>
                <w:i w:val="1"/>
                <w:iCs w:val="1"/>
                <w:sz w:val="20"/>
                <w:szCs w:val="20"/>
                <w:rtl w:val="0"/>
              </w:rPr>
              <w:t xml:space="preserve">Para las notificaciones push, definiremos una reasignación temporal de tareas y avanzaremos en conjunto si es necesario, priorizando las configuraciones mínimas requeridas para que el módulo quede operativo en la siguiente fase.</w:t>
              <w:br w:type="textWrapping"/>
              <w:t xml:space="preserve"> En cuanto a la reportería, ya está regularizada gracias al margen de planificación, pero reforzaremos la comunicación y </w:t>
            </w:r>
            <w:r w:rsidDel="00000000" w:rsidR="00000000" w:rsidRPr="00000000">
              <w:rPr>
                <w:sz w:val="20"/>
                <w:szCs w:val="20"/>
                <w:rtl w:val="0"/>
              </w:rPr>
              <w:t xml:space="preserve">revisión anticipada de posibles bloqueos técnicos para evitar nuevos </w:t>
            </w:r>
            <w:r w:rsidDel="00000000" w:rsidR="00000000" w:rsidRPr="00000000">
              <w:rPr>
                <w:sz w:val="20"/>
                <w:szCs w:val="20"/>
                <w:rtl w:val="0"/>
              </w:rPr>
              <w:t xml:space="preserve">atrasos</w:t>
            </w:r>
            <w:r w:rsidDel="00000000" w:rsidR="00000000" w:rsidRPr="00000000">
              <w:rPr>
                <w:sz w:val="20"/>
                <w:szCs w:val="20"/>
                <w:rtl w:val="0"/>
              </w:rPr>
              <w:t xml:space="preserve"> en las próximas etapas.</w:t>
            </w:r>
          </w:p>
          <w:p w:rsidR="00000000" w:rsidDel="00000000" w:rsidP="00000000" w:rsidRDefault="00000000" w:rsidRPr="00000000" w14:paraId="000000B8">
            <w:pPr>
              <w:jc w:val="both"/>
              <w:rPr>
                <w:i w:val="1"/>
                <w:iCs w:val="1"/>
                <w:color w:val="548dd4"/>
              </w:rPr>
            </w:pPr>
            <w:r w:rsidDel="00000000" w:rsidR="00000000" w:rsidRPr="00000000">
              <w:rPr>
                <w:rtl w:val="0"/>
              </w:rPr>
            </w:r>
          </w:p>
        </w:tc>
      </w:tr>
    </w:tbl>
    <w:p w:rsidR="00000000" w:rsidDel="00000000" w:rsidP="00000000" w:rsidRDefault="00000000" w:rsidRPr="00000000" w14:paraId="000000B9">
      <w:pPr>
        <w:jc w:val="both"/>
        <w:rPr>
          <w:i w:val="1"/>
          <w:iCs w:val="1"/>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B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D">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zHotJxzlQx7brWKr3XJ6g+64A==">CgMxLjAyDmguM2g0Y3RzbGw3MzNiOAByITFsWHdweXZJTzNHTVdiYkRENzl1MWdpM216VzlxSi1Zaw==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