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60"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spacing w:after="240" w:before="240" w:lineRule="auto"/>
              <w:jc w:val="both"/>
              <w:rPr>
                <w:sz w:val="20"/>
                <w:szCs w:val="20"/>
              </w:rPr>
            </w:pPr>
            <w:r w:rsidDel="00000000" w:rsidR="00000000" w:rsidRPr="00000000">
              <w:rPr>
                <w:sz w:val="20"/>
                <w:szCs w:val="20"/>
                <w:rtl w:val="0"/>
              </w:rPr>
              <w:t xml:space="preserve">Al inicio de la asignatura tenía intereses claros orientados al desarrollo frontend, bases de datos y análisis de información. Después de realizar el Proyecto APT, mis intereses no cambiaron, pero sí me di cuenta de que todavía necesito pulir muchas cosas para sentirme completamente preparada en estas áreas.</w:t>
            </w:r>
          </w:p>
          <w:p w:rsidR="00000000" w:rsidDel="00000000" w:rsidP="00000000" w:rsidRDefault="00000000" w:rsidRPr="00000000" w14:paraId="0000000C">
            <w:pPr>
              <w:spacing w:after="240" w:before="240" w:lineRule="auto"/>
              <w:jc w:val="both"/>
              <w:rPr>
                <w:sz w:val="20"/>
                <w:szCs w:val="20"/>
              </w:rPr>
            </w:pPr>
            <w:r w:rsidDel="00000000" w:rsidR="00000000" w:rsidRPr="00000000">
              <w:rPr>
                <w:sz w:val="20"/>
                <w:szCs w:val="20"/>
                <w:rtl w:val="0"/>
              </w:rPr>
              <w:t xml:space="preserve">El proyecto no reforzó mis intereses, sino que me mostró todas las partes del desarrollo en las que aún tengo dificultades, especialmente en la integración backend–frontend, manejo de datos, optimización de la aplicación y resolución de errores más complejos. Esto no cambió mis intereses, pero sí me hizo más consciente del nivel de dominio que debo alcanzar para desenvolverme bien en un ambiente laboral.</w:t>
            </w:r>
          </w:p>
          <w:p w:rsidR="00000000" w:rsidDel="00000000" w:rsidP="00000000" w:rsidRDefault="00000000" w:rsidRPr="00000000" w14:paraId="0000000D">
            <w:pPr>
              <w:spacing w:after="240" w:before="240" w:lineRule="auto"/>
              <w:jc w:val="both"/>
              <w:rPr>
                <w:rFonts w:ascii="Calibri" w:cs="Calibri" w:eastAsia="Calibri" w:hAnsi="Calibri"/>
                <w:b w:val="1"/>
                <w:bCs w:val="1"/>
                <w:color w:val="1f4e79"/>
              </w:rPr>
            </w:pPr>
            <w:r w:rsidDel="00000000" w:rsidR="00000000" w:rsidRPr="00000000">
              <w:rPr>
                <w:sz w:val="20"/>
                <w:szCs w:val="20"/>
                <w:rtl w:val="0"/>
              </w:rPr>
              <w:t xml:space="preserve">El Proyecto APT afectó mis intereses profesionales en el sentido de que me aterrizó a la realidad del desarrollo de software, mostrándome que necesito más práctica, más tiempo de aprendizaje y más paciencia para enfrentar proyectos reales. También me dejó claro que quiero seguir en el área, pero con la meta de mejorar mis bases antes de especializarme.</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7">
            <w:pPr>
              <w:spacing w:after="240" w:before="240" w:lineRule="auto"/>
              <w:jc w:val="both"/>
              <w:rPr>
                <w:sz w:val="20"/>
                <w:szCs w:val="20"/>
              </w:rPr>
            </w:pPr>
            <w:r w:rsidDel="00000000" w:rsidR="00000000" w:rsidRPr="00000000">
              <w:rPr>
                <w:sz w:val="20"/>
                <w:szCs w:val="20"/>
                <w:rtl w:val="0"/>
              </w:rPr>
              <w:t xml:space="preserve">Durante la Fase 1 identifiqué fortalezas relacionadas con el desarrollo frontend y la gestión de proyectos. Tras finalizar el Proyecto APT, sigo considerando que esas son mis áreas más fuertes, pero también pude ver que todavía no están completamente desarrolladas y que al trabajar en un proyecto grande aparecen debilidades que antes no veía.</w:t>
            </w:r>
          </w:p>
          <w:p w:rsidR="00000000" w:rsidDel="00000000" w:rsidP="00000000" w:rsidRDefault="00000000" w:rsidRPr="00000000" w14:paraId="00000018">
            <w:pPr>
              <w:spacing w:after="240" w:before="240" w:lineRule="auto"/>
              <w:jc w:val="both"/>
              <w:rPr>
                <w:sz w:val="20"/>
                <w:szCs w:val="20"/>
              </w:rPr>
            </w:pPr>
            <w:r w:rsidDel="00000000" w:rsidR="00000000" w:rsidRPr="00000000">
              <w:rPr>
                <w:sz w:val="20"/>
                <w:szCs w:val="20"/>
                <w:rtl w:val="0"/>
              </w:rPr>
              <w:t xml:space="preserve">El Proyecto APT también evidenció que mis debilidades en bases de datos, backend, seguridad y rendimiento siguen siendo un desafío importante, y que necesito mucho más dominio técnico para sentirme segura. Incluso descubrí nuevas debilidades, como la dificultad para resolver errores complejos, administrar mejor el tiempo técnico y manejar la frustración cuando algo no funciona como debería.</w:t>
            </w:r>
          </w:p>
          <w:p w:rsidR="00000000" w:rsidDel="00000000" w:rsidP="00000000" w:rsidRDefault="00000000" w:rsidRPr="00000000" w14:paraId="00000019">
            <w:pPr>
              <w:pStyle w:val="Heading3"/>
              <w:keepNext w:val="0"/>
              <w:keepLines w:val="0"/>
              <w:spacing w:after="80" w:before="280" w:lineRule="auto"/>
              <w:jc w:val="both"/>
              <w:rPr>
                <w:color w:val="000000"/>
                <w:sz w:val="26"/>
                <w:szCs w:val="26"/>
              </w:rPr>
            </w:pPr>
            <w:bookmarkStart w:colFirst="0" w:colLast="0" w:name="_heading=h.rgakgxhnky75" w:id="0"/>
            <w:bookmarkEnd w:id="0"/>
            <w:r w:rsidDel="00000000" w:rsidR="00000000" w:rsidRPr="00000000">
              <w:rPr>
                <w:color w:val="000000"/>
                <w:sz w:val="26"/>
                <w:szCs w:val="26"/>
                <w:rtl w:val="0"/>
              </w:rPr>
              <w:t xml:space="preserve">Planes para seguir desarrollando mis fortalezas</w:t>
            </w:r>
          </w:p>
          <w:p w:rsidR="00000000" w:rsidDel="00000000" w:rsidP="00000000" w:rsidRDefault="00000000" w:rsidRPr="00000000" w14:paraId="0000001A">
            <w:pPr>
              <w:spacing w:after="240" w:before="240" w:lineRule="auto"/>
              <w:ind w:left="0"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Practicar más con proyectos pequeños frontend para reforzar mis bases.</w:t>
              <w:br w:type="textWrapping"/>
              <w:t xml:space="preserve">-Mejorar mi organización técnica estructurando mejor mis tareas y tiempos.</w:t>
              <w:br w:type="textWrapping"/>
              <w:t xml:space="preserve">-Seguir estudiando buenas prácticas de diseño visual y experiencia de usuario.</w:t>
            </w:r>
          </w:p>
          <w:p w:rsidR="00000000" w:rsidDel="00000000" w:rsidP="00000000" w:rsidRDefault="00000000" w:rsidRPr="00000000" w14:paraId="0000001B">
            <w:pPr>
              <w:pStyle w:val="Heading3"/>
              <w:keepNext w:val="0"/>
              <w:keepLines w:val="0"/>
              <w:spacing w:after="80" w:before="280" w:lineRule="auto"/>
              <w:jc w:val="both"/>
              <w:rPr>
                <w:color w:val="000000"/>
                <w:sz w:val="26"/>
                <w:szCs w:val="26"/>
              </w:rPr>
            </w:pPr>
            <w:bookmarkStart w:colFirst="0" w:colLast="0" w:name="_heading=h.pvbtjdocp0gw" w:id="1"/>
            <w:bookmarkEnd w:id="1"/>
            <w:r w:rsidDel="00000000" w:rsidR="00000000" w:rsidRPr="00000000">
              <w:rPr>
                <w:color w:val="000000"/>
                <w:sz w:val="26"/>
                <w:szCs w:val="26"/>
                <w:rtl w:val="0"/>
              </w:rPr>
              <w:t xml:space="preserve">Planes para mejorar mis debilidades</w:t>
            </w:r>
          </w:p>
          <w:p w:rsidR="00000000" w:rsidDel="00000000" w:rsidP="00000000" w:rsidRDefault="00000000" w:rsidRPr="00000000" w14:paraId="0000001C">
            <w:pPr>
              <w:spacing w:after="240" w:before="240" w:lineRule="auto"/>
              <w:ind w:left="0" w:firstLine="0"/>
              <w:rPr>
                <w:rFonts w:ascii="Calibri" w:cs="Calibri" w:eastAsia="Calibri" w:hAnsi="Calibri"/>
                <w:b w:val="1"/>
                <w:bCs w:val="1"/>
                <w:color w:val="1f4e79"/>
              </w:rPr>
            </w:pPr>
            <w:r w:rsidDel="00000000" w:rsidR="00000000" w:rsidRPr="00000000">
              <w:rPr>
                <w:sz w:val="20"/>
                <w:szCs w:val="20"/>
                <w:rtl w:val="0"/>
              </w:rPr>
              <w:t xml:space="preserve">-</w:t>
            </w:r>
            <w:r w:rsidDel="00000000" w:rsidR="00000000" w:rsidRPr="00000000">
              <w:rPr>
                <w:sz w:val="20"/>
                <w:szCs w:val="20"/>
                <w:rtl w:val="0"/>
              </w:rPr>
              <w:t xml:space="preserve">Tomar cursos adicionales de backend, bases de datos y optimización.</w:t>
              <w:br w:type="textWrapping"/>
              <w:t xml:space="preserve">-Practicar integración de APIs y resolver errores reales con calma y método.</w:t>
              <w:br w:type="textWrapping"/>
              <w:t xml:space="preserve">-Trabajar mi comunicación oral para expresar ideas técnicas sin nervios.</w:t>
              <w:br w:type="textWrapping"/>
              <w:t xml:space="preserve">-Buscar más ejercicios y proyectos donde pueda cometer errores y aprender de ellos.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7ekaa3hlxqcd" w:id="2"/>
            <w:bookmarkEnd w:id="2"/>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En la Fase 1 imaginaba mi proyección laboral bastante enfocada en desarrollo frontend con participación en proyectos completos. Después de realizar el Proyecto APT, esa proyección sigue siendo la misma, pero con una diferencia importante: ahora sé que para llegar a ese nivel todavía tengo que mejorar harto tecnológicamente.</w:t>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El APT me hizo ver que en cinco años puedo estar en ese puesto que deseo, pero solo si sigo estudiando, practicando, entendiendo mejor los fundamentos y enfrentando proyectos reales. Ya no lo veo como algo inmediato, sino como un camino que requiere más esfuerzo y aprendizaje continuo.</w:t>
            </w:r>
          </w:p>
          <w:p w:rsidR="00000000" w:rsidDel="00000000" w:rsidP="00000000" w:rsidRDefault="00000000" w:rsidRPr="00000000" w14:paraId="0000002A">
            <w:pPr>
              <w:pStyle w:val="Heading3"/>
              <w:keepNext w:val="0"/>
              <w:keepLines w:val="0"/>
              <w:spacing w:after="80" w:before="280" w:lineRule="auto"/>
              <w:jc w:val="both"/>
              <w:rPr>
                <w:color w:val="000000"/>
                <w:sz w:val="20"/>
                <w:szCs w:val="20"/>
              </w:rPr>
            </w:pPr>
            <w:bookmarkStart w:colFirst="0" w:colLast="0" w:name="_heading=h.8umpxn205x3h" w:id="3"/>
            <w:bookmarkEnd w:id="3"/>
            <w:r w:rsidDel="00000000" w:rsidR="00000000" w:rsidRPr="00000000">
              <w:rPr>
                <w:color w:val="000000"/>
                <w:sz w:val="20"/>
                <w:szCs w:val="20"/>
                <w:rtl w:val="0"/>
              </w:rPr>
              <w:t xml:space="preserve">¿En qué tipo de trabajo me imagino en 5 años?</w:t>
            </w:r>
          </w:p>
          <w:p w:rsidR="00000000" w:rsidDel="00000000" w:rsidP="00000000" w:rsidRDefault="00000000" w:rsidRPr="00000000" w14:paraId="0000002B">
            <w:pPr>
              <w:spacing w:after="240" w:before="240" w:lineRule="auto"/>
              <w:jc w:val="both"/>
              <w:rPr>
                <w:rFonts w:ascii="Calibri" w:cs="Calibri" w:eastAsia="Calibri" w:hAnsi="Calibri"/>
                <w:b w:val="1"/>
                <w:bCs w:val="1"/>
                <w:color w:val="1f4e79"/>
              </w:rPr>
            </w:pPr>
            <w:r w:rsidDel="00000000" w:rsidR="00000000" w:rsidRPr="00000000">
              <w:rPr>
                <w:sz w:val="20"/>
                <w:szCs w:val="20"/>
                <w:rtl w:val="0"/>
              </w:rPr>
              <w:t xml:space="preserve">Me imagino en un trabajo como desarrolladora frontend en un equipo profesional, contribuyendo en la creación de interfaces y en la experiencia de usuario, pero también con más seguridad técnica, más dominio de bases de datos, integración, backend y comunicación. Me visualizo en un rol donde pueda seguir aprendiendo constantemente.</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2">
            <w:pPr>
              <w:pStyle w:val="Heading3"/>
              <w:keepNext w:val="0"/>
              <w:keepLines w:val="0"/>
              <w:spacing w:after="80" w:before="280" w:lineRule="auto"/>
              <w:jc w:val="both"/>
              <w:rPr>
                <w:b w:val="1"/>
                <w:bCs w:val="1"/>
                <w:color w:val="000000"/>
                <w:sz w:val="20"/>
                <w:szCs w:val="20"/>
              </w:rPr>
            </w:pPr>
            <w:bookmarkStart w:colFirst="0" w:colLast="0" w:name="_heading=h.siw2q7g0lzwc" w:id="4"/>
            <w:bookmarkEnd w:id="4"/>
            <w:r w:rsidDel="00000000" w:rsidR="00000000" w:rsidRPr="00000000">
              <w:rPr>
                <w:b w:val="1"/>
                <w:bCs w:val="1"/>
                <w:color w:val="000000"/>
                <w:sz w:val="20"/>
                <w:szCs w:val="20"/>
                <w:rtl w:val="0"/>
              </w:rPr>
              <w:t xml:space="preserve">Aspectos positivos</w:t>
            </w:r>
          </w:p>
          <w:p w:rsidR="00000000" w:rsidDel="00000000" w:rsidP="00000000" w:rsidRDefault="00000000" w:rsidRPr="00000000" w14:paraId="00000033">
            <w:pPr>
              <w:spacing w:after="240" w:before="240" w:lineRule="auto"/>
              <w:ind w:left="0" w:firstLine="0"/>
              <w:rPr>
                <w:b w:val="1"/>
                <w:bCs w:val="1"/>
                <w:color w:val="000000"/>
                <w:sz w:val="20"/>
                <w:szCs w:val="20"/>
              </w:rPr>
            </w:pPr>
            <w:r w:rsidDel="00000000" w:rsidR="00000000" w:rsidRPr="00000000">
              <w:rPr>
                <w:sz w:val="20"/>
                <w:szCs w:val="20"/>
                <w:rtl w:val="0"/>
              </w:rPr>
              <w:t xml:space="preserve">-</w:t>
            </w:r>
            <w:r w:rsidDel="00000000" w:rsidR="00000000" w:rsidRPr="00000000">
              <w:rPr>
                <w:sz w:val="20"/>
                <w:szCs w:val="20"/>
                <w:rtl w:val="0"/>
              </w:rPr>
              <w:t xml:space="preserve">La comunicación del equipo permitió avanzar y apoyarnos mutuamente cuando surgían problemas.</w:t>
              <w:br w:type="textWrapping"/>
              <w:t xml:space="preserve">-Cada integrante aportó desde lo que sabía, y eso ayudó a repartir responsabilidades.</w:t>
              <w:br w:type="textWrapping"/>
              <w:t xml:space="preserve">-A pesar de las dificultades técnicas, el equipo logró mantenerse organizado y cumplir con entregas importantes.</w:t>
              <w:br w:type="textWrapping"/>
            </w:r>
            <w:r w:rsidDel="00000000" w:rsidR="00000000" w:rsidRPr="00000000">
              <w:rPr>
                <w:b w:val="1"/>
                <w:bCs w:val="1"/>
                <w:color w:val="000000"/>
                <w:sz w:val="20"/>
                <w:szCs w:val="20"/>
                <w:rtl w:val="0"/>
              </w:rPr>
              <w:t xml:space="preserve">Aspectos negativos</w:t>
            </w:r>
          </w:p>
          <w:p w:rsidR="00000000" w:rsidDel="00000000" w:rsidP="00000000" w:rsidRDefault="00000000" w:rsidRPr="00000000" w14:paraId="00000034">
            <w:pPr>
              <w:spacing w:after="240" w:before="240" w:lineRule="auto"/>
              <w:ind w:left="0"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Hubo momentos en los que la carga técnica fue alta y generó estrés.</w:t>
              <w:br w:type="textWrapping"/>
              <w:t xml:space="preserve">-La falta de experiencia en algunas áreas dificultó avanzar más rápido.</w:t>
              <w:br w:type="textWrapping"/>
              <w:t xml:space="preserve">-La coordinación de tiempos personales con el trabajo académico a veces fue compleja.</w:t>
            </w:r>
          </w:p>
          <w:p w:rsidR="00000000" w:rsidDel="00000000" w:rsidP="00000000" w:rsidRDefault="00000000" w:rsidRPr="00000000" w14:paraId="00000035">
            <w:pPr>
              <w:pStyle w:val="Heading3"/>
              <w:keepNext w:val="0"/>
              <w:keepLines w:val="0"/>
              <w:spacing w:after="80" w:before="280" w:lineRule="auto"/>
              <w:jc w:val="both"/>
              <w:rPr>
                <w:b w:val="1"/>
                <w:bCs w:val="1"/>
                <w:color w:val="000000"/>
                <w:sz w:val="20"/>
                <w:szCs w:val="20"/>
              </w:rPr>
            </w:pPr>
            <w:bookmarkStart w:colFirst="0" w:colLast="0" w:name="_heading=h.t0hjpiyu7p4p" w:id="5"/>
            <w:bookmarkEnd w:id="5"/>
            <w:r w:rsidDel="00000000" w:rsidR="00000000" w:rsidRPr="00000000">
              <w:rPr>
                <w:b w:val="1"/>
                <w:bCs w:val="1"/>
                <w:color w:val="000000"/>
                <w:sz w:val="20"/>
                <w:szCs w:val="20"/>
                <w:rtl w:val="0"/>
              </w:rPr>
              <w:t xml:space="preserve">Aspectos a mejorar para futuros trabajos laborales</w:t>
            </w:r>
          </w:p>
          <w:p w:rsidR="00000000" w:rsidDel="00000000" w:rsidP="00000000" w:rsidRDefault="00000000" w:rsidRPr="00000000" w14:paraId="00000036">
            <w:pPr>
              <w:spacing w:after="240" w:before="240" w:lineRule="auto"/>
              <w:ind w:left="0"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Anticipar dificultades técnicas para no trabajar contra el tiempo.</w:t>
              <w:br w:type="textWrapping"/>
              <w:t xml:space="preserve">-Buscar acuerdos más claros de tareas desde el inicio.</w:t>
              <w:br w:type="textWrapping"/>
              <w:t xml:space="preserve">-Seguir mejorando la comunicación para evitar malentendidos.</w:t>
              <w:br w:type="textWrapping"/>
              <w:t xml:space="preserve">-Trabajar la paciencia, la tolerancia a la frustración y la constancia técnica.</w:t>
            </w:r>
          </w:p>
          <w:p w:rsidR="00000000" w:rsidDel="00000000" w:rsidP="00000000" w:rsidRDefault="00000000" w:rsidRPr="00000000" w14:paraId="00000037">
            <w:pPr>
              <w:jc w:val="both"/>
              <w:rPr>
                <w:sz w:val="24"/>
                <w:szCs w:val="24"/>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akm8srbZ+thsC6+IAqvSUlVFw==">CgMxLjAyDmgucmdha2d4aG5reTc1Mg5oLnB2YnRqZG9jcDBndzIOaC43ZWthYTNobHhxY2QyDmguOHVtcHhuMjA1eDNoMg5oLnNpdzJxN2cwbHp3YzIOaC50MGhqcGl5dTdwNHA4AHIhMTZTUTBQSFQwSHA1QkpFbEhOQm15dVV3YzczNlhoeTV5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