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1: guling depan, guling belakang, sikap lilin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2: kombinasi guling–lilin–loncat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3: kontrol &amp; keseimbangan di matras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 –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4: rangkaian gerak &amp; evaluasi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1: langkah kaki + ayunan lengan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2: gerak Poco-Poco berkelompok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kekompakan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(24 Feb – 28 Feb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(24 Feb – 28 Feb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 –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3: koreografi sederhana &amp;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Observasi/unjuk kerja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1: keselamatan air &amp; water trappen dasar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&amp;/atau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(14–20 Mar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(14–20 Mar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2: water trappen lanjutan (daya apung)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3: gaya dada (posisi tubuh &amp; kaki)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 – Aktivitas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4: koordinasi tangan–kaki–napas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9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1: kekuatan (push-up, sit-up, plank)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kebugaran/observasi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9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2: daya tahan (lari interval/circuit)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kebugaran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9 – Kebugaran Jasmani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3: evaluasi kebugaran (shuttle run/tes)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kebugaran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10 – Kesehatan Reproduksi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1: kebersihan &amp; perawatan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lisan/lembar kerja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10 – Kesehatan Reproduksi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2: pencegahan penyakit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lisan/lembar kerja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10 – Kesehatan Reproduksi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3: proyek kampanye PHBS (praktik)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Produk/unjuk kerja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10 – Kesehatan Reproduksi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4: presentasi &amp; refleksi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Rubrik presentasi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5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5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962" w:hanging="302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