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0" w:before="0" w:lineRule="auto"/>
        <w:jc w:val="center"/>
        <w:rPr>
          <w:b w:val="1"/>
          <w:bCs w:val="1"/>
          <w:sz w:val="34"/>
          <w:szCs w:val="34"/>
        </w:rPr>
      </w:pPr>
      <w:bookmarkStart w:colFirst="0" w:colLast="0" w:name="_5xwd3jw514z9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Program Remedial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after="0"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kpoejkl4glz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Mata Pelajaran</w:t>
        <w:tab/>
        <w:t xml:space="preserve">: PJOK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after="0"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7idurteel4j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Kelas</w:t>
        <w:tab/>
        <w:tab/>
        <w:tab/>
        <w:t xml:space="preserve">: 5 SD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after="0"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skch3iuhtny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Tahun Ajaran</w:t>
        <w:tab/>
        <w:t xml:space="preserve">: 2025/2026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887lqem6ioy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Dasar Pemikiran</w:t>
      </w:r>
    </w:p>
    <w:p w:rsidR="00000000" w:rsidDel="00000000" w:rsidP="00000000" w:rsidRDefault="00000000" w:rsidRPr="00000000" w14:paraId="00000007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Program remedial disusun untuk memberikan layanan pembelajaran yang sesuai dengan kebutuhan peserta didik berdasarkan hasil asesmen formatif dan sumatif. Program ini mencakup seluruh lingkup materi PJOK kelas 5 sesuai dengan ATP dan Capaian Pembelajaran Fase C, guna memastikan pemerataan pemahaman dan pengembangan kompetensi peserta didik.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6mot36uu5bp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Format Program Remedial dan Pengayaan Semester 2</w:t>
      </w:r>
    </w:p>
    <w:tbl>
      <w:tblPr>
        <w:tblStyle w:val="Table1"/>
        <w:tblW w:w="129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90"/>
        <w:gridCol w:w="3075"/>
        <w:gridCol w:w="585"/>
        <w:gridCol w:w="1425"/>
        <w:gridCol w:w="2445"/>
        <w:gridCol w:w="1980"/>
        <w:gridCol w:w="945"/>
        <w:gridCol w:w="2085"/>
        <w:tblGridChange w:id="0">
          <w:tblGrid>
            <w:gridCol w:w="390"/>
            <w:gridCol w:w="3075"/>
            <w:gridCol w:w="585"/>
            <w:gridCol w:w="1425"/>
            <w:gridCol w:w="2445"/>
            <w:gridCol w:w="1980"/>
            <w:gridCol w:w="945"/>
            <w:gridCol w:w="2085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Materi / TP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KKM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Sasaran Peserta Didik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Bentuk Kegiatan Remedial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Metode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Waktu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Penilaian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1.1.5 Peserta didik mampu mempraktikkan keterampilan atletik (jalan cepat, lari jarak pendek, lompat jauh, tolak peluru) dengan teknik yang tepat.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Siswa yang sudah tuntas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Latihan ulang teknik tiap nomor atletik secara terpisah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Demonstrasi, latihan berulang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 JP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Observasi teknik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1.2.1 Peserta didik mampu mempraktikkan permainan tradisional Indonesia (lompat tali, rangku alu, boy-boyan, tarik tambang) untuk melestarikan budaya bangsa.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Siswa yang sudah tuntas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Latihan ulang teknik gerakan dasar tiap permainan tradisional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Simulasi, demonstrasi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 JP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Observasi keterampilan &amp; sportivitas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1.3.1 Peserta didik mampu mengikuti aktivitas gerak berirama (SKJ Pelajar 2021) dengan variasi gerakan tangan dan kaki sesuai irama.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Siswa yang sudah tuntas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Latihan ulang gerakan dasar SKJ sesuai hitungan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Demonstrasi, latihan berulang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 JP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Observasi ketepatan gerak &amp; irama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1.4.1 Peserta didik mampu menjelaskan pentingnya aktivitas fisik, istirahat cukup, dan konsumsi makanan bergizi seimbang untuk kesehatan.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Siswa yang sudah tuntas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Mengulang materi dengan diskusi dan membuat mind map sederhana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Diskusi, tanya jawab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 JP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Penilaian presentasi &amp; partisipasi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1.4.2 Peserta didik mampu memilih dan memanfaatkan waktu luang dengan kegiatan positif yang mendukung kesehatan fisik dan mental.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Siswa yang sudah tuntas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Diskusi ulang manfaat kegiatan positif, membuat daftar kegiatan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Diskusi, tanya jawab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 JP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Penilaian rencana kegiatan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1.4.3 Peserta didik mampu menjaga kebersihan diri dan lingkungan sebagai bagian dari pola hidup sehat.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Siswa yang sudah tuntas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Latihan ulang kebiasaan kebersihan diri &amp; lingkungan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Demonstrasi, praktik langsung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 JP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Observasi kebersihan diri &amp; lingkungan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1.4.4 Peserta didik mampu melakukan pencegahan cedera saat berolahraga dan beraktivitas fisik.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Siswa yang sudah tuntas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Latihan ulang peregangan, pemanasan, pendinginan yang benar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Demonstrasi, simulasi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 JP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Observasi praktik</w:t>
            </w:r>
          </w:p>
        </w:tc>
      </w:tr>
    </w:tbl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gf3fya16vs5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Catatan Tambahan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Program ini mencakup seluruh materi PJOK kelas 5.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Pelaksanaan dapat disesuaikan dengan hasil asesmen dan kebutuhan nyata siswa.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Dapat dilaksanakan individual atau kelompok kecil secara fleksibel.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ltwp19158t7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D. Sumber Rujukan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Panduan Pembelajaran dan Asesmen Kurikulum Merdeka – Kemendikbudristek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Capaian Pembelajaran PJOK Fase C – Kemendikbudristek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ATP dan KKTP PJOK Kelas 5 Tahun Ajaran 2025/2026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Permendikbudristek No. 21 Tahun 2022 tentang Standar Penilaian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2020.0" w:type="dxa"/>
        <w:jc w:val="left"/>
        <w:tblInd w:w="1701.0" w:type="dxa"/>
        <w:tblLayout w:type="fixed"/>
        <w:tblLook w:val="0400"/>
      </w:tblPr>
      <w:tblGrid>
        <w:gridCol w:w="4500"/>
        <w:gridCol w:w="2280"/>
        <w:gridCol w:w="5240"/>
        <w:tblGridChange w:id="0">
          <w:tblGrid>
            <w:gridCol w:w="4500"/>
            <w:gridCol w:w="2280"/>
            <w:gridCol w:w="5240"/>
          </w:tblGrid>
        </w:tblGridChange>
      </w:tblGrid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5A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Memeriksa dan menyetujui,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5B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5C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Banjar,      Juli 2025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5D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Kepala Sekolah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5E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5F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Guru Mata Pelajaran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60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61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62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63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64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65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66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67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68">
            <w:pPr>
              <w:spacing w:line="240" w:lineRule="auto"/>
              <w:ind w:right="72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69">
            <w:pPr>
              <w:spacing w:line="240" w:lineRule="auto"/>
              <w:ind w:right="-812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6A">
            <w:pPr>
              <w:spacing w:line="240" w:lineRule="auto"/>
              <w:ind w:right="-812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6B">
            <w:pPr>
              <w:spacing w:line="240" w:lineRule="auto"/>
              <w:ind w:right="-812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{{Nama_Guru}}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6C">
            <w:pPr>
              <w:spacing w:line="240" w:lineRule="auto"/>
              <w:ind w:right="-81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NIP. {{NIP_Kepala_Sekolah}}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6D">
            <w:pPr>
              <w:spacing w:line="240" w:lineRule="auto"/>
              <w:ind w:right="-81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6E">
            <w:pPr>
              <w:spacing w:line="240" w:lineRule="auto"/>
              <w:ind w:right="-81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NIP. {{NIP_Guru}}</w:t>
            </w:r>
          </w:p>
        </w:tc>
      </w:tr>
    </w:tbl>
    <w:p w:rsidR="00000000" w:rsidDel="00000000" w:rsidP="00000000" w:rsidRDefault="00000000" w:rsidRPr="00000000" w14:paraId="0000006F">
      <w:pPr>
        <w:tabs>
          <w:tab w:val="left" w:leader="none" w:pos="11340"/>
        </w:tabs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2240" w:w="15840" w:orient="landscape"/>
      <w:pgMar w:bottom="990" w:top="81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-ID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