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PEMERINTAH KOTA BANJAR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-76198</wp:posOffset>
            </wp:positionV>
            <wp:extent cx="1409065" cy="9906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1883"/>
        </w:tabs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DINAS PENDIDIKAN DAN KEBUDAYAAN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KELOMPOK KERJA GURU PJOK KOTA BANJAR</w:t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SUMATIF TENGAH SEMESTER SEKOLAH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TAHUN PELAJARAN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83"/>
        </w:tabs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      Sekretariat : Jln.DR.Husein Kartasasmita No.183 Kelurahan Banjar 46311</w:t>
      </w:r>
    </w:p>
    <w:p w:rsidR="00000000" w:rsidDel="00000000" w:rsidP="00000000" w:rsidRDefault="00000000" w:rsidRPr="00000000" w14:paraId="00000007">
      <w:pPr>
        <w:tabs>
          <w:tab w:val="center" w:leader="none" w:pos="4986"/>
          <w:tab w:val="right" w:leader="none" w:pos="9972"/>
        </w:tabs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8463" y="3780000"/>
                          <a:ext cx="63150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70486</wp:posOffset>
                </wp:positionH>
                <wp:positionV relativeFrom="paragraph">
                  <wp:posOffset>103505</wp:posOffset>
                </wp:positionV>
                <wp:extent cx="6334125" cy="38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41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0298507462687"/>
        <w:gridCol w:w="3125.55223880597"/>
        <w:gridCol w:w="2158.119402985075"/>
        <w:gridCol w:w="2902.2985074626868"/>
        <w:tblGridChange w:id="0">
          <w:tblGrid>
            <w:gridCol w:w="1786.0298507462687"/>
            <w:gridCol w:w="3125.55223880597"/>
            <w:gridCol w:w="2158.119402985075"/>
            <w:gridCol w:w="2902.2985074626868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8z9pxrn1mj8r" w:id="0"/>
            <w:bookmarkEnd w:id="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Mapel</w:t>
            </w:r>
          </w:p>
          <w:p w:rsidR="00000000" w:rsidDel="00000000" w:rsidP="00000000" w:rsidRDefault="00000000" w:rsidRPr="00000000" w14:paraId="00000009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4bneegck03n" w:id="1"/>
            <w:bookmarkEnd w:id="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abqpfwaeh6nk" w:id="2"/>
            <w:bookmarkEnd w:id="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PJOK</w:t>
            </w:r>
          </w:p>
          <w:p w:rsidR="00000000" w:rsidDel="00000000" w:rsidP="00000000" w:rsidRDefault="00000000" w:rsidRPr="00000000" w14:paraId="0000000B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o680zsbifbhs" w:id="3"/>
            <w:bookmarkEnd w:id="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III (Tiga)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6etpbq7or1l5" w:id="4"/>
            <w:bookmarkEnd w:id="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Hari, Tanggal</w:t>
            </w:r>
          </w:p>
          <w:p w:rsidR="00000000" w:rsidDel="00000000" w:rsidP="00000000" w:rsidRDefault="00000000" w:rsidRPr="00000000" w14:paraId="0000000D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fspwqb8phyg6" w:id="5"/>
            <w:bookmarkEnd w:id="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Pukul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gr8rexol4wvg" w:id="6"/>
            <w:bookmarkEnd w:id="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Jumat, 3 Oktober 2025</w:t>
            </w:r>
          </w:p>
          <w:p w:rsidR="00000000" w:rsidDel="00000000" w:rsidP="00000000" w:rsidRDefault="00000000" w:rsidRPr="00000000" w14:paraId="0000000F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gt8kwwlpjo2k" w:id="7"/>
            <w:bookmarkEnd w:id="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 07.05 – 09.25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gav3cyth5bgj" w:id="8"/>
            <w:bookmarkEnd w:id="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Nama</w:t>
            </w:r>
          </w:p>
          <w:p w:rsidR="00000000" w:rsidDel="00000000" w:rsidP="00000000" w:rsidRDefault="00000000" w:rsidRPr="00000000" w14:paraId="00000011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t6wv7rvm4tph" w:id="9"/>
            <w:bookmarkEnd w:id="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No. Peserta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k7fqp0s5khkn" w:id="10"/>
            <w:bookmarkEnd w:id="1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pStyle w:val="Heading3"/>
              <w:spacing w:after="0" w:before="0" w:lineRule="auto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wlxj761w9sao" w:id="11"/>
            <w:bookmarkEnd w:id="1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spacing w:after="0" w:before="0" w:lineRule="auto"/>
        <w:ind w:right="49"/>
        <w:rPr>
          <w:rFonts w:ascii="Tahoma" w:cs="Tahoma" w:eastAsia="Tahoma" w:hAnsi="Tahoma"/>
          <w:color w:val="000000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7.1940298507461"/>
        <w:gridCol w:w="1652.0776119402985"/>
        <w:gridCol w:w="1696.7283582089553"/>
        <w:gridCol w:w="1533.0089552238805"/>
        <w:gridCol w:w="1116.268656716418"/>
        <w:gridCol w:w="1146.0358208955224"/>
        <w:gridCol w:w="1190.686567164179"/>
        <w:tblGridChange w:id="0">
          <w:tblGrid>
            <w:gridCol w:w="1637.1940298507461"/>
            <w:gridCol w:w="1652.0776119402985"/>
            <w:gridCol w:w="1696.7283582089553"/>
            <w:gridCol w:w="1533.0089552238805"/>
            <w:gridCol w:w="1116.268656716418"/>
            <w:gridCol w:w="1146.0358208955224"/>
            <w:gridCol w:w="1190.686567164179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jvdxrxn65s88" w:id="12"/>
            <w:bookmarkEnd w:id="1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Mata Pelajaran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spacing w:after="240" w:before="24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kiav93vhusy3" w:id="13"/>
            <w:bookmarkEnd w:id="1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Bentuk Soal/ Nomor Soal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nqi0i2i6tbfy" w:id="14"/>
            <w:bookmarkEnd w:id="14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Skor Perolehan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v0nqbz42y4p" w:id="15"/>
            <w:bookmarkEnd w:id="15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Nilai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wqup3iejyoa8" w:id="16"/>
            <w:bookmarkEnd w:id="16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Tandatangan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cxkutmo5qkte" w:id="17"/>
            <w:bookmarkEnd w:id="17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PJOK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wnahhctlqx6d" w:id="18"/>
            <w:bookmarkEnd w:id="18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Pilihan Ganda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ft0eryrfe5lk" w:id="19"/>
            <w:bookmarkEnd w:id="19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Isian Singkat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iyqs8us78rga" w:id="20"/>
            <w:bookmarkEnd w:id="20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2ijwixb13ydu" w:id="21"/>
            <w:bookmarkEnd w:id="21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Orang Tua</w:t>
            </w:r>
          </w:p>
        </w:tc>
      </w:tr>
      <w:tr>
        <w:trPr>
          <w:cantSplit w:val="0"/>
          <w:trHeight w:val="280.2421874999999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5diugac98wog" w:id="22"/>
            <w:bookmarkEnd w:id="22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spacing w:after="0" w:before="0" w:lineRule="auto"/>
              <w:ind w:left="140" w:right="140" w:firstLine="0"/>
              <w:jc w:val="center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bookmarkStart w:colFirst="0" w:colLast="0" w:name="_31h4yxe6ctez" w:id="23"/>
            <w:bookmarkEnd w:id="23"/>
            <w:r w:rsidDel="00000000" w:rsidR="00000000" w:rsidRPr="00000000">
              <w:rPr>
                <w:rFonts w:ascii="Tahoma" w:cs="Tahoma" w:eastAsia="Tahoma" w:hAnsi="Tahoma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8nbf0je7sz2a" w:id="24"/>
            <w:bookmarkEnd w:id="24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6rntslyizhb" w:id="25"/>
            <w:bookmarkEnd w:id="25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fh4c8p17fgt" w:id="26"/>
            <w:bookmarkEnd w:id="26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wt711277wpc" w:id="27"/>
            <w:bookmarkEnd w:id="27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3"/>
              <w:spacing w:after="0" w:before="0" w:lineRule="auto"/>
              <w:ind w:left="140" w:right="140" w:firstLine="0"/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jvr9b710nivj" w:id="28"/>
            <w:bookmarkEnd w:id="28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numPr>
          <w:ilvl w:val="0"/>
          <w:numId w:val="5"/>
        </w:numPr>
        <w:ind w:left="284" w:right="49" w:hanging="284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Berilah tanda silang (X) pada huruf A, B, atau C sebagai jawaban yang benar!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ini yang bukan merupakan kombinasi gerak lokomotor adalah ...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dan melompat.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 dan meliuk.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dan melompat.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Berjalan dan berlari termasuk kombinasi gerak 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Lokomotor.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Nonlokomotor.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Manipulatif.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 mengelilingi lingkaran dengan berjalan miring dan berjalan mundur. Gerakan yang dilakukan Adi, termasuk 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Variasi gerak lokomotor.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Variasi gerak nonlokomotor.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Kombinasi gerak manipulatif.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Perhatikan gerak dasar dibawah ini.</w:t>
        <w:br w:type="textWrapping"/>
        <w:t xml:space="preserve">(1) Berlari.</w:t>
        <w:br w:type="textWrapping"/>
        <w:t xml:space="preserve">(2) Berjalan.</w:t>
        <w:br w:type="textWrapping"/>
        <w:t xml:space="preserve">(3) Melompat.</w:t>
        <w:br w:type="textWrapping"/>
        <w:t xml:space="preserve">Permainan kincir air mengkombinasikan gerakan 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2.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dan 3.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dan 3.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Variasi berjalan maju dan menyamping dengan kombinasi melompat maju mundur dinamakan permainan ...</w:t>
        <w:br w:type="textWrapping"/>
        <w:t xml:space="preserve">A. Bermain di segita.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Permainan serba bisa.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Permainan maju mundur.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maju mundur mengkombinasikan gerakan berlari serta melompat maju dan mundur. Permainan ini bermanfaat untuk 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Ketahanan.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Kemandirian.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Kekuatan tangan.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dari permainan bergandengan adalah untuk melatih ...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sendiri.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Kemandirian.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Kerja sama.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Kombinasi gerak dasar berjalan merangkat dibawah rintangan dan berlari terdapat pada permainan …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Bermain di segitiga.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Maju mundur.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Estafet bola.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yang bukan merupakan kombinasi gerak nonlokomotor adalah 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Meliuk dan menekuk.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Melompat dan meliuk.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Mengayun dan memutar.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bergulir termasuk kombinasi gerak 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dan mengayun.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dan mengayun.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Menekuk dan berjalan.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selusup kardus mengkombinasikan gerakan menekuk kaki dan meliukan badan ke belakang. Gerakan ini bermanfaat untuk ...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Melenturkan otot dan melatih kerja sama.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kelincahan.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keseimbangan.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yang dapat diperoleh dari permainan menampung bola yaitu 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kekuatan.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kelincahan.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gotong royong dan kerja sama.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aba-aba mulai, kardus diberikan kepada pemain dibelakangnya sambil memutar badan ke belakang. Gerakan tersebut bermanfaat untuk ...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Melenturkan otot pinggang.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Menguatkan otot pinggang.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Melatih keseimbangan.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“balap tongkat” merupakan permainan yang mengkombinasikan gerakan ...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Membungkuk dan mengayun.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Memutar dan melayang.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Meliuk dan mengayun.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 beberapa manfaat dari permainan ”balap tongkat”, salah satunya adalah untuk melatih 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Persaingan.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Kerja sama.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Kekuatan.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bola bergulir dilakukan secara ...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Bergerombol.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Perorangan.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Berpasangan.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Dakon termasuk permainan 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Tradisional.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Lokomotor.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ini yang bukan merupakan kombinasi gerak dasar manipulatif adalah ...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Melempar dan menangkap bola.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dan menendang bola.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Berlari dan meliuk.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dan menghentikan bola termasuk kombinasi gerak ...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Lokomotor.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Nonlokomotor.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Manipulatif.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Tangpuk adalah permainan yang mengkombinasikan gerak dasar ...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Menendang dan memukul.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dan melempar.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Menangkap dan memukul.</w:t>
      </w:r>
    </w:p>
    <w:p w:rsidR="00000000" w:rsidDel="00000000" w:rsidP="00000000" w:rsidRDefault="00000000" w:rsidRPr="00000000" w14:paraId="0000008C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Isilah dengan jawaban singkat dan benar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Manfaat permaian kincir air adalah untuk melatih 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bergandengan dilakukan oleh ... orang.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dakon dilakukan oleh ... orang.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Supaya bola tidak terjatuh saat bermain bola bergulir, pemain harus ...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Permainan menghantar bola merupakan kombinasi dari gerak dasar ... dan ...</w:t>
      </w:r>
    </w:p>
    <w:sectPr>
      <w:pgSz w:h="18709" w:w="12189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40" w:before="80" w:line="259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widowControl w:val="1"/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