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3500" w:right="322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BUKU BIMBINGAN KONSELING</w:t>
      </w:r>
    </w:p>
    <w:p w:rsidR="00000000" w:rsidDel="00000000" w:rsidP="00000000" w:rsidRDefault="00000000" w:rsidRPr="00000000" w14:paraId="00000002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Kelas                           </w:t>
        <w:tab/>
        <w:t xml:space="preserve">: I</w:t>
      </w:r>
    </w:p>
    <w:p w:rsidR="00000000" w:rsidDel="00000000" w:rsidP="00000000" w:rsidRDefault="00000000" w:rsidRPr="00000000" w14:paraId="00000003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Semester                   </w:t>
        <w:tab/>
        <w:t xml:space="preserve">: I (satu)</w:t>
      </w:r>
    </w:p>
    <w:p w:rsidR="00000000" w:rsidDel="00000000" w:rsidP="00000000" w:rsidRDefault="00000000" w:rsidRPr="00000000" w14:paraId="00000004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Tahun Pelajaran    </w:t>
        <w:tab/>
        <w:t xml:space="preserve">: 2025 / 2026</w:t>
      </w:r>
    </w:p>
    <w:p w:rsidR="00000000" w:rsidDel="00000000" w:rsidP="00000000" w:rsidRDefault="00000000" w:rsidRPr="00000000" w14:paraId="00000005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16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1380"/>
        <w:gridCol w:w="2385"/>
        <w:gridCol w:w="2310"/>
        <w:gridCol w:w="1560"/>
        <w:gridCol w:w="1575"/>
        <w:gridCol w:w="870"/>
        <w:gridCol w:w="660"/>
        <w:gridCol w:w="1785"/>
        <w:gridCol w:w="2745"/>
        <w:tblGridChange w:id="0">
          <w:tblGrid>
            <w:gridCol w:w="765"/>
            <w:gridCol w:w="1380"/>
            <w:gridCol w:w="2385"/>
            <w:gridCol w:w="2310"/>
            <w:gridCol w:w="1560"/>
            <w:gridCol w:w="1575"/>
            <w:gridCol w:w="870"/>
            <w:gridCol w:w="660"/>
            <w:gridCol w:w="1785"/>
            <w:gridCol w:w="2745"/>
          </w:tblGrid>
        </w:tblGridChange>
      </w:tblGrid>
      <w:tr>
        <w:trPr>
          <w:cantSplit w:val="0"/>
          <w:trHeight w:val="366.914062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Tanggal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Siswa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Masalah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Bentuk Bimbingan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Jenis Bimbingan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Tindak Lanjut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Individu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Kelompok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Belajar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Sosial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ind w:right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91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4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97">
      <w:pPr>
        <w:tabs>
          <w:tab w:val="left" w:leader="none" w:pos="1134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8720" w:orient="landscape"/>
      <w:pgMar w:bottom="1440" w:top="633.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