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B / KELAS IV</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3"/>
        <w:keepNext w:val="0"/>
        <w:tabs>
          <w:tab w:val="left" w:leader="none" w:pos="360"/>
          <w:tab w:val="left" w:leader="none" w:pos="360"/>
          <w:tab w:val="left" w:leader="none" w:pos="360"/>
        </w:tabs>
        <w:spacing w:line="360" w:lineRule="auto"/>
        <w:ind w:left="0" w:firstLine="0"/>
        <w:jc w:val="left"/>
        <w:rPr/>
      </w:pPr>
      <w:bookmarkStart w:colFirst="0" w:colLast="0" w:name="_afka0a4g1475" w:id="0"/>
      <w:bookmarkEnd w:id="0"/>
      <w:r w:rsidDel="00000000" w:rsidR="00000000" w:rsidRPr="00000000">
        <w:rPr>
          <w:rtl w:val="0"/>
        </w:rPr>
        <w:t xml:space="preserve">A. Rasional Penyusunan PROTA</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tabs>
          <w:tab w:val="left" w:leader="none" w:pos="360"/>
          <w:tab w:val="left" w:leader="none" w:pos="360"/>
          <w:tab w:val="left" w:leader="none" w:pos="360"/>
        </w:tabs>
        <w:spacing w:line="360" w:lineRule="auto"/>
        <w:ind w:left="0" w:firstLine="0"/>
        <w:jc w:val="left"/>
        <w:rPr/>
      </w:pPr>
      <w:bookmarkStart w:colFirst="0" w:colLast="0" w:name="_ca42o56k88jz" w:id="1"/>
      <w:bookmarkEnd w:id="1"/>
      <w:r w:rsidDel="00000000" w:rsidR="00000000" w:rsidRPr="00000000">
        <w:rPr>
          <w:rtl w:val="0"/>
        </w:rPr>
        <w:t xml:space="preserve">B. Daftar Materi PJOK Kelas IV</w:t>
      </w:r>
    </w:p>
    <w:tbl>
      <w:tblPr>
        <w:tblStyle w:val="Table1"/>
        <w:tblW w:w="15387.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887"/>
        <w:gridCol w:w="2096"/>
        <w:gridCol w:w="270"/>
        <w:gridCol w:w="938"/>
        <w:gridCol w:w="1279"/>
        <w:gridCol w:w="7559"/>
        <w:tblGridChange w:id="0">
          <w:tblGrid>
            <w:gridCol w:w="359"/>
            <w:gridCol w:w="2887"/>
            <w:gridCol w:w="2096"/>
            <w:gridCol w:w="270"/>
            <w:gridCol w:w="938"/>
            <w:gridCol w:w="1279"/>
            <w:gridCol w:w="7559"/>
          </w:tblGrid>
        </w:tblGridChange>
      </w:tblGrid>
      <w:tr>
        <w:trPr>
          <w:cantSplit w:val="0"/>
          <w:tblHeader w:val="1"/>
        </w:trPr>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jc w:val="center"/>
              <w:rPr/>
            </w:pPr>
            <w:r w:rsidDel="00000000" w:rsidR="00000000" w:rsidRPr="00000000">
              <w:rPr>
                <w:rtl w:val="0"/>
              </w:rPr>
              <w:t xml:space="preserve">Bab 1 – Permainan Invasif (Sepak Bola, Bola Tangan)</w:t>
            </w:r>
          </w:p>
        </w:tc>
        <w:tc>
          <w:tcPr>
            <w:vAlign w:val="center"/>
          </w:tcPr>
          <w:p w:rsidR="00000000" w:rsidDel="00000000" w:rsidP="00000000" w:rsidRDefault="00000000" w:rsidRPr="00000000" w14:paraId="00000015">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jc w:val="center"/>
              <w:rPr/>
            </w:pPr>
            <w:r w:rsidDel="00000000" w:rsidR="00000000" w:rsidRPr="00000000">
              <w:rPr>
                <w:rtl w:val="0"/>
              </w:rPr>
              <w:t xml:space="preserve">8</w:t>
            </w:r>
          </w:p>
        </w:tc>
        <w:tc>
          <w:tcPr>
            <w:vAlign w:val="center"/>
          </w:tcPr>
          <w:p w:rsidR="00000000" w:rsidDel="00000000" w:rsidP="00000000" w:rsidRDefault="00000000" w:rsidRPr="00000000" w14:paraId="00000017">
            <w:pPr>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jc w:val="center"/>
              <w:rPr/>
            </w:pPr>
            <w:r w:rsidDel="00000000" w:rsidR="00000000" w:rsidRPr="00000000">
              <w:rPr>
                <w:rtl w:val="0"/>
              </w:rPr>
              <w:t xml:space="preserve">Jul (M3–M4)</w:t>
            </w:r>
          </w:p>
        </w:tc>
        <w:tc>
          <w:tcPr>
            <w:vAlign w:val="center"/>
          </w:tcPr>
          <w:p w:rsidR="00000000" w:rsidDel="00000000" w:rsidP="00000000" w:rsidRDefault="00000000" w:rsidRPr="00000000" w14:paraId="00000019">
            <w:pPr>
              <w:jc w:val="center"/>
              <w:rPr/>
            </w:pPr>
            <w:r w:rsidDel="00000000" w:rsidR="00000000" w:rsidRPr="00000000">
              <w:rPr>
                <w:rtl w:val="0"/>
              </w:rPr>
              <w:t xml:space="preserve">1.1.1 Peserta didik mampu mempraktikkan keterampilan permainan invasif (sepak bola, bola tangan) dengan teknik dasar yang benar dan kerja sama tim.</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Bab 2 – Permainan Net (Bola Voli Mini, Bulu Tangkis)</w:t>
            </w:r>
          </w:p>
        </w:tc>
        <w:tc>
          <w:tcPr>
            <w:vAlign w:val="center"/>
          </w:tcPr>
          <w:p w:rsidR="00000000" w:rsidDel="00000000" w:rsidP="00000000" w:rsidRDefault="00000000" w:rsidRPr="00000000" w14:paraId="0000001C">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jc w:val="center"/>
              <w:rPr/>
            </w:pPr>
            <w:r w:rsidDel="00000000" w:rsidR="00000000" w:rsidRPr="00000000">
              <w:rPr>
                <w:rtl w:val="0"/>
              </w:rPr>
              <w:t xml:space="preserve">8</w:t>
            </w:r>
          </w:p>
        </w:tc>
        <w:tc>
          <w:tcPr>
            <w:vAlign w:val="center"/>
          </w:tcPr>
          <w:p w:rsidR="00000000" w:rsidDel="00000000" w:rsidP="00000000" w:rsidRDefault="00000000" w:rsidRPr="00000000" w14:paraId="0000001E">
            <w:pPr>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jc w:val="center"/>
              <w:rPr/>
            </w:pPr>
            <w:r w:rsidDel="00000000" w:rsidR="00000000" w:rsidRPr="00000000">
              <w:rPr>
                <w:rtl w:val="0"/>
              </w:rPr>
              <w:t xml:space="preserve">Agt (M1–M2)</w:t>
            </w:r>
          </w:p>
        </w:tc>
        <w:tc>
          <w:tcPr>
            <w:vAlign w:val="center"/>
          </w:tcPr>
          <w:p w:rsidR="00000000" w:rsidDel="00000000" w:rsidP="00000000" w:rsidRDefault="00000000" w:rsidRPr="00000000" w14:paraId="00000020">
            <w:pPr>
              <w:jc w:val="center"/>
              <w:rPr/>
            </w:pPr>
            <w:r w:rsidDel="00000000" w:rsidR="00000000" w:rsidRPr="00000000">
              <w:rPr>
                <w:rtl w:val="0"/>
              </w:rPr>
              <w:t xml:space="preserve">1.1.2 Peserta didik mampu mempraktikkan keterampilan permainan net (bola voli mini, bulu tangkis) dengan teknik dasar yang benar.</w:t>
            </w:r>
          </w:p>
        </w:tc>
      </w:tr>
      <w:tr>
        <w:trPr>
          <w:cantSplit w:val="0"/>
          <w:tblHeader w:val="0"/>
        </w:trPr>
        <w:tc>
          <w:tcPr>
            <w:vAlign w:val="center"/>
          </w:tcPr>
          <w:p w:rsidR="00000000" w:rsidDel="00000000" w:rsidP="00000000" w:rsidRDefault="00000000" w:rsidRPr="00000000" w14:paraId="00000021">
            <w:pPr>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jc w:val="center"/>
              <w:rPr/>
            </w:pPr>
            <w:r w:rsidDel="00000000" w:rsidR="00000000" w:rsidRPr="00000000">
              <w:rPr>
                <w:rtl w:val="0"/>
              </w:rPr>
              <w:t xml:space="preserve">Bab 3 – Permainan Lapangan (Kasti, Rounders)</w:t>
            </w:r>
          </w:p>
        </w:tc>
        <w:tc>
          <w:tcPr>
            <w:vAlign w:val="center"/>
          </w:tcPr>
          <w:p w:rsidR="00000000" w:rsidDel="00000000" w:rsidP="00000000" w:rsidRDefault="00000000" w:rsidRPr="00000000" w14:paraId="00000023">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jc w:val="center"/>
              <w:rPr/>
            </w:pPr>
            <w:r w:rsidDel="00000000" w:rsidR="00000000" w:rsidRPr="00000000">
              <w:rPr>
                <w:rtl w:val="0"/>
              </w:rPr>
              <w:t xml:space="preserve">8</w:t>
            </w:r>
          </w:p>
        </w:tc>
        <w:tc>
          <w:tcPr>
            <w:vAlign w:val="center"/>
          </w:tcPr>
          <w:p w:rsidR="00000000" w:rsidDel="00000000" w:rsidP="00000000" w:rsidRDefault="00000000" w:rsidRPr="00000000" w14:paraId="00000025">
            <w:pPr>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jc w:val="center"/>
              <w:rPr/>
            </w:pPr>
            <w:r w:rsidDel="00000000" w:rsidR="00000000" w:rsidRPr="00000000">
              <w:rPr>
                <w:rtl w:val="0"/>
              </w:rPr>
              <w:t xml:space="preserve">Agt (M3–M4)</w:t>
            </w:r>
          </w:p>
        </w:tc>
        <w:tc>
          <w:tcPr>
            <w:vAlign w:val="center"/>
          </w:tcPr>
          <w:p w:rsidR="00000000" w:rsidDel="00000000" w:rsidP="00000000" w:rsidRDefault="00000000" w:rsidRPr="00000000" w14:paraId="00000027">
            <w:pPr>
              <w:jc w:val="center"/>
              <w:rPr/>
            </w:pPr>
            <w:r w:rsidDel="00000000" w:rsidR="00000000" w:rsidRPr="00000000">
              <w:rPr>
                <w:rtl w:val="0"/>
              </w:rPr>
              <w:t xml:space="preserve">1.1.3 Peserta didik mampu mempraktikkan keterampilan permainan lapangan (kasti, rounders) sesuai aturan sederhana.</w:t>
            </w:r>
          </w:p>
        </w:tc>
      </w:tr>
      <w:tr>
        <w:trPr>
          <w:cantSplit w:val="0"/>
          <w:tblHeader w:val="0"/>
        </w:trPr>
        <w:tc>
          <w:tcPr>
            <w:vAlign w:val="center"/>
          </w:tcPr>
          <w:p w:rsidR="00000000" w:rsidDel="00000000" w:rsidP="00000000" w:rsidRDefault="00000000" w:rsidRPr="00000000" w14:paraId="00000028">
            <w:pPr>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jc w:val="center"/>
              <w:rPr/>
            </w:pPr>
            <w:r w:rsidDel="00000000" w:rsidR="00000000" w:rsidRPr="00000000">
              <w:rPr>
                <w:rtl w:val="0"/>
              </w:rPr>
              <w:t xml:space="preserve">Bab 4 – Seni Bela Diri (Pencak Silat, Bela Diri Tradisional)</w:t>
            </w:r>
          </w:p>
        </w:tc>
        <w:tc>
          <w:tcPr>
            <w:vAlign w:val="center"/>
          </w:tcPr>
          <w:p w:rsidR="00000000" w:rsidDel="00000000" w:rsidP="00000000" w:rsidRDefault="00000000" w:rsidRPr="00000000" w14:paraId="0000002A">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jc w:val="center"/>
              <w:rPr/>
            </w:pPr>
            <w:r w:rsidDel="00000000" w:rsidR="00000000" w:rsidRPr="00000000">
              <w:rPr>
                <w:rtl w:val="0"/>
              </w:rPr>
              <w:t xml:space="preserve">8</w:t>
            </w:r>
          </w:p>
        </w:tc>
        <w:tc>
          <w:tcPr>
            <w:vAlign w:val="center"/>
          </w:tcPr>
          <w:p w:rsidR="00000000" w:rsidDel="00000000" w:rsidP="00000000" w:rsidRDefault="00000000" w:rsidRPr="00000000" w14:paraId="0000002C">
            <w:pPr>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jc w:val="center"/>
              <w:rPr/>
            </w:pPr>
            <w:r w:rsidDel="00000000" w:rsidR="00000000" w:rsidRPr="00000000">
              <w:rPr>
                <w:rtl w:val="0"/>
              </w:rPr>
              <w:t xml:space="preserve">Sep (M1–M2)</w:t>
            </w:r>
          </w:p>
        </w:tc>
        <w:tc>
          <w:tcPr>
            <w:vAlign w:val="center"/>
          </w:tcPr>
          <w:p w:rsidR="00000000" w:rsidDel="00000000" w:rsidP="00000000" w:rsidRDefault="00000000" w:rsidRPr="00000000" w14:paraId="0000002E">
            <w:pPr>
              <w:jc w:val="center"/>
              <w:rPr/>
            </w:pPr>
            <w:r w:rsidDel="00000000" w:rsidR="00000000" w:rsidRPr="00000000">
              <w:rPr>
                <w:rtl w:val="0"/>
              </w:rPr>
              <w:t xml:space="preserve">1.1.4 Peserta didik mampu menampilkan gerakan seni bela diri (pencak silat, bela diri tradisional) dengan teknik dasar yang benar.</w:t>
            </w:r>
          </w:p>
        </w:tc>
      </w:tr>
      <w:tr>
        <w:trPr>
          <w:cantSplit w:val="0"/>
          <w:tblHeader w:val="0"/>
        </w:trPr>
        <w:tc>
          <w:tcPr>
            <w:vAlign w:val="center"/>
          </w:tcPr>
          <w:p w:rsidR="00000000" w:rsidDel="00000000" w:rsidP="00000000" w:rsidRDefault="00000000" w:rsidRPr="00000000" w14:paraId="0000002F">
            <w:pPr>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jc w:val="center"/>
              <w:rPr/>
            </w:pPr>
            <w:r w:rsidDel="00000000" w:rsidR="00000000" w:rsidRPr="00000000">
              <w:rPr>
                <w:rtl w:val="0"/>
              </w:rPr>
              <w:t xml:space="preserve">Bab 5 – Atletik (Jalan Cepat, Lari, Lompat, Tolak Peluru)</w:t>
            </w:r>
          </w:p>
        </w:tc>
        <w:tc>
          <w:tcPr>
            <w:vAlign w:val="center"/>
          </w:tcPr>
          <w:p w:rsidR="00000000" w:rsidDel="00000000" w:rsidP="00000000" w:rsidRDefault="00000000" w:rsidRPr="00000000" w14:paraId="00000031">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2">
            <w:pPr>
              <w:jc w:val="center"/>
              <w:rPr/>
            </w:pPr>
            <w:r w:rsidDel="00000000" w:rsidR="00000000" w:rsidRPr="00000000">
              <w:rPr>
                <w:rtl w:val="0"/>
              </w:rPr>
              <w:t xml:space="preserve">8</w:t>
            </w:r>
          </w:p>
        </w:tc>
        <w:tc>
          <w:tcPr>
            <w:vAlign w:val="center"/>
          </w:tcPr>
          <w:p w:rsidR="00000000" w:rsidDel="00000000" w:rsidP="00000000" w:rsidRDefault="00000000" w:rsidRPr="00000000" w14:paraId="00000033">
            <w:pPr>
              <w:jc w:val="center"/>
              <w:rPr/>
            </w:pPr>
            <w:r w:rsidDel="00000000" w:rsidR="00000000" w:rsidRPr="00000000">
              <w:rPr>
                <w:rtl w:val="0"/>
              </w:rPr>
              <w:t xml:space="preserve">1</w:t>
            </w:r>
          </w:p>
        </w:tc>
        <w:tc>
          <w:tcPr>
            <w:vAlign w:val="center"/>
          </w:tcPr>
          <w:p w:rsidR="00000000" w:rsidDel="00000000" w:rsidP="00000000" w:rsidRDefault="00000000" w:rsidRPr="00000000" w14:paraId="00000034">
            <w:pPr>
              <w:jc w:val="center"/>
              <w:rPr/>
            </w:pPr>
            <w:r w:rsidDel="00000000" w:rsidR="00000000" w:rsidRPr="00000000">
              <w:rPr>
                <w:rtl w:val="0"/>
              </w:rPr>
              <w:t xml:space="preserve">Sep (M4) – Okt (M2)</w:t>
            </w:r>
          </w:p>
        </w:tc>
        <w:tc>
          <w:tcPr>
            <w:vAlign w:val="center"/>
          </w:tcPr>
          <w:p w:rsidR="00000000" w:rsidDel="00000000" w:rsidP="00000000" w:rsidRDefault="00000000" w:rsidRPr="00000000" w14:paraId="00000035">
            <w:pPr>
              <w:jc w:val="center"/>
              <w:rPr/>
            </w:pPr>
            <w:r w:rsidDel="00000000" w:rsidR="00000000" w:rsidRPr="00000000">
              <w:rPr>
                <w:rtl w:val="0"/>
              </w:rPr>
              <w:t xml:space="preserve">1.1.5 Peserta didik mampu mempraktikkan keterampilan atletik (jalan cepat, lari jarak pendek, lompat jauh, tolak peluru) dengan teknik yang benar.</w:t>
            </w:r>
          </w:p>
        </w:tc>
      </w:tr>
      <w:tr>
        <w:trPr>
          <w:cantSplit w:val="0"/>
          <w:tblHeader w:val="0"/>
        </w:trPr>
        <w:tc>
          <w:tcPr>
            <w:vAlign w:val="center"/>
          </w:tcPr>
          <w:p w:rsidR="00000000" w:rsidDel="00000000" w:rsidP="00000000" w:rsidRDefault="00000000" w:rsidRPr="00000000" w14:paraId="00000036">
            <w:pPr>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jc w:val="center"/>
              <w:rPr/>
            </w:pPr>
            <w:r w:rsidDel="00000000" w:rsidR="00000000" w:rsidRPr="00000000">
              <w:rPr>
                <w:rtl w:val="0"/>
              </w:rPr>
              <w:t xml:space="preserve">Bab 6 – Senam Lantai (Gerakan Dasar &amp; Variasi)</w:t>
            </w:r>
          </w:p>
        </w:tc>
        <w:tc>
          <w:tcPr>
            <w:vAlign w:val="center"/>
          </w:tcPr>
          <w:p w:rsidR="00000000" w:rsidDel="00000000" w:rsidP="00000000" w:rsidRDefault="00000000" w:rsidRPr="00000000" w14:paraId="00000038">
            <w:pPr>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9">
            <w:pPr>
              <w:jc w:val="center"/>
              <w:rPr/>
            </w:pPr>
            <w:r w:rsidDel="00000000" w:rsidR="00000000" w:rsidRPr="00000000">
              <w:rPr>
                <w:rtl w:val="0"/>
              </w:rPr>
              <w:t xml:space="preserve">8</w:t>
            </w:r>
          </w:p>
        </w:tc>
        <w:tc>
          <w:tcPr>
            <w:vAlign w:val="center"/>
          </w:tcPr>
          <w:p w:rsidR="00000000" w:rsidDel="00000000" w:rsidP="00000000" w:rsidRDefault="00000000" w:rsidRPr="00000000" w14:paraId="0000003A">
            <w:pPr>
              <w:jc w:val="center"/>
              <w:rPr/>
            </w:pPr>
            <w:r w:rsidDel="00000000" w:rsidR="00000000" w:rsidRPr="00000000">
              <w:rPr>
                <w:rtl w:val="0"/>
              </w:rPr>
              <w:t xml:space="preserve">2</w:t>
            </w:r>
          </w:p>
        </w:tc>
        <w:tc>
          <w:tcPr>
            <w:vAlign w:val="center"/>
          </w:tcPr>
          <w:p w:rsidR="00000000" w:rsidDel="00000000" w:rsidP="00000000" w:rsidRDefault="00000000" w:rsidRPr="00000000" w14:paraId="0000003B">
            <w:pPr>
              <w:jc w:val="center"/>
              <w:rPr/>
            </w:pPr>
            <w:r w:rsidDel="00000000" w:rsidR="00000000" w:rsidRPr="00000000">
              <w:rPr>
                <w:rtl w:val="0"/>
              </w:rPr>
              <w:t xml:space="preserve">Jan (M1–M2)</w:t>
            </w:r>
          </w:p>
        </w:tc>
        <w:tc>
          <w:tcPr>
            <w:vAlign w:val="center"/>
          </w:tcPr>
          <w:p w:rsidR="00000000" w:rsidDel="00000000" w:rsidP="00000000" w:rsidRDefault="00000000" w:rsidRPr="00000000" w14:paraId="0000003C">
            <w:pPr>
              <w:jc w:val="center"/>
              <w:rPr/>
            </w:pPr>
            <w:r w:rsidDel="00000000" w:rsidR="00000000" w:rsidRPr="00000000">
              <w:rPr>
                <w:rtl w:val="0"/>
              </w:rPr>
              <w:t xml:space="preserve">1.1.6 Peserta didik mampu mempraktikkan rangkaian gerakan senam lantai (gerakan dasar dan variasi) dengan kontrol tubuh yang baik.</w:t>
            </w:r>
          </w:p>
        </w:tc>
      </w:tr>
      <w:tr>
        <w:trPr>
          <w:cantSplit w:val="0"/>
          <w:tblHeader w:val="0"/>
        </w:trPr>
        <w:tc>
          <w:tcPr>
            <w:vAlign w:val="center"/>
          </w:tcPr>
          <w:p w:rsidR="00000000" w:rsidDel="00000000" w:rsidP="00000000" w:rsidRDefault="00000000" w:rsidRPr="00000000" w14:paraId="0000003D">
            <w:pPr>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jc w:val="center"/>
              <w:rPr/>
            </w:pPr>
            <w:r w:rsidDel="00000000" w:rsidR="00000000" w:rsidRPr="00000000">
              <w:rPr>
                <w:rtl w:val="0"/>
              </w:rPr>
              <w:t xml:space="preserve">Bab 7 – Gerak Berirama (Langkah Kaki, Ayunan Lengan, Poco-Poco)</w:t>
            </w:r>
          </w:p>
        </w:tc>
        <w:tc>
          <w:tcPr>
            <w:vAlign w:val="center"/>
          </w:tcPr>
          <w:p w:rsidR="00000000" w:rsidDel="00000000" w:rsidP="00000000" w:rsidRDefault="00000000" w:rsidRPr="00000000" w14:paraId="0000003F">
            <w:pPr>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40">
            <w:pPr>
              <w:jc w:val="center"/>
              <w:rPr/>
            </w:pPr>
            <w:r w:rsidDel="00000000" w:rsidR="00000000" w:rsidRPr="00000000">
              <w:rPr>
                <w:rtl w:val="0"/>
              </w:rPr>
              <w:t xml:space="preserve">8</w:t>
            </w:r>
          </w:p>
        </w:tc>
        <w:tc>
          <w:tcPr>
            <w:vAlign w:val="center"/>
          </w:tcPr>
          <w:p w:rsidR="00000000" w:rsidDel="00000000" w:rsidP="00000000" w:rsidRDefault="00000000" w:rsidRPr="00000000" w14:paraId="00000041">
            <w:pPr>
              <w:jc w:val="center"/>
              <w:rPr/>
            </w:pPr>
            <w:r w:rsidDel="00000000" w:rsidR="00000000" w:rsidRPr="00000000">
              <w:rPr>
                <w:rtl w:val="0"/>
              </w:rPr>
              <w:t xml:space="preserve">2</w:t>
            </w:r>
          </w:p>
        </w:tc>
        <w:tc>
          <w:tcPr>
            <w:vAlign w:val="center"/>
          </w:tcPr>
          <w:p w:rsidR="00000000" w:rsidDel="00000000" w:rsidP="00000000" w:rsidRDefault="00000000" w:rsidRPr="00000000" w14:paraId="00000042">
            <w:pPr>
              <w:jc w:val="center"/>
              <w:rPr/>
            </w:pPr>
            <w:r w:rsidDel="00000000" w:rsidR="00000000" w:rsidRPr="00000000">
              <w:rPr>
                <w:rtl w:val="0"/>
              </w:rPr>
              <w:t xml:space="preserve">Jan (M3) – Feb (M2)</w:t>
            </w:r>
          </w:p>
        </w:tc>
        <w:tc>
          <w:tcPr>
            <w:vAlign w:val="center"/>
          </w:tcPr>
          <w:p w:rsidR="00000000" w:rsidDel="00000000" w:rsidP="00000000" w:rsidRDefault="00000000" w:rsidRPr="00000000" w14:paraId="00000043">
            <w:pPr>
              <w:jc w:val="center"/>
              <w:rPr/>
            </w:pPr>
            <w:r w:rsidDel="00000000" w:rsidR="00000000" w:rsidRPr="00000000">
              <w:rPr>
                <w:rtl w:val="0"/>
              </w:rPr>
              <w:t xml:space="preserve">1.2.1 Peserta didik mampu mempraktikkan variasi gerak berirama secara berpasangan/berkelompok dengan menaati aturan dan menghargai teman.</w:t>
            </w:r>
          </w:p>
        </w:tc>
      </w:tr>
      <w:tr>
        <w:trPr>
          <w:cantSplit w:val="0"/>
          <w:tblHeader w:val="0"/>
        </w:trPr>
        <w:tc>
          <w:tcPr>
            <w:vAlign w:val="center"/>
          </w:tcPr>
          <w:p w:rsidR="00000000" w:rsidDel="00000000" w:rsidP="00000000" w:rsidRDefault="00000000" w:rsidRPr="00000000" w14:paraId="00000044">
            <w:pPr>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jc w:val="center"/>
              <w:rPr/>
            </w:pPr>
            <w:r w:rsidDel="00000000" w:rsidR="00000000" w:rsidRPr="00000000">
              <w:rPr>
                <w:rtl w:val="0"/>
              </w:rPr>
              <w:t xml:space="preserve">Bab 8 – Aktivitas Air (Water Trappen, Renang Gaya Dada)</w:t>
            </w:r>
          </w:p>
        </w:tc>
        <w:tc>
          <w:tcPr>
            <w:vAlign w:val="center"/>
          </w:tcPr>
          <w:p w:rsidR="00000000" w:rsidDel="00000000" w:rsidP="00000000" w:rsidRDefault="00000000" w:rsidRPr="00000000" w14:paraId="00000046">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47">
            <w:pPr>
              <w:jc w:val="center"/>
              <w:rPr/>
            </w:pPr>
            <w:r w:rsidDel="00000000" w:rsidR="00000000" w:rsidRPr="00000000">
              <w:rPr>
                <w:rtl w:val="0"/>
              </w:rPr>
              <w:t xml:space="preserve">8</w:t>
            </w:r>
          </w:p>
        </w:tc>
        <w:tc>
          <w:tcPr>
            <w:vAlign w:val="center"/>
          </w:tcPr>
          <w:p w:rsidR="00000000" w:rsidDel="00000000" w:rsidP="00000000" w:rsidRDefault="00000000" w:rsidRPr="00000000" w14:paraId="00000048">
            <w:pPr>
              <w:jc w:val="center"/>
              <w:rPr/>
            </w:pPr>
            <w:r w:rsidDel="00000000" w:rsidR="00000000" w:rsidRPr="00000000">
              <w:rPr>
                <w:rtl w:val="0"/>
              </w:rPr>
              <w:t xml:space="preserve">2</w:t>
            </w:r>
          </w:p>
        </w:tc>
        <w:tc>
          <w:tcPr>
            <w:vAlign w:val="center"/>
          </w:tcPr>
          <w:p w:rsidR="00000000" w:rsidDel="00000000" w:rsidP="00000000" w:rsidRDefault="00000000" w:rsidRPr="00000000" w14:paraId="00000049">
            <w:pPr>
              <w:jc w:val="center"/>
              <w:rPr/>
            </w:pPr>
            <w:r w:rsidDel="00000000" w:rsidR="00000000" w:rsidRPr="00000000">
              <w:rPr>
                <w:rtl w:val="0"/>
              </w:rPr>
              <w:t xml:space="preserve">Mar (M4) – Apr (M2)</w:t>
            </w:r>
          </w:p>
        </w:tc>
        <w:tc>
          <w:tcPr>
            <w:vAlign w:val="center"/>
          </w:tcPr>
          <w:p w:rsidR="00000000" w:rsidDel="00000000" w:rsidP="00000000" w:rsidRDefault="00000000" w:rsidRPr="00000000" w14:paraId="0000004A">
            <w:pPr>
              <w:jc w:val="center"/>
              <w:rPr/>
            </w:pPr>
            <w:r w:rsidDel="00000000" w:rsidR="00000000" w:rsidRPr="00000000">
              <w:rPr>
                <w:rtl w:val="0"/>
              </w:rPr>
              <w:t xml:space="preserve">1.3.1 Peserta didik mampu mengikuti aktivitas air dengan memperhatikan keselamatan diri dan orang lain.</w:t>
            </w:r>
          </w:p>
        </w:tc>
      </w:tr>
      <w:tr>
        <w:trPr>
          <w:cantSplit w:val="0"/>
          <w:tblHeader w:val="0"/>
        </w:trPr>
        <w:tc>
          <w:tcPr>
            <w:vAlign w:val="center"/>
          </w:tcPr>
          <w:p w:rsidR="00000000" w:rsidDel="00000000" w:rsidP="00000000" w:rsidRDefault="00000000" w:rsidRPr="00000000" w14:paraId="0000004B">
            <w:pPr>
              <w:jc w:val="center"/>
              <w:rPr/>
            </w:pPr>
            <w:r w:rsidDel="00000000" w:rsidR="00000000" w:rsidRPr="00000000">
              <w:rPr>
                <w:rtl w:val="0"/>
              </w:rPr>
              <w:t xml:space="preserve">9</w:t>
            </w:r>
          </w:p>
        </w:tc>
        <w:tc>
          <w:tcPr>
            <w:vAlign w:val="center"/>
          </w:tcPr>
          <w:p w:rsidR="00000000" w:rsidDel="00000000" w:rsidP="00000000" w:rsidRDefault="00000000" w:rsidRPr="00000000" w14:paraId="0000004C">
            <w:pPr>
              <w:jc w:val="center"/>
              <w:rPr/>
            </w:pPr>
            <w:r w:rsidDel="00000000" w:rsidR="00000000" w:rsidRPr="00000000">
              <w:rPr>
                <w:rtl w:val="0"/>
              </w:rPr>
              <w:t xml:space="preserve">Bab 9 – Kebugaran Jasmani (Kekuatan &amp; Daya Tahan)</w:t>
            </w:r>
          </w:p>
        </w:tc>
        <w:tc>
          <w:tcPr>
            <w:vAlign w:val="center"/>
          </w:tcPr>
          <w:p w:rsidR="00000000" w:rsidDel="00000000" w:rsidP="00000000" w:rsidRDefault="00000000" w:rsidRPr="00000000" w14:paraId="0000004D">
            <w:pPr>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4E">
            <w:pPr>
              <w:jc w:val="center"/>
              <w:rPr/>
            </w:pPr>
            <w:r w:rsidDel="00000000" w:rsidR="00000000" w:rsidRPr="00000000">
              <w:rPr>
                <w:rtl w:val="0"/>
              </w:rPr>
              <w:t xml:space="preserve">8</w:t>
            </w:r>
          </w:p>
        </w:tc>
        <w:tc>
          <w:tcPr>
            <w:vAlign w:val="center"/>
          </w:tcPr>
          <w:p w:rsidR="00000000" w:rsidDel="00000000" w:rsidP="00000000" w:rsidRDefault="00000000" w:rsidRPr="00000000" w14:paraId="0000004F">
            <w:pPr>
              <w:jc w:val="center"/>
              <w:rPr/>
            </w:pPr>
            <w:r w:rsidDel="00000000" w:rsidR="00000000" w:rsidRPr="00000000">
              <w:rPr>
                <w:rtl w:val="0"/>
              </w:rPr>
              <w:t xml:space="preserve">2</w:t>
            </w:r>
          </w:p>
        </w:tc>
        <w:tc>
          <w:tcPr>
            <w:vAlign w:val="center"/>
          </w:tcPr>
          <w:p w:rsidR="00000000" w:rsidDel="00000000" w:rsidP="00000000" w:rsidRDefault="00000000" w:rsidRPr="00000000" w14:paraId="00000050">
            <w:pPr>
              <w:jc w:val="center"/>
              <w:rPr/>
            </w:pPr>
            <w:r w:rsidDel="00000000" w:rsidR="00000000" w:rsidRPr="00000000">
              <w:rPr>
                <w:rtl w:val="0"/>
              </w:rPr>
              <w:t xml:space="preserve">Apr (M4) – Mei (M2)</w:t>
            </w:r>
          </w:p>
        </w:tc>
        <w:tc>
          <w:tcPr>
            <w:vAlign w:val="center"/>
          </w:tcPr>
          <w:p w:rsidR="00000000" w:rsidDel="00000000" w:rsidP="00000000" w:rsidRDefault="00000000" w:rsidRPr="00000000" w14:paraId="00000051">
            <w:pPr>
              <w:jc w:val="center"/>
              <w:rPr/>
            </w:pPr>
            <w:r w:rsidDel="00000000" w:rsidR="00000000" w:rsidRPr="00000000">
              <w:rPr>
                <w:rtl w:val="0"/>
              </w:rPr>
              <w:t xml:space="preserve">1.3.2 Peserta didik mampu mengikuti aktivitas kebugaran jasmani secara bertahap dan teratur.</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10</w:t>
            </w:r>
          </w:p>
        </w:tc>
        <w:tc>
          <w:tcPr>
            <w:vAlign w:val="center"/>
          </w:tcPr>
          <w:p w:rsidR="00000000" w:rsidDel="00000000" w:rsidP="00000000" w:rsidRDefault="00000000" w:rsidRPr="00000000" w14:paraId="00000053">
            <w:pPr>
              <w:jc w:val="center"/>
              <w:rPr/>
            </w:pPr>
            <w:r w:rsidDel="00000000" w:rsidR="00000000" w:rsidRPr="00000000">
              <w:rPr>
                <w:rtl w:val="0"/>
              </w:rPr>
              <w:t xml:space="preserve">Bab 10 – Kesehatan Reproduksi</w:t>
            </w:r>
          </w:p>
        </w:tc>
        <w:tc>
          <w:tcPr>
            <w:vAlign w:val="center"/>
          </w:tcPr>
          <w:p w:rsidR="00000000" w:rsidDel="00000000" w:rsidP="00000000" w:rsidRDefault="00000000" w:rsidRPr="00000000" w14:paraId="00000054">
            <w:pPr>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055">
            <w:pPr>
              <w:jc w:val="center"/>
              <w:rPr/>
            </w:pPr>
            <w:r w:rsidDel="00000000" w:rsidR="00000000" w:rsidRPr="00000000">
              <w:rPr>
                <w:rtl w:val="0"/>
              </w:rPr>
              <w:t xml:space="preserve">8</w:t>
            </w:r>
          </w:p>
        </w:tc>
        <w:tc>
          <w:tcPr>
            <w:vAlign w:val="center"/>
          </w:tcPr>
          <w:p w:rsidR="00000000" w:rsidDel="00000000" w:rsidP="00000000" w:rsidRDefault="00000000" w:rsidRPr="00000000" w14:paraId="00000056">
            <w:pPr>
              <w:jc w:val="center"/>
              <w:rPr/>
            </w:pPr>
            <w:r w:rsidDel="00000000" w:rsidR="00000000" w:rsidRPr="00000000">
              <w:rPr>
                <w:rtl w:val="0"/>
              </w:rPr>
              <w:t xml:space="preserve">2</w:t>
            </w:r>
          </w:p>
        </w:tc>
        <w:tc>
          <w:tcPr>
            <w:vAlign w:val="center"/>
          </w:tcPr>
          <w:p w:rsidR="00000000" w:rsidDel="00000000" w:rsidP="00000000" w:rsidRDefault="00000000" w:rsidRPr="00000000" w14:paraId="00000057">
            <w:pPr>
              <w:jc w:val="center"/>
              <w:rPr/>
            </w:pPr>
            <w:r w:rsidDel="00000000" w:rsidR="00000000" w:rsidRPr="00000000">
              <w:rPr>
                <w:rtl w:val="0"/>
              </w:rPr>
              <w:t xml:space="preserve">Mei (M3–M4)</w:t>
            </w:r>
          </w:p>
        </w:tc>
        <w:tc>
          <w:tcPr>
            <w:vAlign w:val="center"/>
          </w:tcPr>
          <w:p w:rsidR="00000000" w:rsidDel="00000000" w:rsidP="00000000" w:rsidRDefault="00000000" w:rsidRPr="00000000" w14:paraId="00000058">
            <w:pPr>
              <w:jc w:val="center"/>
              <w:rPr/>
            </w:pPr>
            <w:r w:rsidDel="00000000" w:rsidR="00000000" w:rsidRPr="00000000">
              <w:rPr>
                <w:rtl w:val="0"/>
              </w:rPr>
              <w:t xml:space="preserve">1.4.1 Peserta didik mampu menjelaskan cara memelihara kebersihan &amp; kesehatan alat reproduksi. 1.4.2 Peserta didik mampu mengidentifikasi penyakit terkait dan cara pencegahannya.</w:t>
            </w:r>
          </w:p>
        </w:tc>
      </w:tr>
    </w:tbl>
    <w:p w:rsidR="00000000" w:rsidDel="00000000" w:rsidP="00000000" w:rsidRDefault="00000000" w:rsidRPr="00000000" w14:paraId="00000059">
      <w:pPr>
        <w:pStyle w:val="Heading3"/>
        <w:keepNext w:val="0"/>
        <w:tabs>
          <w:tab w:val="left" w:leader="none" w:pos="360"/>
          <w:tab w:val="left" w:leader="none" w:pos="360"/>
          <w:tab w:val="left" w:leader="none" w:pos="360"/>
        </w:tabs>
        <w:spacing w:line="276" w:lineRule="auto"/>
        <w:ind w:left="0" w:firstLine="0"/>
        <w:jc w:val="left"/>
        <w:rPr/>
      </w:pPr>
      <w:bookmarkStart w:colFirst="0" w:colLast="0" w:name="_ojjwq56u5qfn" w:id="2"/>
      <w:bookmarkEnd w:id="2"/>
      <w:r w:rsidDel="00000000" w:rsidR="00000000" w:rsidRPr="00000000">
        <w:rPr>
          <w:rtl w:val="0"/>
        </w:rPr>
      </w:r>
    </w:p>
    <w:p w:rsidR="00000000" w:rsidDel="00000000" w:rsidP="00000000" w:rsidRDefault="00000000" w:rsidRPr="00000000" w14:paraId="0000005A">
      <w:pPr>
        <w:pStyle w:val="Heading3"/>
        <w:keepNext w:val="0"/>
        <w:tabs>
          <w:tab w:val="left" w:leader="none" w:pos="360"/>
          <w:tab w:val="left" w:leader="none" w:pos="360"/>
          <w:tab w:val="left" w:leader="none" w:pos="360"/>
        </w:tabs>
        <w:spacing w:line="360" w:lineRule="auto"/>
        <w:rPr/>
      </w:pPr>
      <w:r w:rsidDel="00000000" w:rsidR="00000000" w:rsidRPr="00000000">
        <w:rPr>
          <w:rtl w:val="0"/>
        </w:rPr>
        <w:t xml:space="preserve">C. Total Alokasi Waktu</w:t>
      </w:r>
    </w:p>
    <w:p w:rsidR="00000000" w:rsidDel="00000000" w:rsidP="00000000" w:rsidRDefault="00000000" w:rsidRPr="00000000" w14:paraId="0000005B">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41 Minggu (22 Minggu Semester Ganjil + 19 Minggu Semester Genap)</w:t>
        <w:br w:type="textWrapping"/>
        <w:t xml:space="preserve">Keterangan:</w:t>
      </w:r>
    </w:p>
    <w:p w:rsidR="00000000" w:rsidDel="00000000" w:rsidP="00000000" w:rsidRDefault="00000000" w:rsidRPr="00000000" w14:paraId="0000005C">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5D">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r>
    </w:p>
    <w:p w:rsidR="00000000" w:rsidDel="00000000" w:rsidP="00000000" w:rsidRDefault="00000000" w:rsidRPr="00000000" w14:paraId="0000005E">
      <w:pPr>
        <w:spacing w:after="0"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3"/>
        <w:keepNext w:val="0"/>
        <w:tabs>
          <w:tab w:val="left" w:leader="none" w:pos="360"/>
          <w:tab w:val="left" w:leader="none" w:pos="360"/>
          <w:tab w:val="left" w:leader="none" w:pos="360"/>
        </w:tabs>
        <w:spacing w:line="360" w:lineRule="auto"/>
        <w:rPr/>
      </w:pPr>
      <w:bookmarkStart w:colFirst="0" w:colLast="0" w:name="_99gk52ibckv9" w:id="3"/>
      <w:bookmarkEnd w:id="3"/>
      <w:r w:rsidDel="00000000" w:rsidR="00000000" w:rsidRPr="00000000">
        <w:rPr>
          <w:rtl w:val="0"/>
        </w:rPr>
        <w:t xml:space="preserve">D. Sumber Acuan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64">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4</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74">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75">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76">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7A">
      <w:pPr>
        <w:pStyle w:val="Heading3"/>
        <w:keepNext w:val="0"/>
        <w:tabs>
          <w:tab w:val="left" w:leader="none" w:pos="360"/>
          <w:tab w:val="left" w:leader="none" w:pos="360"/>
          <w:tab w:val="left" w:leader="none" w:pos="360"/>
        </w:tabs>
        <w:spacing w:line="360" w:lineRule="auto"/>
        <w:rPr/>
      </w:pPr>
      <w:r w:rsidDel="00000000" w:rsidR="00000000" w:rsidRPr="00000000">
        <w:rPr>
          <w:rtl w:val="0"/>
        </w:rPr>
      </w:r>
    </w:p>
    <w:p w:rsidR="00000000" w:rsidDel="00000000" w:rsidP="00000000" w:rsidRDefault="00000000" w:rsidRPr="00000000" w14:paraId="0000007B">
      <w:pPr>
        <w:pStyle w:val="Heading3"/>
        <w:keepNext w:val="0"/>
        <w:tabs>
          <w:tab w:val="left" w:leader="none" w:pos="360"/>
          <w:tab w:val="left" w:leader="none" w:pos="360"/>
          <w:tab w:val="left" w:leader="none" w:pos="360"/>
        </w:tabs>
        <w:spacing w:line="276" w:lineRule="auto"/>
        <w:ind w:left="0" w:firstLine="0"/>
        <w:jc w:val="left"/>
        <w:rPr/>
      </w:pPr>
      <w:r w:rsidDel="00000000" w:rsidR="00000000" w:rsidRPr="00000000">
        <w:rPr>
          <w:rtl w:val="0"/>
        </w:rPr>
      </w:r>
    </w:p>
    <w:sectPr>
      <w:footerReference r:id="rId6" w:type="default"/>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 w:val="right" w:leader="none" w:pos="9362"/>
      </w:tabs>
      <w:spacing w:after="0" w:line="240" w:lineRule="auto"/>
      <w:rPr>
        <w:i w:val="1"/>
        <w:iCs w:val="1"/>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sv"/>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360"/>
      </w:tabs>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