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rPr>
      </w:pPr>
      <w:bookmarkStart w:colFirst="0" w:colLast="0" w:name="_5enwyudo46mz" w:id="0"/>
      <w:bookmarkEnd w:id="0"/>
      <w:r w:rsidDel="00000000" w:rsidR="00000000" w:rsidRPr="00000000">
        <w:rPr>
          <w:rFonts w:ascii="Times New Roman" w:cs="Times New Roman" w:eastAsia="Times New Roman" w:hAnsi="Times New Roman"/>
          <w:b w:val="1"/>
          <w:bCs w:val="1"/>
          <w:sz w:val="34"/>
          <w:szCs w:val="34"/>
          <w:rtl w:val="0"/>
        </w:rPr>
        <w:t xml:space="preserve">CAPAIAN PEMBELAJARAN (CP)</w:t>
        <w:br w:type="textWrapping"/>
        <w:t xml:space="preserve">MATA PELAJARAN PENDIDIKAN JASMANI, OLAHRAGA, DAN KESEHATAN</w:t>
        <w:br w:type="textWrapping"/>
        <w:t xml:space="preserve">FASE B Kelas 3 dan 4</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17i0itvex7sd" w:id="1"/>
      <w:bookmarkEnd w:id="1"/>
      <w:r w:rsidDel="00000000" w:rsidR="00000000" w:rsidRPr="00000000">
        <w:rPr>
          <w:rFonts w:ascii="Times New Roman" w:cs="Times New Roman" w:eastAsia="Times New Roman" w:hAnsi="Times New Roman"/>
          <w:b w:val="1"/>
          <w:bCs w:val="1"/>
          <w:color w:val="000000"/>
          <w:sz w:val="26"/>
          <w:szCs w:val="26"/>
          <w:rtl w:val="0"/>
        </w:rPr>
        <w:t xml:space="preserve">A. Rasional</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pelajaran Pendidikan Jasmani, Olahraga, dan Kesehatan (PJOK) memiliki peran strategis dalam membentuk peserta didik yang sehat jasmani, emosional, dan sosial melalui pengalaman belajar berbasis gerak. Pembelajaran PJOK bertujuan untuk menumbuhkan minat bergerak, keterampilan gerak yang mumpuni, serta kesadaran hidup sehat sebagai bagian dari pembentukan karakter peserta didik.</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PJOK tidak hanya berfokus pada aspek fisik, tetapi juga mengintegrasikan nilai-nilai sosial seperti fair play, kerja sama, tanggung jawab, dan inklusivitas. Melalui pendekatan holistik dan menyenangkan, PJOK memfasilitasi peserta didik untuk aktif sepanjang hayat, berpikir kritis, serta mampu membuat keputusan sehat dalam kehidupan sehari-hari. Kurikulum PJOK disusun untuk memperkuat keterlibatan murid dalam aktivitas jasmani dan mendukung pengembangan profil pelajar Pancasila.</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 Tujuan</w:t>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bookmarkStart w:colFirst="0" w:colLast="0" w:name="_r7jo2j1mpzod" w:id="2"/>
      <w:bookmarkEnd w:id="2"/>
      <w:r w:rsidDel="00000000" w:rsidR="00000000" w:rsidRPr="00000000">
        <w:rPr>
          <w:rFonts w:ascii="Times New Roman" w:cs="Times New Roman" w:eastAsia="Times New Roman" w:hAnsi="Times New Roman"/>
          <w:sz w:val="24"/>
          <w:szCs w:val="24"/>
          <w:rtl w:val="0"/>
        </w:rPr>
        <w:t xml:space="preserve">Mata pelajaran PJOK bertujuan untuk membekali peserta didik agar mampu mengembangkan keterampilan gerak, kebiasaan hidup aktif dan sehat, serta nilai-nilai sosial dalam konteks aktivitas jasmani. Pembelajaran PJOK dirancang untuk:</w:t>
      </w:r>
    </w:p>
    <w:p w:rsidR="00000000" w:rsidDel="00000000" w:rsidP="00000000" w:rsidRDefault="00000000" w:rsidRPr="00000000" w14:paraId="00000009">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dan menerapkan keterampilan, konsep, dan strategi gerak secara percaya diri dan kreatif;</w:t>
      </w:r>
    </w:p>
    <w:p w:rsidR="00000000" w:rsidDel="00000000" w:rsidP="00000000" w:rsidRDefault="00000000" w:rsidRPr="00000000" w14:paraId="0000000A">
      <w:pPr>
        <w:numPr>
          <w:ilvl w:val="0"/>
          <w:numId w:val="3"/>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Menumbuhkan kesadaran serta praktik gaya hidup sehat dan aktif sepanjang hayat;</w:t>
      </w:r>
      <w:r w:rsidDel="00000000" w:rsidR="00000000" w:rsidRPr="00000000">
        <w:rPr>
          <w:rtl w:val="0"/>
        </w:rPr>
      </w:r>
    </w:p>
    <w:p w:rsidR="00000000" w:rsidDel="00000000" w:rsidP="00000000" w:rsidRDefault="00000000" w:rsidRPr="00000000" w14:paraId="0000000B">
      <w:pPr>
        <w:numPr>
          <w:ilvl w:val="0"/>
          <w:numId w:val="3"/>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Membangun keterampilan sosial dan emosional melalui interaksi dalam aktivitas jasmani yang menjunjung fair play dan kolaborasi;</w:t>
      </w:r>
      <w:r w:rsidDel="00000000" w:rsidR="00000000" w:rsidRPr="00000000">
        <w:rPr>
          <w:rtl w:val="0"/>
        </w:rPr>
      </w:r>
    </w:p>
    <w:p w:rsidR="00000000" w:rsidDel="00000000" w:rsidP="00000000" w:rsidRDefault="00000000" w:rsidRPr="00000000" w14:paraId="0000000C">
      <w:pPr>
        <w:numPr>
          <w:ilvl w:val="0"/>
          <w:numId w:val="3"/>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Mengembangkan sikap positif terhadap kesehatan dan aktivitas jasmani sebagai bagian dari peningkatan kualitas hidup secara menyeluruh.</w:t>
      </w:r>
      <w:r w:rsidDel="00000000" w:rsidR="00000000" w:rsidRPr="00000000">
        <w:rPr>
          <w:rtl w:val="0"/>
        </w:rPr>
      </w:r>
    </w:p>
    <w:p w:rsidR="00000000" w:rsidDel="00000000" w:rsidP="00000000" w:rsidRDefault="00000000" w:rsidRPr="00000000" w14:paraId="0000000D">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l0unonldlyqq" w:id="3"/>
      <w:bookmarkEnd w:id="3"/>
      <w:r w:rsidDel="00000000" w:rsidR="00000000" w:rsidRPr="00000000">
        <w:rPr>
          <w:rFonts w:ascii="Times New Roman" w:cs="Times New Roman" w:eastAsia="Times New Roman" w:hAnsi="Times New Roman"/>
          <w:b w:val="1"/>
          <w:bCs w:val="1"/>
          <w:color w:val="000000"/>
          <w:sz w:val="26"/>
          <w:szCs w:val="26"/>
          <w:rtl w:val="0"/>
        </w:rPr>
        <w:t xml:space="preserve">C. Karakteristik Mata Pelajaran</w:t>
      </w:r>
    </w:p>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bookmarkStart w:colFirst="0" w:colLast="0" w:name="_d7r9rs7cmzxz" w:id="4"/>
      <w:bookmarkEnd w:id="4"/>
      <w:r w:rsidDel="00000000" w:rsidR="00000000" w:rsidRPr="00000000">
        <w:rPr>
          <w:rFonts w:ascii="Times New Roman" w:cs="Times New Roman" w:eastAsia="Times New Roman" w:hAnsi="Times New Roman"/>
          <w:sz w:val="24"/>
          <w:szCs w:val="24"/>
          <w:rtl w:val="0"/>
        </w:rPr>
        <w:t xml:space="preserve">PJOK merupakan mata pelajaran yang menggunakan pendekatan holistik untuk membentuk peserta didik yang sehat secara fisik, mental, sosial, dan emosional. Pembelajaran PJOK berfokus pada pengalaman langsung melalui aktivitas jasmani yang menyenangkan, bermakna, dan berpusat pada murid.</w:t>
      </w:r>
    </w:p>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utama PJOK meliputi:</w:t>
      </w:r>
    </w:p>
    <w:p w:rsidR="00000000" w:rsidDel="00000000" w:rsidP="00000000" w:rsidRDefault="00000000" w:rsidRPr="00000000" w14:paraId="00000011">
      <w:pPr>
        <w:numPr>
          <w:ilvl w:val="0"/>
          <w:numId w:val="5"/>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Pendekatan Holistik terhadap Well-being</w:t>
        <w:br w:type="textWrapping"/>
      </w:r>
      <w:r w:rsidDel="00000000" w:rsidR="00000000" w:rsidRPr="00000000">
        <w:rPr>
          <w:rFonts w:ascii="Times New Roman" w:cs="Times New Roman" w:eastAsia="Times New Roman" w:hAnsi="Times New Roman"/>
          <w:sz w:val="24"/>
          <w:szCs w:val="24"/>
          <w:rtl w:val="0"/>
        </w:rPr>
        <w:t xml:space="preserve">PJOK tidak hanya menekankan pada aspek jasmani, tetapi juga memperhatikan kesejahteraan mental, sosial, emosional, dan karakter peserta didik.</w:t>
      </w:r>
      <w:r w:rsidDel="00000000" w:rsidR="00000000" w:rsidRPr="00000000">
        <w:rPr>
          <w:rtl w:val="0"/>
        </w:rPr>
      </w:r>
    </w:p>
    <w:p w:rsidR="00000000" w:rsidDel="00000000" w:rsidP="00000000" w:rsidRDefault="00000000" w:rsidRPr="00000000" w14:paraId="00000012">
      <w:pPr>
        <w:numPr>
          <w:ilvl w:val="0"/>
          <w:numId w:val="5"/>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Pembelajaran yang Bermakna, Berkesadaran, dan Menyenangkan</w:t>
      </w:r>
      <w:r w:rsidDel="00000000" w:rsidR="00000000" w:rsidRPr="00000000">
        <w:rPr>
          <w:rFonts w:ascii="Times New Roman" w:cs="Times New Roman" w:eastAsia="Times New Roman" w:hAnsi="Times New Roman"/>
          <w:sz w:val="24"/>
          <w:szCs w:val="24"/>
          <w:rtl w:val="0"/>
        </w:rPr>
        <w:br w:type="textWrapping"/>
        <w:t xml:space="preserve">Proses belajar PJOK berpusat pada murid dengan pendekatan aktif dan kolaboratif, memberi ruang pada suara dan pilihan murid.</w:t>
      </w:r>
      <w:r w:rsidDel="00000000" w:rsidR="00000000" w:rsidRPr="00000000">
        <w:rPr>
          <w:rtl w:val="0"/>
        </w:rPr>
      </w:r>
    </w:p>
    <w:p w:rsidR="00000000" w:rsidDel="00000000" w:rsidP="00000000" w:rsidRDefault="00000000" w:rsidRPr="00000000" w14:paraId="00000013">
      <w:pPr>
        <w:numPr>
          <w:ilvl w:val="0"/>
          <w:numId w:val="5"/>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Pengembangan Keterampilan Gerak</w:t>
      </w:r>
      <w:r w:rsidDel="00000000" w:rsidR="00000000" w:rsidRPr="00000000">
        <w:rPr>
          <w:rFonts w:ascii="Times New Roman" w:cs="Times New Roman" w:eastAsia="Times New Roman" w:hAnsi="Times New Roman"/>
          <w:sz w:val="24"/>
          <w:szCs w:val="24"/>
          <w:rtl w:val="0"/>
        </w:rPr>
        <w:br w:type="textWrapping"/>
        <w:t xml:space="preserve">Peserta didik dikenalkan, mengelaborasi, dan mengembangkan keterampilan gerak mulai dari fundamental hingga spesifik, sesuai konteks aktivitas jasmani.</w:t>
      </w:r>
      <w:r w:rsidDel="00000000" w:rsidR="00000000" w:rsidRPr="00000000">
        <w:rPr>
          <w:rtl w:val="0"/>
        </w:rPr>
      </w:r>
    </w:p>
    <w:p w:rsidR="00000000" w:rsidDel="00000000" w:rsidP="00000000" w:rsidRDefault="00000000" w:rsidRPr="00000000" w14:paraId="00000014">
      <w:pPr>
        <w:numPr>
          <w:ilvl w:val="0"/>
          <w:numId w:val="5"/>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Penanaman Tanggung Jawab dan Perilaku Sehat Sepanjang Hayat</w:t>
      </w:r>
      <w:r w:rsidDel="00000000" w:rsidR="00000000" w:rsidRPr="00000000">
        <w:rPr>
          <w:rFonts w:ascii="Times New Roman" w:cs="Times New Roman" w:eastAsia="Times New Roman" w:hAnsi="Times New Roman"/>
          <w:sz w:val="24"/>
          <w:szCs w:val="24"/>
          <w:rtl w:val="0"/>
        </w:rPr>
        <w:br w:type="textWrapping"/>
        <w:t xml:space="preserve">Murid belajar menetapkan tujuan, menjaga kesehatan diri dan sekitar, serta menunjukkan sikap positif dalam kehidupan dan aktivitas jasmani.</w:t>
      </w:r>
      <w:r w:rsidDel="00000000" w:rsidR="00000000" w:rsidRPr="00000000">
        <w:rPr>
          <w:rtl w:val="0"/>
        </w:rPr>
      </w:r>
    </w:p>
    <w:p w:rsidR="00000000" w:rsidDel="00000000" w:rsidP="00000000" w:rsidRDefault="00000000" w:rsidRPr="00000000" w14:paraId="00000015">
      <w:pPr>
        <w:numPr>
          <w:ilvl w:val="0"/>
          <w:numId w:val="5"/>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Penguatan Berpikir Kritis dan Pemecahan Masalah</w:t>
      </w:r>
      <w:r w:rsidDel="00000000" w:rsidR="00000000" w:rsidRPr="00000000">
        <w:rPr>
          <w:rFonts w:ascii="Times New Roman" w:cs="Times New Roman" w:eastAsia="Times New Roman" w:hAnsi="Times New Roman"/>
          <w:sz w:val="24"/>
          <w:szCs w:val="24"/>
          <w:rtl w:val="0"/>
        </w:rPr>
        <w:br w:type="textWrapping"/>
        <w:t xml:space="preserve">Pembelajaran PJOK mendorong murid menganalisis pola gerak, mengevaluasi strategi, mengambil keputusan, dan menyelesaikan masalah dalam konteks aktivitas jasmani.</w:t>
      </w:r>
      <w:r w:rsidDel="00000000" w:rsidR="00000000" w:rsidRPr="00000000">
        <w:rPr>
          <w:rtl w:val="0"/>
        </w:rPr>
      </w:r>
    </w:p>
    <w:p w:rsidR="00000000" w:rsidDel="00000000" w:rsidP="00000000" w:rsidRDefault="00000000" w:rsidRPr="00000000" w14:paraId="00000016">
      <w:pPr>
        <w:numPr>
          <w:ilvl w:val="0"/>
          <w:numId w:val="5"/>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Lingkungan Belajar yang Inklusif dan Menghargai Perbedaan</w:t>
      </w:r>
      <w:r w:rsidDel="00000000" w:rsidR="00000000" w:rsidRPr="00000000">
        <w:rPr>
          <w:rFonts w:ascii="Times New Roman" w:cs="Times New Roman" w:eastAsia="Times New Roman" w:hAnsi="Times New Roman"/>
          <w:sz w:val="24"/>
          <w:szCs w:val="24"/>
          <w:rtl w:val="0"/>
        </w:rPr>
        <w:br w:type="textWrapping"/>
        <w:t xml:space="preserve">PJOK mendukung partisipasi semua murid tanpa diskriminasi serta menciptakan ruang belajar yang aman dan suportif.</w:t>
      </w:r>
      <w:r w:rsidDel="00000000" w:rsidR="00000000" w:rsidRPr="00000000">
        <w:rPr>
          <w:rtl w:val="0"/>
        </w:rPr>
      </w:r>
    </w:p>
    <w:p w:rsidR="00000000" w:rsidDel="00000000" w:rsidP="00000000" w:rsidRDefault="00000000" w:rsidRPr="00000000" w14:paraId="00000017">
      <w:pPr>
        <w:numPr>
          <w:ilvl w:val="0"/>
          <w:numId w:val="5"/>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Fasilitasi Refleksi dan Penilaian Autentik</w:t>
      </w:r>
      <w:r w:rsidDel="00000000" w:rsidR="00000000" w:rsidRPr="00000000">
        <w:rPr>
          <w:rFonts w:ascii="Times New Roman" w:cs="Times New Roman" w:eastAsia="Times New Roman" w:hAnsi="Times New Roman"/>
          <w:sz w:val="24"/>
          <w:szCs w:val="24"/>
          <w:rtl w:val="0"/>
        </w:rPr>
        <w:br w:type="textWrapping"/>
        <w:t xml:space="preserve">Murid diberi kesempatan untuk merefleksi proses belajar, mengevaluasi performa diri dan kelompok, serta mengembangkan strategi peningkatan secara mandiri.</w:t>
      </w:r>
      <w:r w:rsidDel="00000000" w:rsidR="00000000" w:rsidRPr="00000000">
        <w:rPr>
          <w:rtl w:val="0"/>
        </w:rPr>
      </w:r>
    </w:p>
    <w:p w:rsidR="00000000" w:rsidDel="00000000" w:rsidP="00000000" w:rsidRDefault="00000000" w:rsidRPr="00000000" w14:paraId="000000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Kombinasi aspek gerak, sosial, dan kesehatan dalam PJOK menjadikannya unik dalam mendukung profil pelajar Pancasila dan pembelajaran sepanjang hayat.</w:t>
      </w:r>
    </w:p>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after="0" w:before="0" w:line="360" w:lineRule="auto"/>
        <w:jc w:val="both"/>
        <w:rPr>
          <w:rFonts w:ascii="Times New Roman" w:cs="Times New Roman" w:eastAsia="Times New Roman" w:hAnsi="Times New Roman"/>
          <w:color w:val="000000"/>
          <w:sz w:val="24"/>
          <w:szCs w:val="24"/>
        </w:rPr>
      </w:pPr>
      <w:bookmarkStart w:colFirst="0" w:colLast="0" w:name="_i46krswhhrhi" w:id="5"/>
      <w:bookmarkEnd w:id="5"/>
      <w:r w:rsidDel="00000000" w:rsidR="00000000" w:rsidRPr="00000000">
        <w:rPr>
          <w:rFonts w:ascii="Times New Roman" w:cs="Times New Roman" w:eastAsia="Times New Roman" w:hAnsi="Times New Roman"/>
          <w:b w:val="1"/>
          <w:bCs w:val="1"/>
          <w:color w:val="000000"/>
          <w:sz w:val="26"/>
          <w:szCs w:val="26"/>
          <w:rtl w:val="0"/>
        </w:rPr>
        <w:t xml:space="preserve">D. Elemen dan Deskripsi Elemen Capaian Pembelajaran</w:t>
      </w: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 dalam mata pelajaran PJOK disusun berdasarkan empat elemen utama. Setiap elemen merepresentasikan domain kompetensi yang menjadi fokus pembelajaran dan pengembangan peserta didik.</w:t>
        <w:br w:type="textWrapping"/>
        <w:t xml:space="preserve">Penjabaran tiap elemen dijelaskan melalui deskripsi yang menggambarkan ruang lingkup pembelajaran, tujuan pengembangan kompetensi, serta konteks penerapannya dalam aktivitas jasmani dan kehidupan sehari-hari.</w:t>
      </w:r>
    </w:p>
    <w:tbl>
      <w:tblPr>
        <w:tblStyle w:val="Table1"/>
        <w:tblW w:w="15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570"/>
        <w:tblGridChange w:id="0">
          <w:tblGrid>
            <w:gridCol w:w="2850"/>
            <w:gridCol w:w="12570"/>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 Capaian Pembelajaran</w:t>
            </w:r>
            <w:r w:rsidDel="00000000" w:rsidR="00000000" w:rsidRPr="00000000">
              <w:rPr>
                <w:rtl w:val="0"/>
              </w:rPr>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merujuk pada pembelajaran yang membantu mengembangkan kompetensi keterampilan gerak (fundamental dan spesifik) yang esensial untuk dapat terlibat dalam aktivitas jasmani dan gaya hidup sehat. Murid juga menerapkan konsep dan strategi gerak untuk meningkatkan penampilan dan kompetensi gerak serta kepercayaan diri. Konten dan aktivitas pembelajaran ini beragam jenis sesuai dengan minat murid, kebutuhan dan konteks di mana mereka tinggal. Beberapa contohnya termasuk permainan tradisional, olahraga individu maupun tim, bela diri, permainan kooperatif, latihan kebugaran, aktivitas luar ruang dan kepetualangan. Terampil bergerak bertujuan untuk membangun fondasi dasar keterampilan motorik dan literasi jasmani, memperoleh dan menghaluskan berbagai keterampilan aktivitas jasmani, dan pada akhirnya menjadi mumpuni dalam aktivitas jasmani yang menjadi minat dan kegemaran masing-masing. Pengalaman pembelajaran dalam elemen ini harus memaksimalkan waktu belajar untuk menerapkan dan mempraktikkan gerak.</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pembelajaran dalam elemen ini memfokuskan pada keterampilan personal dan sosial yang dikembangkan melalui partisipasi dalam gerak dan aktivitas jasmani. Keunikan PJOK dalam memfasilitasi keterampilan ini adalah melalui pembelajaran yang menekankan fair play dan kerja tim dengan pendekatan eksperiensial. Potensi yang dapat dicapai adalah keterampilan komunikasi, kerjasama, pengambilan keputusan, pemecahan masalah, berpikir kritis dan kreatif, kolaborasi, dan kepemimpinan. Aktivitasnya meliputi pembelajaran secara mandiri maupun berkelompok untuk menampilkan gerak atau memecahkan masalah gerak. Pengalaman belajar murid juga dapat dikembangkan melalui pembelajaran pengambilan berbagai peran dalam konteks olahraga dan aktivitas jasmani.</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menitikberatkan pada pembelajaran dalam mengembangkan kapasitas murid untuk merancang, menerapkan, dan mengevaluasi kebugaran mereka sendiri serta kompetensi untuk mempromosi gaya hidup aktif. Tujuannya adalah untuk memfasilitasi pengembangan pengetahuan, keterampilan, dan sikap yang dibutuhkan untuk mengambil keputusan yang tepat tentang pilihan aktivitas jasmani dan memprioritaskan keseluruhan kesehatan dan well-being. Materi dalam elemen ini mencakup manfaat hidup aktif dan partisipasi dalam aktivitas jasmani untuk kebugaran. Murid juga belajar tentang aspek-aspek perilaku yang terkait dengan aktivitas fisik yang teratur dan mengembangkan disposisi yang akan mendorong mereka menjadi individu yang aktif.</w:t>
            </w:r>
          </w:p>
        </w:tc>
      </w:tr>
      <w:tr>
        <w:trPr>
          <w:cantSplit w:val="0"/>
          <w:trHeight w:val="7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menekankan pentingnya menentukan pilihan positif yang terkait dengan kesehatan. Kompetensi ini dimungkinkan ketika murid memiliki kapasitas literasi kesehatan, yakni mendapatkan, memahami, dan menerapkan informasi dan layanan kesehatan dalam rangka mempromosikan dan menjaga kesehatan. Area materi yang dapat dicakup dalam elemen ini meliputi nutrisi dan pola makan sehat, kebugaran dan aktivitas fisik, lingkungan dan masyarakat yang sehat, keselamatan dan pencegahan cedera.</w:t>
            </w:r>
          </w:p>
        </w:tc>
      </w:tr>
    </w:tbl>
    <w:p w:rsidR="00000000" w:rsidDel="00000000" w:rsidP="00000000" w:rsidRDefault="00000000" w:rsidRPr="00000000" w14:paraId="000000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9voyagw4hhv2" w:id="6"/>
      <w:bookmarkEnd w:id="6"/>
      <w:r w:rsidDel="00000000" w:rsidR="00000000" w:rsidRPr="00000000">
        <w:rPr>
          <w:rFonts w:ascii="Times New Roman" w:cs="Times New Roman" w:eastAsia="Times New Roman" w:hAnsi="Times New Roman"/>
          <w:b w:val="1"/>
          <w:bCs w:val="1"/>
          <w:color w:val="000000"/>
          <w:sz w:val="26"/>
          <w:szCs w:val="26"/>
          <w:rtl w:val="0"/>
        </w:rPr>
        <w:t xml:space="preserve">E. Capaian Pembelajar Fase B</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B (umumnya untuk Kelas III dan IV SD/MI/Program Paket A) merupakan lanjutan dari fase sebelumnya dalam mengembangkan kompetensi peserta didik melalui aktivitas jasmani, pembentukan nilai-nilai sosial, dan pembiasaan gaya hidup sehat.</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Fase B, murid diharapkan memiliki kemampuan sebagai berikut:</w:t>
      </w:r>
    </w:p>
    <w:tbl>
      <w:tblPr>
        <w:tblStyle w:val="Table2"/>
        <w:tblW w:w="15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450"/>
        <w:tblGridChange w:id="0">
          <w:tblGrid>
            <w:gridCol w:w="2850"/>
            <w:gridCol w:w="12450"/>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Capaian Pembelajaran Fase B</w:t>
            </w:r>
            <w:r w:rsidDel="00000000" w:rsidR="00000000" w:rsidRPr="00000000">
              <w:rPr>
                <w:rtl w:val="0"/>
              </w:rPr>
            </w:r>
          </w:p>
        </w:tc>
      </w:tr>
      <w:tr>
        <w:trPr>
          <w:cantSplit w:val="0"/>
          <w:trHeight w:val="9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Mempraktikkan keterampilan gerak fundamental dan spesifik serta menerapkannya dalam berbagai aktivitas jasmani dan olahraga; serta mengevaluasi efektivitas berbagai strategi dan konsep gerak.</w:t>
            </w:r>
          </w:p>
        </w:tc>
      </w:tr>
      <w:tr>
        <w:trPr>
          <w:cantSplit w:val="0"/>
          <w:trHeight w:val="7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sikap fair play dan kerja sama melalui penerapan peraturan dan strategi kolaborasi dalam berbagai aktivitas jasmani dan olahraga.</w:t>
            </w:r>
          </w:p>
        </w:tc>
      </w:tr>
      <w:tr>
        <w:trPr>
          <w:cantSplit w:val="0"/>
          <w:trHeight w:val="77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Mengikuti berbagai aktivitas jasmani dan olahraga; serta menjelaskan manfaat aktivitas jasmani terhadap kebugaran jasmani dan well-being.</w:t>
            </w:r>
          </w:p>
        </w:tc>
      </w:tr>
      <w:tr>
        <w:trPr>
          <w:cantSplit w:val="0"/>
          <w:trHeight w:val="10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hubungan antara gaya hidup aktif dan sehat terhadap kesehatan tubuh dan well-being; serta menerapkan strategi untuk menjaga diri dari situasi yang berisiko terhadap kesehatan dan keselamatan.</w:t>
            </w:r>
          </w:p>
        </w:tc>
      </w:tr>
    </w:tbl>
    <w:p w:rsidR="00000000" w:rsidDel="00000000" w:rsidP="00000000" w:rsidRDefault="00000000" w:rsidRPr="00000000" w14:paraId="0000003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 Catatan Implementasi Lapangan</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capaian pembelajaran PJOK di lapangan hendaknya mengikuti prinsip </w:t>
      </w:r>
      <w:r w:rsidDel="00000000" w:rsidR="00000000" w:rsidRPr="00000000">
        <w:rPr>
          <w:rFonts w:ascii="Times New Roman" w:cs="Times New Roman" w:eastAsia="Times New Roman" w:hAnsi="Times New Roman"/>
          <w:b w:val="1"/>
          <w:bCs w:val="1"/>
          <w:sz w:val="24"/>
          <w:szCs w:val="24"/>
          <w:rtl w:val="0"/>
        </w:rPr>
        <w:t xml:space="preserve">Pembelajaran Mendalam (PM)</w:t>
      </w:r>
      <w:r w:rsidDel="00000000" w:rsidR="00000000" w:rsidRPr="00000000">
        <w:rPr>
          <w:rFonts w:ascii="Times New Roman" w:cs="Times New Roman" w:eastAsia="Times New Roman" w:hAnsi="Times New Roman"/>
          <w:sz w:val="24"/>
          <w:szCs w:val="24"/>
          <w:rtl w:val="0"/>
        </w:rPr>
        <w:t xml:space="preserve">, yaitu:</w:t>
      </w:r>
    </w:p>
    <w:p w:rsidR="00000000" w:rsidDel="00000000" w:rsidP="00000000" w:rsidRDefault="00000000" w:rsidRPr="00000000" w14:paraId="00000036">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Berkesadaran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Bermakna</w:t>
      </w:r>
      <w:r w:rsidDel="00000000" w:rsidR="00000000" w:rsidRPr="00000000">
        <w:rPr>
          <w:rFonts w:ascii="Times New Roman" w:cs="Times New Roman" w:eastAsia="Times New Roman" w:hAnsi="Times New Roman"/>
          <w:sz w:val="24"/>
          <w:szCs w:val="24"/>
          <w:rtl w:val="0"/>
        </w:rPr>
        <w:t xml:space="preserve">, dan</w:t>
      </w:r>
    </w:p>
    <w:p w:rsidR="00000000" w:rsidDel="00000000" w:rsidP="00000000" w:rsidRDefault="00000000" w:rsidRPr="00000000" w14:paraId="00000038">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Menyenangkan (menggembirakan)</w:t>
      </w: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mengedepankan aktivitas eksploratif, reflektif, dan aplikatif.</w:t>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berperan sebagai fasilitator yang mendorong murid untuk:</w:t>
      </w:r>
    </w:p>
    <w:p w:rsidR="00000000" w:rsidDel="00000000" w:rsidP="00000000" w:rsidRDefault="00000000" w:rsidRPr="00000000" w14:paraId="0000003B">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atas pembelajarannya sendiri,</w:t>
      </w:r>
    </w:p>
    <w:p w:rsidR="00000000" w:rsidDel="00000000" w:rsidP="00000000" w:rsidRDefault="00000000" w:rsidRPr="00000000" w14:paraId="0000003C">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aktif dalam kegiatan pembelajaran, dan</w:t>
      </w:r>
    </w:p>
    <w:p w:rsidR="00000000" w:rsidDel="00000000" w:rsidP="00000000" w:rsidRDefault="00000000" w:rsidRPr="00000000" w14:paraId="0000003D">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merefleksikan kemajuan belajarnya secara mandiri.</w:t>
      </w:r>
    </w:p>
    <w:p w:rsidR="00000000" w:rsidDel="00000000" w:rsidP="00000000" w:rsidRDefault="00000000" w:rsidRPr="00000000" w14:paraId="0000003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mendukung penguatan </w:t>
      </w:r>
      <w:r w:rsidDel="00000000" w:rsidR="00000000" w:rsidRPr="00000000">
        <w:rPr>
          <w:rFonts w:ascii="Times New Roman" w:cs="Times New Roman" w:eastAsia="Times New Roman" w:hAnsi="Times New Roman"/>
          <w:b w:val="1"/>
          <w:b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dan pengembangan kompetensi secara menyeluruh.</w:t>
      </w:r>
    </w:p>
    <w:p w:rsidR="00000000" w:rsidDel="00000000" w:rsidP="00000000" w:rsidRDefault="00000000" w:rsidRPr="00000000" w14:paraId="0000003F">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Strategi implementasi di kelas:</w:t>
      </w:r>
    </w:p>
    <w:p w:rsidR="00000000" w:rsidDel="00000000" w:rsidP="00000000" w:rsidRDefault="00000000" w:rsidRPr="00000000" w14:paraId="00000040">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Mengidentifikasi kesiapan peserta didik</w:t>
      </w:r>
      <w:r w:rsidDel="00000000" w:rsidR="00000000" w:rsidRPr="00000000">
        <w:rPr>
          <w:rFonts w:ascii="Times New Roman" w:cs="Times New Roman" w:eastAsia="Times New Roman" w:hAnsi="Times New Roman"/>
          <w:sz w:val="24"/>
          <w:szCs w:val="24"/>
          <w:rtl w:val="0"/>
        </w:rPr>
        <w:t xml:space="preserve">, termasuk pengetahuan awal, gaya belajar, dan minat.</w:t>
      </w:r>
    </w:p>
    <w:p w:rsidR="00000000" w:rsidDel="00000000" w:rsidP="00000000" w:rsidRDefault="00000000" w:rsidRPr="00000000" w14:paraId="00000041">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tujuan pembelajaran</w:t>
      </w:r>
      <w:r w:rsidDel="00000000" w:rsidR="00000000" w:rsidRPr="00000000">
        <w:rPr>
          <w:rFonts w:ascii="Times New Roman" w:cs="Times New Roman" w:eastAsia="Times New Roman" w:hAnsi="Times New Roman"/>
          <w:sz w:val="24"/>
          <w:szCs w:val="24"/>
          <w:rtl w:val="0"/>
        </w:rPr>
        <w:t xml:space="preserve"> berdasarkan capaian pembelajaran PJOK yang telah ditetapkan.</w:t>
      </w:r>
    </w:p>
    <w:p w:rsidR="00000000" w:rsidDel="00000000" w:rsidP="00000000" w:rsidRDefault="00000000" w:rsidRPr="00000000" w14:paraId="00000042">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Menentukan topik kontekstual dan lintas disiplin</w:t>
      </w:r>
      <w:r w:rsidDel="00000000" w:rsidR="00000000" w:rsidRPr="00000000">
        <w:rPr>
          <w:rFonts w:ascii="Times New Roman" w:cs="Times New Roman" w:eastAsia="Times New Roman" w:hAnsi="Times New Roman"/>
          <w:sz w:val="24"/>
          <w:szCs w:val="24"/>
          <w:rtl w:val="0"/>
        </w:rPr>
        <w:t xml:space="preserve"> yang relevan dengan kehidupan nyata murid.</w:t>
      </w:r>
    </w:p>
    <w:p w:rsidR="00000000" w:rsidDel="00000000" w:rsidP="00000000" w:rsidRDefault="00000000" w:rsidRPr="00000000" w14:paraId="00000043">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pengalaman belajar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1"/>
          <w:numId w:val="1"/>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Memahami</w:t>
      </w:r>
      <w:r w:rsidDel="00000000" w:rsidR="00000000" w:rsidRPr="00000000">
        <w:rPr>
          <w:rFonts w:ascii="Times New Roman" w:cs="Times New Roman" w:eastAsia="Times New Roman" w:hAnsi="Times New Roman"/>
          <w:sz w:val="24"/>
          <w:szCs w:val="24"/>
          <w:rtl w:val="0"/>
        </w:rPr>
        <w:t xml:space="preserve">: membangun konsep melalui diskusi, eksplorasi, observasi.</w:t>
      </w:r>
    </w:p>
    <w:p w:rsidR="00000000" w:rsidDel="00000000" w:rsidP="00000000" w:rsidRDefault="00000000" w:rsidRPr="00000000" w14:paraId="00000045">
      <w:pPr>
        <w:numPr>
          <w:ilvl w:val="1"/>
          <w:numId w:val="1"/>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Mengaplikasi</w:t>
      </w:r>
      <w:r w:rsidDel="00000000" w:rsidR="00000000" w:rsidRPr="00000000">
        <w:rPr>
          <w:rFonts w:ascii="Times New Roman" w:cs="Times New Roman" w:eastAsia="Times New Roman" w:hAnsi="Times New Roman"/>
          <w:sz w:val="24"/>
          <w:szCs w:val="24"/>
          <w:rtl w:val="0"/>
        </w:rPr>
        <w:t xml:space="preserve">: menerapkan konsep melalui proyek, aktivitas jasmani, dan praktik langsung.</w:t>
      </w:r>
    </w:p>
    <w:p w:rsidR="00000000" w:rsidDel="00000000" w:rsidP="00000000" w:rsidRDefault="00000000" w:rsidRPr="00000000" w14:paraId="00000046">
      <w:pPr>
        <w:numPr>
          <w:ilvl w:val="1"/>
          <w:numId w:val="1"/>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Merefleksi</w:t>
      </w:r>
      <w:r w:rsidDel="00000000" w:rsidR="00000000" w:rsidRPr="00000000">
        <w:rPr>
          <w:rFonts w:ascii="Times New Roman" w:cs="Times New Roman" w:eastAsia="Times New Roman" w:hAnsi="Times New Roman"/>
          <w:sz w:val="24"/>
          <w:szCs w:val="24"/>
          <w:rtl w:val="0"/>
        </w:rPr>
        <w:t xml:space="preserve">: mengevaluasi proses dan hasil pembelajaran secara mandiri dan kolaboratif.</w:t>
      </w:r>
    </w:p>
    <w:p w:rsidR="00000000" w:rsidDel="00000000" w:rsidP="00000000" w:rsidRDefault="00000000" w:rsidRPr="00000000" w14:paraId="00000047">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Melaksanakan asesmen menyeluruh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1"/>
          <w:numId w:val="1"/>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awal → untuk mengetahui kesiapan belajar.</w:t>
      </w:r>
      <w:r w:rsidDel="00000000" w:rsidR="00000000" w:rsidRPr="00000000">
        <w:rPr>
          <w:rtl w:val="0"/>
        </w:rPr>
      </w:r>
    </w:p>
    <w:p w:rsidR="00000000" w:rsidDel="00000000" w:rsidP="00000000" w:rsidRDefault="00000000" w:rsidRPr="00000000" w14:paraId="00000049">
      <w:pPr>
        <w:numPr>
          <w:ilvl w:val="1"/>
          <w:numId w:val="1"/>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proses → untuk umpan balik formatif.</w:t>
      </w:r>
      <w:r w:rsidDel="00000000" w:rsidR="00000000" w:rsidRPr="00000000">
        <w:rPr>
          <w:rtl w:val="0"/>
        </w:rPr>
      </w:r>
    </w:p>
    <w:p w:rsidR="00000000" w:rsidDel="00000000" w:rsidP="00000000" w:rsidRDefault="00000000" w:rsidRPr="00000000" w14:paraId="0000004A">
      <w:pPr>
        <w:numPr>
          <w:ilvl w:val="1"/>
          <w:numId w:val="1"/>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akhir → untuk mengukur capaian kompetensi.</w:t>
      </w: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Contoh pendekatan kontekstual:</w:t>
      </w:r>
    </w:p>
    <w:p w:rsidR="00000000" w:rsidDel="00000000" w:rsidP="00000000" w:rsidRDefault="00000000" w:rsidRPr="00000000" w14:paraId="0000004C">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Mengaitkan keterampilan gerak dengan permainan tradisional lokal.</w:t>
      </w:r>
    </w:p>
    <w:p w:rsidR="00000000" w:rsidDel="00000000" w:rsidP="00000000" w:rsidRDefault="00000000" w:rsidRPr="00000000" w14:paraId="0000004D">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prinsip fair play melalui kerja tim dalam olahraga.</w:t>
      </w:r>
    </w:p>
    <w:p w:rsidR="00000000" w:rsidDel="00000000" w:rsidP="00000000" w:rsidRDefault="00000000" w:rsidRPr="00000000" w14:paraId="0000004E">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Menanamkan gaya hidup sehat melalui kampanye nutrisi sederhana.</w:t>
      </w:r>
    </w:p>
    <w:p w:rsidR="00000000" w:rsidDel="00000000" w:rsidP="00000000" w:rsidRDefault="00000000" w:rsidRPr="00000000" w14:paraId="0000004F">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kepedulian sosial melalui kegiatan PJOK berbasis proyek komunitas.</w:t>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ini, pembelajaran PJOK tidak hanya melatih keterampilan fisik, tetapi juga membentuk karakter, kolaborasi, dan kesadaran hidup sehat dalam kehidupan nyata.</w:t>
      </w:r>
    </w:p>
    <w:p w:rsidR="00000000" w:rsidDel="00000000" w:rsidP="00000000" w:rsidRDefault="00000000" w:rsidRPr="00000000" w14:paraId="00000051">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52">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 Landasan Hukum dan Referensi</w:t>
      </w:r>
    </w:p>
    <w:p w:rsidR="00000000" w:rsidDel="00000000" w:rsidP="00000000" w:rsidRDefault="00000000" w:rsidRPr="00000000" w14:paraId="0000005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Landasan Hukum</w:t>
      </w:r>
    </w:p>
    <w:p w:rsidR="00000000" w:rsidDel="00000000" w:rsidP="00000000" w:rsidRDefault="00000000" w:rsidRPr="00000000" w14:paraId="00000054">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20 Tahun 2003</w:t>
      </w:r>
      <w:r w:rsidDel="00000000" w:rsidR="00000000" w:rsidRPr="00000000">
        <w:rPr>
          <w:rFonts w:ascii="Times New Roman" w:cs="Times New Roman" w:eastAsia="Times New Roman" w:hAnsi="Times New Roman"/>
          <w:sz w:val="24"/>
          <w:szCs w:val="24"/>
          <w:rtl w:val="0"/>
        </w:rPr>
        <w:t xml:space="preserve"> tentang Sistem Pendidikan Nasional.</w:t>
      </w:r>
    </w:p>
    <w:p w:rsidR="00000000" w:rsidDel="00000000" w:rsidP="00000000" w:rsidRDefault="00000000" w:rsidRPr="00000000" w14:paraId="00000055">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23 Tahun 2022</w:t>
      </w:r>
      <w:r w:rsidDel="00000000" w:rsidR="00000000" w:rsidRPr="00000000">
        <w:rPr>
          <w:rFonts w:ascii="Times New Roman" w:cs="Times New Roman" w:eastAsia="Times New Roman" w:hAnsi="Times New Roman"/>
          <w:sz w:val="24"/>
          <w:szCs w:val="24"/>
          <w:rtl w:val="0"/>
        </w:rPr>
        <w:t xml:space="preserve"> tentang Pemerintahan Daerah.</w:t>
      </w:r>
    </w:p>
    <w:p w:rsidR="00000000" w:rsidDel="00000000" w:rsidP="00000000" w:rsidRDefault="00000000" w:rsidRPr="00000000" w14:paraId="00000056">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Pemerintah Republik Indonesia Nomor 57 Tahun 2021</w:t>
      </w:r>
      <w:r w:rsidDel="00000000" w:rsidR="00000000" w:rsidRPr="00000000">
        <w:rPr>
          <w:rFonts w:ascii="Times New Roman" w:cs="Times New Roman" w:eastAsia="Times New Roman" w:hAnsi="Times New Roman"/>
          <w:sz w:val="24"/>
          <w:szCs w:val="24"/>
          <w:rtl w:val="0"/>
        </w:rPr>
        <w:t xml:space="preserve"> tentang Standar Nasional Pendidikan.</w:t>
      </w:r>
    </w:p>
    <w:p w:rsidR="00000000" w:rsidDel="00000000" w:rsidP="00000000" w:rsidRDefault="00000000" w:rsidRPr="00000000" w14:paraId="00000057">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Presiden Republik Indonesia Nomor 87 Tahun 2017</w:t>
      </w:r>
      <w:r w:rsidDel="00000000" w:rsidR="00000000" w:rsidRPr="00000000">
        <w:rPr>
          <w:rFonts w:ascii="Times New Roman" w:cs="Times New Roman" w:eastAsia="Times New Roman" w:hAnsi="Times New Roman"/>
          <w:sz w:val="24"/>
          <w:szCs w:val="24"/>
          <w:rtl w:val="0"/>
        </w:rPr>
        <w:t xml:space="preserve"> tentang Penguatan Pendidikan Karakter.</w:t>
      </w:r>
    </w:p>
    <w:p w:rsidR="00000000" w:rsidDel="00000000" w:rsidP="00000000" w:rsidRDefault="00000000" w:rsidRPr="00000000" w14:paraId="00000058">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Menteri Pendidikan, Kebudayaan, Riset, dan Teknologi Republik Indonesia Nomor 12 Tahun 2024</w:t>
      </w:r>
      <w:r w:rsidDel="00000000" w:rsidR="00000000" w:rsidRPr="00000000">
        <w:rPr>
          <w:rFonts w:ascii="Times New Roman" w:cs="Times New Roman" w:eastAsia="Times New Roman" w:hAnsi="Times New Roman"/>
          <w:sz w:val="24"/>
          <w:szCs w:val="24"/>
          <w:rtl w:val="0"/>
        </w:rPr>
        <w:t xml:space="preserve"> tentang Kurikulum pada Pendidikan Anak Usia Dini, Jenjang Pendidikan Dasar, dan Jenjang Pendidikan Menengah.</w:t>
      </w:r>
    </w:p>
    <w:p w:rsidR="00000000" w:rsidDel="00000000" w:rsidP="00000000" w:rsidRDefault="00000000" w:rsidRPr="00000000" w14:paraId="00000059">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Keputusan Kepala BSKAP Nomor 046/H/KR/2025</w:t>
      </w:r>
      <w:r w:rsidDel="00000000" w:rsidR="00000000" w:rsidRPr="00000000">
        <w:rPr>
          <w:rFonts w:ascii="Times New Roman" w:cs="Times New Roman" w:eastAsia="Times New Roman" w:hAnsi="Times New Roman"/>
          <w:sz w:val="24"/>
          <w:szCs w:val="24"/>
          <w:rtl w:val="0"/>
        </w:rPr>
        <w:t xml:space="preserve"> tentang Capaian Pembelajaran pada Pendidikan Anak Usia Dini, Jenjang Pendidikan Dasar, dan Jenjang Pendidikan Menengah.</w:t>
      </w:r>
    </w:p>
    <w:p w:rsidR="00000000" w:rsidDel="00000000" w:rsidP="00000000" w:rsidRDefault="00000000" w:rsidRPr="00000000" w14:paraId="0000005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Referensi</w:t>
      </w:r>
    </w:p>
    <w:p w:rsidR="00000000" w:rsidDel="00000000" w:rsidP="00000000" w:rsidRDefault="00000000" w:rsidRPr="00000000" w14:paraId="0000005C">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Capaian Pembelajaran Fase A, B, dan C Mata Pelajaran PJOK</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5D">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Perencanaan Pembelajaran Mendalam</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5E">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(2024). </w:t>
      </w:r>
      <w:r w:rsidDel="00000000" w:rsidR="00000000" w:rsidRPr="00000000">
        <w:rPr>
          <w:rFonts w:ascii="Times New Roman" w:cs="Times New Roman" w:eastAsia="Times New Roman" w:hAnsi="Times New Roman"/>
          <w:i w:val="1"/>
          <w:iCs w:val="1"/>
          <w:sz w:val="24"/>
          <w:szCs w:val="24"/>
          <w:rtl w:val="0"/>
        </w:rPr>
        <w:t xml:space="preserve">Panduan Pembelajaran dan Asesmen</w:t>
      </w:r>
      <w:r w:rsidDel="00000000" w:rsidR="00000000" w:rsidRPr="00000000">
        <w:rPr>
          <w:rFonts w:ascii="Times New Roman" w:cs="Times New Roman" w:eastAsia="Times New Roman" w:hAnsi="Times New Roman"/>
          <w:sz w:val="24"/>
          <w:szCs w:val="24"/>
          <w:rtl w:val="0"/>
        </w:rPr>
        <w:t xml:space="preserve">. Jakarta: Direktorat Jenderal Guru dan Tenaga Kependidikan.</w:t>
      </w:r>
    </w:p>
    <w:p w:rsidR="00000000" w:rsidDel="00000000" w:rsidP="00000000" w:rsidRDefault="00000000" w:rsidRPr="00000000" w14:paraId="0000005F">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(2022). </w:t>
      </w:r>
      <w:r w:rsidDel="00000000" w:rsidR="00000000" w:rsidRPr="00000000">
        <w:rPr>
          <w:rFonts w:ascii="Times New Roman" w:cs="Times New Roman" w:eastAsia="Times New Roman" w:hAnsi="Times New Roman"/>
          <w:i w:val="1"/>
          <w:i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Jakarta: Pusat Kurikulum dan Pembelajaran.</w:t>
      </w:r>
    </w:p>
    <w:p w:rsidR="00000000" w:rsidDel="00000000" w:rsidP="00000000" w:rsidRDefault="00000000" w:rsidRPr="00000000" w14:paraId="0000006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1">
      <w:pPr>
        <w:spacing w:after="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LEMBAR VALIDASI</w:t>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PENYUSUNAN CAPAIAN PEMBELAJARAN (CP)</w:t>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r>
      <w:r w:rsidDel="00000000" w:rsidR="00000000" w:rsidRPr="00000000">
        <w:rPr>
          <w:rFonts w:ascii="Times New Roman" w:cs="Times New Roman" w:eastAsia="Times New Roman" w:hAnsi="Times New Roman"/>
          <w:sz w:val="24"/>
          <w:szCs w:val="24"/>
          <w:rtl w:val="0"/>
        </w:rPr>
        <w:t xml:space="preserve">: Pendidikan Jasmani, Olahraga, dan Kesehatan</w:t>
        <w:br w:type="textWrapping"/>
      </w:r>
      <w:r w:rsidDel="00000000" w:rsidR="00000000" w:rsidRPr="00000000">
        <w:rPr>
          <w:rFonts w:ascii="Times New Roman" w:cs="Times New Roman" w:eastAsia="Times New Roman" w:hAnsi="Times New Roman"/>
          <w:b w:val="1"/>
          <w:bCs w:val="1"/>
          <w:sz w:val="24"/>
          <w:szCs w:val="24"/>
          <w:rtl w:val="0"/>
        </w:rPr>
        <w:t xml:space="preserve">Fase</w:t>
        <w:tab/>
        <w:tab/>
        <w:tab/>
        <w:tab/>
      </w:r>
      <w:r w:rsidDel="00000000" w:rsidR="00000000" w:rsidRPr="00000000">
        <w:rPr>
          <w:rFonts w:ascii="Times New Roman" w:cs="Times New Roman" w:eastAsia="Times New Roman" w:hAnsi="Times New Roman"/>
          <w:sz w:val="24"/>
          <w:szCs w:val="24"/>
          <w:rtl w:val="0"/>
        </w:rPr>
        <w:t xml:space="preserve">: A (Kelas I dan II)</w:t>
        <w:br w:type="textWrapping"/>
      </w:r>
      <w:r w:rsidDel="00000000" w:rsidR="00000000" w:rsidRPr="00000000">
        <w:rPr>
          <w:rFonts w:ascii="Times New Roman" w:cs="Times New Roman" w:eastAsia="Times New Roman" w:hAnsi="Times New Roman"/>
          <w:b w:val="1"/>
          <w:bCs w:val="1"/>
          <w:sz w:val="24"/>
          <w:szCs w:val="24"/>
          <w:rtl w:val="0"/>
        </w:rPr>
        <w:t xml:space="preserve">Satuan Pendidikan</w:t>
        <w:tab/>
        <w:tab/>
      </w:r>
      <w:r w:rsidDel="00000000" w:rsidR="00000000" w:rsidRPr="00000000">
        <w:rPr>
          <w:rFonts w:ascii="Times New Roman" w:cs="Times New Roman" w:eastAsia="Times New Roman" w:hAnsi="Times New Roman"/>
          <w:sz w:val="24"/>
          <w:szCs w:val="24"/>
          <w:rtl w:val="0"/>
        </w:rPr>
        <w:t xml:space="preserve">: {{Nama_Sekolah}}</w:t>
        <w:br w:type="textWrapping"/>
      </w:r>
      <w:r w:rsidDel="00000000" w:rsidR="00000000" w:rsidRPr="00000000">
        <w:rPr>
          <w:rFonts w:ascii="Times New Roman" w:cs="Times New Roman" w:eastAsia="Times New Roman" w:hAnsi="Times New Roman"/>
          <w:b w:val="1"/>
          <w:bCs w:val="1"/>
          <w:sz w:val="24"/>
          <w:szCs w:val="24"/>
          <w:rtl w:val="0"/>
        </w:rPr>
        <w:t xml:space="preserve">Penyusun</w:t>
        <w:tab/>
        <w:tab/>
        <w:tab/>
      </w:r>
      <w:r w:rsidDel="00000000" w:rsidR="00000000" w:rsidRPr="00000000">
        <w:rPr>
          <w:rFonts w:ascii="Times New Roman" w:cs="Times New Roman" w:eastAsia="Times New Roman" w:hAnsi="Times New Roman"/>
          <w:sz w:val="24"/>
          <w:szCs w:val="24"/>
          <w:rtl w:val="0"/>
        </w:rPr>
        <w:t xml:space="preserve">: {{Nama_Guru}}</w:t>
        <w:br w:type="textWrapping"/>
      </w:r>
      <w:r w:rsidDel="00000000" w:rsidR="00000000" w:rsidRPr="00000000">
        <w:rPr>
          <w:rFonts w:ascii="Times New Roman" w:cs="Times New Roman" w:eastAsia="Times New Roman" w:hAnsi="Times New Roman"/>
          <w:b w:val="1"/>
          <w:bCs w:val="1"/>
          <w:sz w:val="24"/>
          <w:szCs w:val="24"/>
          <w:rtl w:val="0"/>
        </w:rPr>
        <w:t xml:space="preserve">Tanggal Penyusunan</w:t>
        <w:tab/>
        <w:tab/>
      </w:r>
      <w:r w:rsidDel="00000000" w:rsidR="00000000" w:rsidRPr="00000000">
        <w:rPr>
          <w:rFonts w:ascii="Times New Roman" w:cs="Times New Roman" w:eastAsia="Times New Roman" w:hAnsi="Times New Roman"/>
          <w:sz w:val="24"/>
          <w:szCs w:val="24"/>
          <w:rtl w:val="0"/>
        </w:rPr>
        <w:t xml:space="preserve">: 31 Juli 2025</w:t>
      </w:r>
    </w:p>
    <w:p w:rsidR="00000000" w:rsidDel="00000000" w:rsidP="00000000" w:rsidRDefault="00000000" w:rsidRPr="00000000" w14:paraId="0000006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dsy23suuh26f" w:id="7"/>
      <w:bookmarkEnd w:id="7"/>
      <w:r w:rsidDel="00000000" w:rsidR="00000000" w:rsidRPr="00000000">
        <w:rPr>
          <w:rFonts w:ascii="Times New Roman" w:cs="Times New Roman" w:eastAsia="Times New Roman" w:hAnsi="Times New Roman"/>
          <w:b w:val="1"/>
          <w:bCs w:val="1"/>
          <w:color w:val="000000"/>
          <w:sz w:val="26"/>
          <w:szCs w:val="26"/>
          <w:rtl w:val="0"/>
        </w:rPr>
        <w:t xml:space="preserve">Tujuan Validasi</w:t>
      </w:r>
    </w:p>
    <w:p w:rsidR="00000000" w:rsidDel="00000000" w:rsidP="00000000" w:rsidRDefault="00000000" w:rsidRPr="00000000" w14:paraId="000000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ini dilakukan untuk memastikan bahwa dokumen Capaian Pembelajaran (CP) yang telah disusun mengacu pada kebijakan resmi Kemendikbudristek, serta relevan dengan konteks dan kondisi satuan pendidikan.</w:t>
      </w:r>
    </w:p>
    <w:p w:rsidR="00000000" w:rsidDel="00000000" w:rsidP="00000000" w:rsidRDefault="00000000" w:rsidRPr="00000000" w14:paraId="0000006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qf7j6ff400o6" w:id="8"/>
      <w:bookmarkEnd w:id="8"/>
      <w:r w:rsidDel="00000000" w:rsidR="00000000" w:rsidRPr="00000000">
        <w:rPr>
          <w:rFonts w:ascii="Times New Roman" w:cs="Times New Roman" w:eastAsia="Times New Roman" w:hAnsi="Times New Roman"/>
          <w:b w:val="1"/>
          <w:bCs w:val="1"/>
          <w:color w:val="000000"/>
          <w:sz w:val="26"/>
          <w:szCs w:val="26"/>
          <w:rtl w:val="0"/>
        </w:rPr>
        <w:t xml:space="preserve">Hasil Validasi</w:t>
      </w:r>
    </w:p>
    <w:tbl>
      <w:tblPr>
        <w:tblStyle w:val="Table3"/>
        <w:tblW w:w="15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3390"/>
        <w:gridCol w:w="6450"/>
        <w:gridCol w:w="4980"/>
        <w:tblGridChange w:id="0">
          <w:tblGrid>
            <w:gridCol w:w="570"/>
            <w:gridCol w:w="3390"/>
            <w:gridCol w:w="6450"/>
            <w:gridCol w:w="4980"/>
          </w:tblGrid>
        </w:tblGridChange>
      </w:tblGrid>
      <w:tr>
        <w:trPr>
          <w:cantSplit w:val="0"/>
          <w:trHeight w:val="10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yang Divalidasi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Acuan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Validasi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Mata Pelajaran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Implementasi Lapangan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Panduan Pembelajaran dan Asesmen (PPA)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Kompetensi Lulusan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10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Isi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12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Pelajar Pancasila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Profil Pelajar Pancasila, Kemendikbudristek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bl>
    <w:p w:rsidR="00000000" w:rsidDel="00000000" w:rsidP="00000000" w:rsidRDefault="00000000" w:rsidRPr="00000000" w14:paraId="0000008E">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d6v9knm9jqtb" w:id="9"/>
      <w:bookmarkEnd w:id="9"/>
      <w:r w:rsidDel="00000000" w:rsidR="00000000" w:rsidRPr="00000000">
        <w:rPr>
          <w:rtl w:val="0"/>
        </w:rPr>
      </w:r>
    </w:p>
    <w:p w:rsidR="00000000" w:rsidDel="00000000" w:rsidP="00000000" w:rsidRDefault="00000000" w:rsidRPr="00000000" w14:paraId="0000008F">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z1lx4dsymuo6" w:id="10"/>
      <w:bookmarkEnd w:id="10"/>
      <w:r w:rsidDel="00000000" w:rsidR="00000000" w:rsidRPr="00000000">
        <w:rPr>
          <w:rFonts w:ascii="Times New Roman" w:cs="Times New Roman" w:eastAsia="Times New Roman" w:hAnsi="Times New Roman"/>
          <w:b w:val="1"/>
          <w:bCs w:val="1"/>
          <w:color w:val="000000"/>
          <w:sz w:val="26"/>
          <w:szCs w:val="26"/>
          <w:rtl w:val="0"/>
        </w:rPr>
        <w:t xml:space="preserve">Kesimpulan</w:t>
      </w:r>
    </w:p>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Capaian Pembelajaran PJOK Fase A ini </w:t>
      </w:r>
      <w:r w:rsidDel="00000000" w:rsidR="00000000" w:rsidRPr="00000000">
        <w:rPr>
          <w:rFonts w:ascii="Times New Roman" w:cs="Times New Roman" w:eastAsia="Times New Roman" w:hAnsi="Times New Roman"/>
          <w:b w:val="1"/>
          <w:bCs w:val="1"/>
          <w:sz w:val="24"/>
          <w:szCs w:val="24"/>
          <w:rtl w:val="0"/>
        </w:rPr>
        <w:t xml:space="preserve">telah disusun sesuai dengan acuan resmi dari Kemendikbudristek</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b w:val="1"/>
          <w:bCs w:val="1"/>
          <w:sz w:val="24"/>
          <w:szCs w:val="24"/>
          <w:rtl w:val="0"/>
        </w:rPr>
        <w:t xml:space="preserve">layak digunakan sebagai dokumen pembelajaran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dapat dipertanggungjawabkan secara akademik dan administratif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hsgng9wnp3fd" w:id="11"/>
      <w:bookmarkEnd w:id="11"/>
      <w:r w:rsidDel="00000000" w:rsidR="00000000" w:rsidRPr="00000000">
        <w:rPr>
          <w:rFonts w:ascii="Times New Roman" w:cs="Times New Roman" w:eastAsia="Times New Roman" w:hAnsi="Times New Roman"/>
          <w:b w:val="1"/>
          <w:bCs w:val="1"/>
          <w:color w:val="000000"/>
          <w:sz w:val="26"/>
          <w:szCs w:val="26"/>
          <w:rtl w:val="0"/>
        </w:rPr>
        <w:t xml:space="preserve">Tanda Tangan Validasi</w:t>
      </w:r>
    </w:p>
    <w:tbl>
      <w:tblPr>
        <w:tblStyle w:val="Table4"/>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4050"/>
        <w:gridCol w:w="3105"/>
        <w:tblGridChange w:id="0">
          <w:tblGrid>
            <w:gridCol w:w="3225"/>
            <w:gridCol w:w="4050"/>
            <w:gridCol w:w="3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Jabatan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Tanda Tangan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{{Nama_Pengawas}}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{{Kepala_Sekolah}}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{{Nama_Guru}}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PJOK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bl>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after="240" w:before="240" w:line="276"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0">
      <w:pPr>
        <w:spacing w:after="240" w:before="240" w:line="276"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1">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4"/>
          <w:szCs w:val="34"/>
          <w:rtl w:val="0"/>
        </w:rPr>
        <w:t xml:space="preserve">ALUR TUJUAN PEMBELAJARAN (ATP)</w:t>
        <w:br w:type="textWrapping"/>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MATA PELAJARAN PENDIDIKAN JASMANI, OLAHRAGA, DAN KESEHATAN</w:t>
        <w:br w:type="textWrapping"/>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FASE B (KELAS IV)</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q8q4sgiyldpy" w:id="12"/>
      <w:bookmarkEnd w:id="12"/>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Pendahuluan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Tujuan Pembelajaran (TP) dan Alur Tujuan Pembelajaran (ATP) Kelas 4 disusun berdasarkan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Capaian Pembelajaran PJOK Fase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sebagaimana ditetapkan dalam Keputusan BSKAP Nomor 046/H/KR/2025. Materi diselaraskan dengan arah kompetensi dalam CP serta dipadukan dengan isi buku paket PJOK Erlangga Kelas 4. Dokumen ini menjadi pedoman bagi guru dalam merancang pembelajaran PJOK yang aktif, kolaboratif, dan sesuai dengan perkembangan siswa.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34lyuy462iu" w:id="13"/>
      <w:bookmarkEnd w:id="13"/>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Elemen Fase B Kelas IV</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Elemen (TE) berikut dirumuskan berdasarkan Capaian Pembelajaran PJOK sesuai fase yang relevan dengan jenjang kelas, dan disesuaikan dengan karakteristik perkembangan peserta didik. Tujuan ini menjadi arah capaian pembelajaran yang ingin dicapai siswa dalam satu tahun ajaran.</w:t>
      </w:r>
    </w:p>
    <w:tbl>
      <w:tblPr>
        <w:tblStyle w:val="Table5"/>
        <w:tblW w:w="14317.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
        <w:gridCol w:w="1879"/>
        <w:gridCol w:w="5261"/>
        <w:gridCol w:w="6788"/>
        <w:tblGridChange w:id="0">
          <w:tblGrid>
            <w:gridCol w:w="389"/>
            <w:gridCol w:w="1879"/>
            <w:gridCol w:w="5261"/>
            <w:gridCol w:w="6788"/>
          </w:tblGrid>
        </w:tblGridChange>
      </w:tblGrid>
      <w:tr>
        <w:trPr>
          <w:cantSplit w:val="0"/>
          <w:tblHeader w:val="1"/>
        </w:trPr>
        <w:tc>
          <w:tcP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 Lingkup Materi</w:t>
            </w:r>
          </w:p>
        </w:tc>
      </w:tr>
      <w:tr>
        <w:trPr>
          <w:cantSplit w:val="0"/>
          <w:tblHeader w:val="0"/>
        </w:trPr>
        <w:tc>
          <w:tcP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Terampil Bergerak</w:t>
            </w:r>
            <w:r w:rsidDel="00000000" w:rsidR="00000000" w:rsidRPr="00000000">
              <w:rPr>
                <w:rtl w:val="0"/>
              </w:rPr>
            </w:r>
          </w:p>
        </w:tc>
        <w:tc>
          <w:tcP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fundamental dan spesifik serta menerapkannya dalam berbagai aktivitas jasmani dan olahraga; mengevaluasi efektivitas berbagai strategi dan konsep gerak.</w:t>
            </w:r>
          </w:p>
        </w:tc>
        <w:tc>
          <w:tcP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Permainan Invasif (A. Permainan Sepak Bola, B. Permainan Bola Tangan) Bab 2 Permainan Net (A. Permainan Bola Voli Mini, B. Permainan Bulu Tangkis) Bab 3 Permainan Lapangan (A. Permainan Kasti, B. Permainan Rounders) Bab 4 Seni Bela Diri (A. Pencak Silat, B. Seni Bela Diri yang Dijumpai di Indonesia) Bab 5 Atletik (A. Jalan Cepat, B. Lari Jarak Pendek, C. Lompat Jauh, D. Tolak Peluru) Bab 6 Senam Lantai (A. Gerakan Dasar Senam Lantai, B. Variasi Gerakan Senam Lantai)</w:t>
            </w:r>
          </w:p>
        </w:tc>
      </w:tr>
      <w:tr>
        <w:trPr>
          <w:cantSplit w:val="0"/>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Belajar Melalui Gerak</w:t>
            </w:r>
            <w:r w:rsidDel="00000000" w:rsidR="00000000" w:rsidRPr="00000000">
              <w:rPr>
                <w:rtl w:val="0"/>
              </w:rPr>
            </w:r>
          </w:p>
        </w:tc>
        <w:tc>
          <w:tcP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sikap fair play dan kerja sama melalui penerapan peraturan dan strategi kolaborasi dalam berbagai aktivitas jasmani dan olahraga.</w:t>
            </w:r>
          </w:p>
        </w:tc>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Gerak Berirama (A. Variasi Gerak Dasar Langkah Kaki, B. Variasi Gerak Dasar Ayunan Lengan, C. Variasi Gerak Berirama dalam Senam Poco Poco)</w:t>
            </w:r>
          </w:p>
        </w:tc>
      </w:tr>
      <w:tr>
        <w:trPr>
          <w:cantSplit w:val="0"/>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Bergaya Hidup Aktif</w:t>
            </w:r>
            <w:r w:rsidDel="00000000" w:rsidR="00000000" w:rsidRPr="00000000">
              <w:rPr>
                <w:rtl w:val="0"/>
              </w:rPr>
            </w:r>
          </w:p>
        </w:tc>
        <w:tc>
          <w:tcP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Berpartisipasi secara teratur dalam aktivitas jasmani yang mendukung kebugaran jasmani dan kesehatan secara keseluruhan.</w:t>
            </w:r>
          </w:p>
        </w:tc>
        <w:tc>
          <w:tcP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Aktivitas Permainan dan Olahraga Air (A. Water Trappen pada Aktivitas Air, B. Renang Gaya Dada) Bab 9 Aktivitas Kebugaran Jasmani (A. Latihan Kekuatan, B. Latihan Daya Tahan)</w:t>
            </w:r>
          </w:p>
        </w:tc>
      </w:tr>
      <w:tr>
        <w:trPr>
          <w:cantSplit w:val="0"/>
          <w:tblHeader w:val="0"/>
        </w:trPr>
        <w:tc>
          <w:tcP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Memilih Hidup yang Menyehatkan</w:t>
            </w:r>
            <w:r w:rsidDel="00000000" w:rsidR="00000000" w:rsidRPr="00000000">
              <w:rPr>
                <w:rtl w:val="0"/>
              </w:rPr>
            </w:r>
          </w:p>
        </w:tc>
        <w:tc>
          <w:tcP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Mengidentifikasi dan menerapkan pilihan yang mendukung kesehatan fisik, mental, dan sosial, termasuk perilaku hidup bersih dan sehat.</w:t>
            </w:r>
          </w:p>
        </w:tc>
        <w:tc>
          <w:tcP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10 Pemeliharaan Kebersihan Alat Reproduksi (A. Cara Memelihara Kebersihan Alat Reproduksi, B. Cara Menjaga Kesehatan Alat Reproduksi, C. Cara Menjaga Kesehatan dari Penyakit Alat Reproduksi)</w:t>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g260izxamcn0" w:id="14"/>
      <w:bookmarkEnd w:id="14"/>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Pembelajaran Fase B Kelas IV</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Pembelajaran (TP) merupakan pernyataan kemampuan yang diharapkan dapat dicapai peserta didik setelah melalui proses pembelajaran pada satu atau beberapa pertemuan. Penyusunan TP pada mata pelajaran PJOK Kelas IV ini mengacu pada Capaian Pembelajaran (CP) Fase B sesuai Keputusan Kepala BSKAP Nomor 046/H/KR/2025, dengan mempertimbangkan karakteristik peserta didik dan lingkup materi dalam buku teks resmi PJOK SD.</w:t>
      </w:r>
    </w:p>
    <w:tbl>
      <w:tblPr>
        <w:tblStyle w:val="Table6"/>
        <w:tblW w:w="14316.999999999998"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
        <w:gridCol w:w="1732"/>
        <w:gridCol w:w="3828"/>
        <w:gridCol w:w="603"/>
        <w:gridCol w:w="7193"/>
        <w:tblGridChange w:id="0">
          <w:tblGrid>
            <w:gridCol w:w="961"/>
            <w:gridCol w:w="1732"/>
            <w:gridCol w:w="3828"/>
            <w:gridCol w:w="603"/>
            <w:gridCol w:w="7193"/>
          </w:tblGrid>
        </w:tblGridChange>
      </w:tblGrid>
      <w:tr>
        <w:trPr>
          <w:cantSplit w:val="0"/>
          <w:tblHeader w:val="1"/>
        </w:trPr>
        <w:tc>
          <w:tcP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Elemen</w:t>
            </w:r>
          </w:p>
        </w:tc>
        <w:tc>
          <w:tcP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TP</w:t>
            </w:r>
          </w:p>
        </w:tc>
        <w:tc>
          <w:tcP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Pembelajaran (TP)</w:t>
            </w:r>
          </w:p>
        </w:tc>
      </w:tr>
      <w:tr>
        <w:trPr>
          <w:cantSplit w:val="0"/>
          <w:tblHeader w:val="0"/>
        </w:trPr>
        <w:tc>
          <w:tcPr>
            <w:vMerge w:val="restart"/>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Merge w:val="restart"/>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Terampil Bergerak</w:t>
            </w:r>
          </w:p>
        </w:tc>
        <w:tc>
          <w:tcPr>
            <w:vMerge w:val="restart"/>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fundamental dan spesifik serta menerapkannya dalam berbagai aktivitas jasmani dan olahraga; mengevaluasi efektivitas berbagai strategi dan konsep gerak.</w:t>
            </w:r>
          </w:p>
        </w:tc>
        <w:tc>
          <w:tcP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permainan invasif (sepak bola, bola tangan) dengan teknik dasar yang benar dan kerja sama tim. (Bab 1A–1B)</w:t>
            </w:r>
          </w:p>
        </w:tc>
      </w:tr>
      <w:tr>
        <w:trPr>
          <w:cantSplit w:val="0"/>
          <w:tblHeader w:val="0"/>
        </w:trPr>
        <w:tc>
          <w:tcPr>
            <w:vMerge w:val="continue"/>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p>
        </w:tc>
        <w:tc>
          <w:tcP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permainan net (bola voli mini, bulu tangkis) dengan teknik dasar yang benar. (Bab 2A–2B)</w:t>
            </w:r>
          </w:p>
        </w:tc>
      </w:tr>
      <w:tr>
        <w:trPr>
          <w:cantSplit w:val="0"/>
          <w:tblHeader w:val="0"/>
        </w:trPr>
        <w:tc>
          <w:tcPr>
            <w:vMerge w:val="continue"/>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p>
        </w:tc>
        <w:tc>
          <w:tcP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permainan lapangan (kasti, rounders) sesuai aturan sederhana. (Bab 3A–3B)</w:t>
            </w:r>
          </w:p>
        </w:tc>
      </w:tr>
      <w:tr>
        <w:trPr>
          <w:cantSplit w:val="0"/>
          <w:tblHeader w:val="0"/>
        </w:trPr>
        <w:tc>
          <w:tcPr>
            <w:vMerge w:val="continue"/>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p>
        </w:tc>
        <w:tc>
          <w:tcP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menampilkan gerakan seni bela diri (pencak silat, bela diri tradisional) dengan teknik dasar yang benar. (Bab 4A–4B)</w:t>
            </w:r>
          </w:p>
        </w:tc>
      </w:tr>
      <w:tr>
        <w:trPr>
          <w:cantSplit w:val="0"/>
          <w:tblHeader w:val="0"/>
        </w:trPr>
        <w:tc>
          <w:tcPr>
            <w:vMerge w:val="continue"/>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w:t>
            </w:r>
          </w:p>
        </w:tc>
        <w:tc>
          <w:tcP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atletik (jalan cepat, lari jarak pendek, lompat jauh, tolak peluru) dengan teknik yang benar. (Bab 5A–5D)</w:t>
            </w:r>
          </w:p>
        </w:tc>
      </w:tr>
      <w:tr>
        <w:trPr>
          <w:cantSplit w:val="0"/>
          <w:tblHeader w:val="0"/>
        </w:trPr>
        <w:tc>
          <w:tcPr>
            <w:vMerge w:val="continue"/>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w:t>
            </w:r>
          </w:p>
        </w:tc>
        <w:tc>
          <w:tcP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rangkaian gerakan senam lantai (gerakan dasar dan variasi) dengan kontrol tubuh yang baik. (Bab 6A–6B)</w:t>
            </w:r>
          </w:p>
        </w:tc>
      </w:tr>
      <w:tr>
        <w:trPr>
          <w:cantSplit w:val="0"/>
          <w:tblHeader w:val="0"/>
        </w:trPr>
        <w:tc>
          <w:tcP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Melalui Gerak</w:t>
            </w:r>
          </w:p>
        </w:tc>
        <w:tc>
          <w:tcP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sikap fair play dan kerja sama melalui penerapan peraturan dan strategi kolaborasi dalam berbagai aktivitas jasmani dan olahraga.</w:t>
            </w:r>
          </w:p>
        </w:tc>
        <w:tc>
          <w:tcP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p>
        </w:tc>
        <w:tc>
          <w:tcP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gerak berirama (langkah kaki, ayunan lengan, senam Poco-Poco) secara berpasangan atau berkelompok dengan menaati aturan dan menghargai teman. (Bab 7A–7C)</w:t>
            </w:r>
          </w:p>
        </w:tc>
      </w:tr>
      <w:tr>
        <w:trPr>
          <w:cantSplit w:val="0"/>
          <w:tblHeader w:val="0"/>
        </w:trPr>
        <w:tc>
          <w:tcPr>
            <w:vMerge w:val="restart"/>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Merge w:val="restart"/>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Bergaya Hidup Aktif</w:t>
            </w:r>
          </w:p>
        </w:tc>
        <w:tc>
          <w:tcPr>
            <w:vMerge w:val="restart"/>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Berpartisipasi secara teratur dalam aktivitas jasmani yang mendukung kebugaran jasmani dan kesehatan secara keseluruhan.</w:t>
            </w:r>
          </w:p>
        </w:tc>
        <w:tc>
          <w:tcP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p>
        </w:tc>
        <w:tc>
          <w:tcPr>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mengikuti aktivitas air (water trappen, renang gaya dada) dengan memperhatikan keselamatan diri dan orang lain. (Bab 8A–8B)</w:t>
            </w:r>
          </w:p>
        </w:tc>
      </w:tr>
      <w:tr>
        <w:trPr>
          <w:cantSplit w:val="0"/>
          <w:tblHeader w:val="0"/>
        </w:trPr>
        <w:tc>
          <w:tcPr>
            <w:vMerge w:val="continue"/>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w:t>
            </w:r>
          </w:p>
        </w:tc>
        <w:tc>
          <w:tcP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mengikuti aktivitas kebugaran jasmani (latihan kekuatan, daya tahan) secara bertahap dan teratur. (Bab 9A–9B)</w:t>
            </w:r>
          </w:p>
        </w:tc>
      </w:tr>
      <w:tr>
        <w:trPr>
          <w:cantSplit w:val="0"/>
          <w:tblHeader w:val="0"/>
        </w:trPr>
        <w:tc>
          <w:tcPr>
            <w:vMerge w:val="restart"/>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Merge w:val="restart"/>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Hidup yang Menyehatkan</w:t>
            </w:r>
          </w:p>
        </w:tc>
        <w:tc>
          <w:tcPr>
            <w:vMerge w:val="restart"/>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Mengidentifikasi dan menerapkan pilihan yang mendukung kesehatan fisik, mental, dan sosial, termasuk perilaku hidup bersih dan sehat.</w:t>
            </w:r>
          </w:p>
        </w:tc>
        <w:tc>
          <w:tcP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p>
        </w:tc>
        <w:tc>
          <w:tcP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menjelaskan cara memelihara kebersihan dan kesehatan alat reproduksi. (Bab 10A–10B)</w:t>
            </w:r>
          </w:p>
        </w:tc>
      </w:tr>
      <w:tr>
        <w:trPr>
          <w:cantSplit w:val="0"/>
          <w:tblHeader w:val="0"/>
        </w:trPr>
        <w:tc>
          <w:tcPr>
            <w:vMerge w:val="continue"/>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w:t>
            </w:r>
          </w:p>
        </w:tc>
        <w:tc>
          <w:tcP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mengidentifikasi penyakit yang berhubungan dengan alat reproduksi dan cara pencegahannya. (Bab 10C)</w:t>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Alur Tujuan Pembelajaran Fase B Kelas IV</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Tujuan Pembelajaran (ATP) merupakan penjabaran Tujuan Pembelajaran (TP) secara runtut dari awal hingga akhir tahun pelajaran. ATP ini disusun untuk memastikan ketercapaian setiap elemen Capaian Pembelajaran (CP) melalui pembelajaran yang terstruktur dan berkesinambungan</w:t>
      </w:r>
    </w:p>
    <w:tbl>
      <w:tblPr>
        <w:tblStyle w:val="Table7"/>
        <w:tblW w:w="1431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4821"/>
        <w:gridCol w:w="1181"/>
        <w:gridCol w:w="1796"/>
        <w:gridCol w:w="2693"/>
        <w:gridCol w:w="1701"/>
        <w:gridCol w:w="567"/>
        <w:tblGridChange w:id="0">
          <w:tblGrid>
            <w:gridCol w:w="1558"/>
            <w:gridCol w:w="4821"/>
            <w:gridCol w:w="1181"/>
            <w:gridCol w:w="1796"/>
            <w:gridCol w:w="2693"/>
            <w:gridCol w:w="1701"/>
            <w:gridCol w:w="567"/>
          </w:tblGrid>
        </w:tblGridChange>
      </w:tblGrid>
      <w:tr>
        <w:trPr>
          <w:cantSplit w:val="0"/>
          <w:tblHeader w:val="1"/>
        </w:trPr>
        <w:tc>
          <w:tcP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w:t>
            </w:r>
          </w:p>
        </w:tc>
        <w:tc>
          <w:tcP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 Profil Lulusan</w:t>
            </w:r>
          </w:p>
        </w:tc>
        <w:tc>
          <w:tcP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Lingkup Materi</w:t>
            </w:r>
          </w:p>
        </w:tc>
        <w:tc>
          <w:tcP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w:t>
            </w:r>
          </w:p>
        </w:tc>
        <w:tc>
          <w:tcP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Asesmen</w:t>
            </w:r>
          </w:p>
        </w:tc>
        <w:tc>
          <w:tcP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r>
      <w:tr>
        <w:trPr>
          <w:cantSplit w:val="0"/>
          <w:tblHeader w:val="0"/>
        </w:trPr>
        <w:tc>
          <w:tcP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Invasif (Sepak Bola, Bola Tangan)</w:t>
            </w:r>
          </w:p>
        </w:tc>
        <w:tc>
          <w:tcP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passing, dribbling, shooting, dan strategi sederhana permainan invasif. Mini game 5 vs 5.</w:t>
            </w:r>
          </w:p>
        </w:tc>
        <w:tc>
          <w:tcP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kerja sama tim</w:t>
            </w:r>
          </w:p>
        </w:tc>
        <w:tc>
          <w:tcP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mini, bulu tangkis) dengan teknik dasar yang benar.</w:t>
            </w:r>
          </w:p>
        </w:tc>
        <w:tc>
          <w:tcP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Net (Bola Voli Mini, Bulu Tangkis)</w:t>
            </w:r>
          </w:p>
        </w:tc>
        <w:tc>
          <w:tcP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servis, passing bawah, smash mini, serta teknik dasar forehand &amp; backhand. Pertandingan mini.</w:t>
            </w:r>
          </w:p>
        </w:tc>
        <w:tc>
          <w:tcP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skor pertandingan</w:t>
            </w:r>
          </w:p>
        </w:tc>
        <w:tc>
          <w:tcP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rounders) sesuai aturan sederhana.</w:t>
            </w:r>
          </w:p>
        </w:tc>
        <w:tc>
          <w:tcP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Gotong Royong</w:t>
            </w:r>
          </w:p>
        </w:tc>
        <w:tc>
          <w:tcP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Lapangan (Kasti, Rounders)</w:t>
            </w:r>
          </w:p>
        </w:tc>
        <w:tc>
          <w:tcP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melempar, menangkap, memukul, dan berlari antar base. Pertandingan kelompok kecil.</w:t>
            </w:r>
          </w:p>
        </w:tc>
        <w:tc>
          <w:tcP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catatan guru</w:t>
            </w:r>
          </w:p>
        </w:tc>
        <w:tc>
          <w:tcP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menampilkan gerakan seni bela diri (pencak silat, bela diri tradisional) dengan teknik dasar yang benar.</w:t>
            </w:r>
          </w:p>
        </w:tc>
        <w:tc>
          <w:tcP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Disiplin</w:t>
            </w:r>
          </w:p>
        </w:tc>
        <w:tc>
          <w:tcP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Seni Bela Diri (Pencak Silat, Bela Diri Tradisional)</w:t>
            </w:r>
          </w:p>
        </w:tc>
        <w:tc>
          <w:tcP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kuda-kuda, pukulan, tendangan, dan tangkisan. Demonstrasi berpasangan.</w:t>
            </w:r>
          </w:p>
        </w:tc>
        <w:tc>
          <w:tcP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gerakan, penilaian unjuk kerja</w:t>
            </w:r>
          </w:p>
        </w:tc>
        <w:tc>
          <w:tcP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(jalan cepat, lari jarak pendek, lompat jauh, tolak peluru) dengan teknik yang benar.</w:t>
            </w:r>
          </w:p>
        </w:tc>
        <w:tc>
          <w:tcP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Tangguh</w:t>
            </w:r>
          </w:p>
        </w:tc>
        <w:tc>
          <w:tcP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Atletik (Jalan Cepat, Lari Pendek, Lompat Jauh, Tolak Peluru)</w:t>
            </w:r>
          </w:p>
        </w:tc>
        <w:tc>
          <w:tcP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tiap nomor atletik. Simulasi perlombaan.</w:t>
            </w:r>
          </w:p>
        </w:tc>
        <w:tc>
          <w:tcP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catatan hasil lomba</w:t>
            </w:r>
          </w:p>
        </w:tc>
        <w:tc>
          <w:tcP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mempraktikkan rangkaian gerakan senam lantai (gerakan dasar dan variasi) dengan kontrol tubuh yang baik.</w:t>
            </w:r>
          </w:p>
        </w:tc>
        <w:tc>
          <w:tcP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Senam Lantai (Gerakan Dasar, Variasi Gerakan)</w:t>
            </w:r>
          </w:p>
        </w:tc>
        <w:tc>
          <w:tcP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guling depan, guling belakang, sikap lilin, dan variasinya.</w:t>
            </w:r>
          </w:p>
        </w:tc>
        <w:tc>
          <w:tcP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catatan guru</w:t>
            </w:r>
          </w:p>
        </w:tc>
        <w:tc>
          <w:tcP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variasi gerak berirama (langkah kaki, ayunan lengan, senam Poco-Poco) secara berpasangan/berkelompok dengan menaati aturan dan menghargai teman.</w:t>
            </w:r>
          </w:p>
        </w:tc>
        <w:tc>
          <w:tcP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Gotong Royong, Kreatif</w:t>
            </w:r>
          </w:p>
        </w:tc>
        <w:tc>
          <w:tcP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Berirama (Langkah Kaki, Ayunan Lengan, Poco-Poco)</w:t>
            </w:r>
          </w:p>
        </w:tc>
        <w:tc>
          <w:tcP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langkah kaki, ayunan lengan, dan senam Poco-Poco berkelompok.</w:t>
            </w:r>
          </w:p>
        </w:tc>
        <w:tc>
          <w:tcP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kekompakan, catatan guru</w:t>
            </w:r>
          </w:p>
        </w:tc>
        <w:tc>
          <w:tcP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mengikuti aktivitas air (water trappen, renang gaya dada) dengan memperhatikan keselamatan diri dan orang lain.</w:t>
            </w:r>
          </w:p>
        </w:tc>
        <w:tc>
          <w:tcP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Aktivitas Air (Water Trappen, Renang Gaya Dada)</w:t>
            </w:r>
          </w:p>
        </w:tc>
        <w:tc>
          <w:tcP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teknik water trappen di darat, latihan renang gaya dada di kolam.</w:t>
            </w:r>
          </w:p>
        </w:tc>
        <w:tc>
          <w:tcP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tes praktik</w:t>
            </w:r>
          </w:p>
        </w:tc>
        <w:tc>
          <w:tcP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Peserta didik mampu mengikuti aktivitas kebugaran jasmani (latihan kekuatan, daya tahan) secara bertahap dan teratur.</w:t>
            </w:r>
          </w:p>
        </w:tc>
        <w:tc>
          <w:tcP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Tangguh</w:t>
            </w:r>
          </w:p>
        </w:tc>
        <w:tc>
          <w:tcP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Kebugaran Jasmani (Kekuatan, Daya Tahan)</w:t>
            </w:r>
          </w:p>
        </w:tc>
        <w:tc>
          <w:tcP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push-up, sit-up, plank, lari keliling lapangan, circuit training.</w:t>
            </w:r>
          </w:p>
        </w:tc>
        <w:tc>
          <w:tcP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 kebugaran, catatan perkembangan</w:t>
            </w:r>
          </w:p>
        </w:tc>
        <w:tc>
          <w:tcP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menjelaskan cara memelihara kebersihan dan kesehatan alat reproduksi.</w:t>
            </w:r>
          </w:p>
        </w:tc>
        <w:tc>
          <w:tcP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Bernalar Kritis, Mandiri</w:t>
            </w:r>
          </w:p>
        </w:tc>
        <w:tc>
          <w:tcP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Kesehatan Reproduksi (Kebersihan &amp; Perawatan)</w:t>
            </w:r>
          </w:p>
        </w:tc>
        <w:tc>
          <w:tcP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kelas, pemutaran video edukasi, simulasi mencuci tangan dan peralatan pribadi.</w:t>
            </w:r>
          </w:p>
        </w:tc>
        <w:tc>
          <w:tcP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Lembar kerja, tes lisan</w:t>
            </w:r>
          </w:p>
        </w:tc>
        <w:tc>
          <w:tcP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Peserta didik mampu mengidentifikasi penyakit yang berhubungan dengan alat reproduksi dan cara pencegahannya.</w:t>
            </w:r>
          </w:p>
        </w:tc>
        <w:tc>
          <w:tcP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Bernalar Kritis, Mandiri</w:t>
            </w:r>
          </w:p>
        </w:tc>
        <w:tc>
          <w:tcP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Kesehatan Reproduksi (Pencegahan Penyakit)</w:t>
            </w:r>
          </w:p>
        </w:tc>
        <w:tc>
          <w:tcP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kelompok, presentasi cara pencegahan, studi kasus sederhana.</w:t>
            </w:r>
          </w:p>
        </w:tc>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Lembar kerja, tes lisan</w:t>
            </w:r>
          </w:p>
        </w:tc>
        <w:tc>
          <w:tcP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Jadwal Alur Tujuan Pembelajaran Fase B Kelas IV</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 Alur Tujuan Pembelajaran (ATP) merupakan pengaturan urutan materi, tujuan pembelajaran, dan aktivitas belajar yang disesuaikan dengan minggu efektif pada Kalender Pendidikan. Jadwal ini disusun agar proses pembelajaran PJOK berlangsung secara terstruktur, seimbang, dan memungkinkan ketercapaian seluruh kompetensi yang tercantum dalam Capaian Pembelajaran (CP) Fase A.</w:t>
        <w:br w:type="textWrapping"/>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1</w:t>
      </w:r>
    </w:p>
    <w:tbl>
      <w:tblPr>
        <w:tblStyle w:val="Table8"/>
        <w:tblW w:w="1417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532"/>
        <w:gridCol w:w="2835"/>
        <w:gridCol w:w="1843"/>
        <w:gridCol w:w="4253"/>
        <w:gridCol w:w="3685"/>
        <w:tblGridChange w:id="0">
          <w:tblGrid>
            <w:gridCol w:w="1027"/>
            <w:gridCol w:w="532"/>
            <w:gridCol w:w="2835"/>
            <w:gridCol w:w="1843"/>
            <w:gridCol w:w="4253"/>
            <w:gridCol w:w="3685"/>
          </w:tblGrid>
        </w:tblGridChange>
      </w:tblGrid>
      <w:tr>
        <w:trPr>
          <w:cantSplit w:val="0"/>
          <w:tblHeader w:val="1"/>
        </w:trPr>
        <w:tc>
          <w:tcP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Ice breaking, permainan pengenalan, penjelasan keselamatan &amp; kebersihan saat PJOK</w:t>
            </w:r>
          </w:p>
        </w:tc>
      </w:tr>
      <w:tr>
        <w:trPr>
          <w:cantSplit w:val="0"/>
          <w:tblHeader w:val="0"/>
        </w:trPr>
        <w:tc>
          <w:tcP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(Sepak Bola)</w:t>
            </w:r>
          </w:p>
        </w:tc>
        <w:tc>
          <w:tcP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passing, dribbling, shooting sepak bola</w:t>
            </w:r>
          </w:p>
        </w:tc>
      </w:tr>
      <w:tr>
        <w:trPr>
          <w:cantSplit w:val="0"/>
          <w:tblHeader w:val="0"/>
        </w:trPr>
        <w:tc>
          <w:tcP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(Sepak Bola)</w:t>
            </w:r>
          </w:p>
        </w:tc>
        <w:tc>
          <w:tcP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5 vs 5 dengan aturan sederhana</w:t>
            </w:r>
          </w:p>
        </w:tc>
      </w:tr>
      <w:tr>
        <w:trPr>
          <w:cantSplit w:val="0"/>
          <w:tblHeader w:val="0"/>
        </w:trPr>
        <w:tc>
          <w:tcP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(Bola Tangan)</w:t>
            </w:r>
          </w:p>
        </w:tc>
        <w:tc>
          <w:tcP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lempar, tangkap, dan passing bola tangan</w:t>
            </w:r>
          </w:p>
        </w:tc>
      </w:tr>
      <w:tr>
        <w:trPr>
          <w:cantSplit w:val="0"/>
          <w:tblHeader w:val="0"/>
        </w:trPr>
        <w:tc>
          <w:tcP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(Bola Tangan)</w:t>
            </w:r>
          </w:p>
        </w:tc>
        <w:tc>
          <w:tcP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Pertandingan mini bola tangan</w:t>
            </w:r>
          </w:p>
        </w:tc>
      </w:tr>
      <w:tr>
        <w:trPr>
          <w:cantSplit w:val="0"/>
          <w:tblHeader w:val="0"/>
        </w:trPr>
        <w:tc>
          <w:tcP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(Bola Voli Mini)</w:t>
            </w:r>
          </w:p>
        </w:tc>
        <w:tc>
          <w:tcP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mini, bulu tangkis) dengan teknik dasar yang benar.</w:t>
            </w:r>
          </w:p>
        </w:tc>
        <w:tc>
          <w:tcP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servis, passing bawah, smash mini</w:t>
            </w:r>
          </w:p>
        </w:tc>
      </w:tr>
      <w:tr>
        <w:trPr>
          <w:cantSplit w:val="0"/>
          <w:tblHeader w:val="0"/>
        </w:trPr>
        <w:tc>
          <w:tcP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(Bola Voli Mini)</w:t>
            </w:r>
          </w:p>
        </w:tc>
        <w:tc>
          <w:tcP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mini, bulu tangkis) dengan teknik dasar yang benar.</w:t>
            </w:r>
          </w:p>
        </w:tc>
        <w:tc>
          <w:tcP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Pertandingan mini bola voli mini</w:t>
            </w:r>
          </w:p>
        </w:tc>
      </w:tr>
      <w:tr>
        <w:trPr>
          <w:cantSplit w:val="0"/>
          <w:tblHeader w:val="0"/>
        </w:trPr>
        <w:tc>
          <w:tcP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(Bulu Tangkis)</w:t>
            </w:r>
          </w:p>
        </w:tc>
        <w:tc>
          <w:tcP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mini, bulu tangkis) dengan teknik dasar yang benar.</w:t>
            </w:r>
          </w:p>
        </w:tc>
        <w:tc>
          <w:tcP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forehand, backhand, dan servis pendek</w:t>
            </w:r>
          </w:p>
        </w:tc>
      </w:tr>
      <w:tr>
        <w:trPr>
          <w:cantSplit w:val="0"/>
          <w:tblHeader w:val="0"/>
        </w:trPr>
        <w:tc>
          <w:tcP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(Bulu Tangkis)</w:t>
            </w:r>
          </w:p>
        </w:tc>
        <w:tc>
          <w:tcP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mini, bulu tangkis) dengan teknik dasar yang benar.</w:t>
            </w:r>
          </w:p>
        </w:tc>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Pertandingan tunggal &amp; ganda bulu tangkis</w:t>
            </w:r>
          </w:p>
        </w:tc>
      </w:tr>
      <w:tr>
        <w:trPr>
          <w:cantSplit w:val="0"/>
          <w:tblHeader w:val="0"/>
        </w:trPr>
        <w:tc>
          <w:tcP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STS/PTS</w:t>
            </w:r>
          </w:p>
        </w:tc>
        <w:tc>
          <w:tcP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Tengah Semester</w:t>
            </w:r>
          </w:p>
        </w:tc>
      </w:tr>
      <w:tr>
        <w:trPr>
          <w:cantSplit w:val="0"/>
          <w:tblHeader w:val="0"/>
        </w:trPr>
        <w:tc>
          <w:tcP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(Kasti)</w:t>
            </w:r>
          </w:p>
        </w:tc>
        <w:tc>
          <w:tcP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rounders) sesuai aturan sederhana.</w:t>
            </w:r>
          </w:p>
        </w:tc>
        <w:tc>
          <w:tcP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melempar, menangkap, dan memukul bola kasti</w:t>
            </w:r>
          </w:p>
        </w:tc>
      </w:tr>
      <w:tr>
        <w:trPr>
          <w:cantSplit w:val="0"/>
          <w:tblHeader w:val="0"/>
        </w:trPr>
        <w:tc>
          <w:tcP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(Kasti)</w:t>
            </w:r>
          </w:p>
        </w:tc>
        <w:tc>
          <w:tcP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rounders) sesuai aturan sederhana.</w:t>
            </w:r>
          </w:p>
        </w:tc>
        <w:tc>
          <w:tcP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Pertandingan mini kasti</w:t>
            </w:r>
          </w:p>
        </w:tc>
      </w:tr>
      <w:tr>
        <w:trPr>
          <w:cantSplit w:val="0"/>
          <w:tblHeader w:val="0"/>
        </w:trPr>
        <w:tc>
          <w:tcP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(Rounders)</w:t>
            </w:r>
          </w:p>
        </w:tc>
        <w:tc>
          <w:tcP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rounders) sesuai aturan sederhana.</w:t>
            </w:r>
          </w:p>
        </w:tc>
        <w:tc>
          <w:tcP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rounders</w:t>
            </w:r>
          </w:p>
        </w:tc>
      </w:tr>
      <w:tr>
        <w:trPr>
          <w:cantSplit w:val="0"/>
          <w:tblHeader w:val="0"/>
        </w:trPr>
        <w:tc>
          <w:tcP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(Rounders)</w:t>
            </w:r>
          </w:p>
        </w:tc>
        <w:tc>
          <w:tcP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rounders) sesuai aturan sederhana.</w:t>
            </w:r>
          </w:p>
        </w:tc>
        <w:tc>
          <w:tcP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Pertandingan mini rounders</w:t>
            </w:r>
          </w:p>
        </w:tc>
      </w:tr>
      <w:tr>
        <w:trPr>
          <w:cantSplit w:val="0"/>
          <w:tblHeader w:val="0"/>
        </w:trPr>
        <w:tc>
          <w:tcP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Seni Bela Diri (Pencak Silat)</w:t>
            </w:r>
          </w:p>
        </w:tc>
        <w:tc>
          <w:tcP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menampilkan gerakan seni bela diri (pencak silat, bela diri tradisional) dengan teknik dasar yang benar.</w:t>
            </w:r>
          </w:p>
        </w:tc>
        <w:tc>
          <w:tcP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kuda-kuda, pukulan, tangkisan</w:t>
            </w:r>
          </w:p>
        </w:tc>
      </w:tr>
      <w:tr>
        <w:trPr>
          <w:cantSplit w:val="0"/>
          <w:tblHeader w:val="0"/>
        </w:trPr>
        <w:tc>
          <w:tcP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Seni Bela Diri (Pencak Silat)</w:t>
            </w:r>
          </w:p>
        </w:tc>
        <w:tc>
          <w:tcP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menampilkan gerakan seni bela diri (pencak silat, bela diri tradisional) dengan teknik dasar yang benar.</w:t>
            </w:r>
          </w:p>
        </w:tc>
        <w:tc>
          <w:tcP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tendangan &amp; kombinasi gerakan</w:t>
            </w:r>
          </w:p>
        </w:tc>
      </w:tr>
      <w:tr>
        <w:trPr>
          <w:cantSplit w:val="0"/>
          <w:tblHeader w:val="0"/>
        </w:trPr>
        <w:tc>
          <w:tcP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Seni Bela Diri Tradisional</w:t>
            </w:r>
          </w:p>
        </w:tc>
        <w:tc>
          <w:tcP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menampilkan gerakan seni bela diri (pencak silat, bela diri tradisional) dengan teknik dasar yang benar.</w:t>
            </w:r>
          </w:p>
        </w:tc>
        <w:tc>
          <w:tcP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Pengenalan &amp; latihan seni bela diri tradisional Indonesia</w:t>
            </w:r>
          </w:p>
        </w:tc>
      </w:tr>
      <w:tr>
        <w:trPr>
          <w:cantSplit w:val="0"/>
          <w:tblHeader w:val="0"/>
        </w:trPr>
        <w:tc>
          <w:tcP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(Jalan Cepat)</w:t>
            </w:r>
          </w:p>
        </w:tc>
        <w:tc>
          <w:tcP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(jalan cepat, lari jarak pendek, lompat jauh, tolak peluru) dengan teknik yang benar.</w:t>
            </w:r>
          </w:p>
        </w:tc>
        <w:tc>
          <w:tcP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jalan cepat</w:t>
            </w:r>
          </w:p>
        </w:tc>
      </w:tr>
      <w:tr>
        <w:trPr>
          <w:cantSplit w:val="0"/>
          <w:tblHeader w:val="0"/>
        </w:trPr>
        <w:tc>
          <w:tcP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(Lari Jarak Pendek)</w:t>
            </w:r>
          </w:p>
        </w:tc>
        <w:tc>
          <w:tcP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(jalan cepat, lari jarak pendek, lompat jauh, tolak peluru) dengan teknik yang benar.</w:t>
            </w:r>
          </w:p>
        </w:tc>
        <w:tc>
          <w:tcP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start, lari, dan finish</w:t>
            </w:r>
          </w:p>
        </w:tc>
      </w:tr>
      <w:tr>
        <w:trPr>
          <w:cantSplit w:val="0"/>
          <w:tblHeader w:val="0"/>
        </w:trPr>
        <w:tc>
          <w:tcP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(Lompat Jauh)</w:t>
            </w:r>
          </w:p>
        </w:tc>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(jalan cepat, lari jarak pendek, lompat jauh, tolak peluru) dengan teknik yang benar.</w:t>
            </w:r>
          </w:p>
        </w:tc>
        <w:tc>
          <w:tcP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awalan, tolakan, dan pendaratan lompat jauh</w:t>
            </w:r>
          </w:p>
        </w:tc>
      </w:tr>
      <w:tr>
        <w:trPr>
          <w:cantSplit w:val="0"/>
          <w:tblHeader w:val="0"/>
        </w:trPr>
        <w:tc>
          <w:tcPr>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(Tolak Peluru)</w:t>
            </w:r>
          </w:p>
        </w:tc>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(jalan cepat, lari jarak pendek, lompat jauh, tolak peluru) dengan teknik yang benar.</w:t>
            </w:r>
          </w:p>
        </w:tc>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memegang, menolak, dan mendaratkan peluru</w:t>
            </w:r>
          </w:p>
        </w:tc>
      </w:tr>
      <w:tr>
        <w:trPr>
          <w:cantSplit w:val="0"/>
          <w:tblHeader w:val="0"/>
        </w:trPr>
        <w:tc>
          <w:tcP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Persiapan PAS</w:t>
            </w:r>
          </w:p>
        </w:tc>
        <w:tc>
          <w:tcP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seluruh materi semester 1</w:t>
            </w:r>
          </w:p>
        </w:tc>
      </w:tr>
      <w:tr>
        <w:trPr>
          <w:cantSplit w:val="0"/>
          <w:tblHeader w:val="0"/>
        </w:trPr>
        <w:tc>
          <w:tcPr>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SAS/PAS</w:t>
            </w:r>
          </w:p>
        </w:tc>
        <w:tc>
          <w:tcP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Akhir Semester</w:t>
            </w:r>
          </w:p>
        </w:tc>
      </w:tr>
      <w:tr>
        <w:trPr>
          <w:cantSplit w:val="0"/>
          <w:tblHeader w:val="0"/>
        </w:trPr>
        <w:tc>
          <w:tcP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Jeda Akhir Semester</w:t>
            </w:r>
          </w:p>
        </w:tc>
        <w:tc>
          <w:tcP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non-pembelajaran</w:t>
            </w:r>
          </w:p>
        </w:tc>
      </w:tr>
    </w:tb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2</w:t>
      </w:r>
    </w:p>
    <w:tbl>
      <w:tblPr>
        <w:tblStyle w:val="Table9"/>
        <w:tblW w:w="1417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
        <w:gridCol w:w="560"/>
        <w:gridCol w:w="2835"/>
        <w:gridCol w:w="1842"/>
        <w:gridCol w:w="4255"/>
        <w:gridCol w:w="3684"/>
        <w:tblGridChange w:id="0">
          <w:tblGrid>
            <w:gridCol w:w="999"/>
            <w:gridCol w:w="560"/>
            <w:gridCol w:w="2835"/>
            <w:gridCol w:w="1842"/>
            <w:gridCol w:w="4255"/>
            <w:gridCol w:w="3684"/>
          </w:tblGrid>
        </w:tblGridChange>
      </w:tblGrid>
      <w:tr>
        <w:trPr>
          <w:cantSplit w:val="0"/>
          <w:tblHeader w:val="1"/>
        </w:trPr>
        <w:tc>
          <w:tcP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Senam Lantai (Gerakan Dasar)</w:t>
            </w:r>
          </w:p>
        </w:tc>
        <w:tc>
          <w:tcP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mempraktikkan rangkaian gerakan senam lantai (gerakan dasar dan variasi) dengan kontrol tubuh yang baik.</w:t>
            </w:r>
          </w:p>
        </w:tc>
        <w:tc>
          <w:tcP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guling depan, guling belakang, dan sikap lilin</w:t>
            </w:r>
          </w:p>
        </w:tc>
      </w:tr>
      <w:tr>
        <w:trPr>
          <w:cantSplit w:val="0"/>
          <w:tblHeader w:val="0"/>
        </w:trPr>
        <w:tc>
          <w:tcP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Senam Lantai (Variasi Gerakan)</w:t>
            </w:r>
          </w:p>
        </w:tc>
        <w:tc>
          <w:tcP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mempraktikkan rangkaian gerakan senam lantai (gerakan dasar dan variasi) dengan kontrol tubuh yang baik.</w:t>
            </w:r>
          </w:p>
        </w:tc>
        <w:tc>
          <w:tcP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variasi kombinasi guling, sikap lilin, dan loncat</w:t>
            </w:r>
          </w:p>
        </w:tc>
      </w:tr>
      <w:tr>
        <w:trPr>
          <w:cantSplit w:val="0"/>
          <w:tblHeader w:val="0"/>
        </w:trPr>
        <w:tc>
          <w:tcP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Gerak Berirama (Langkah Kaki)</w:t>
            </w:r>
          </w:p>
        </w:tc>
        <w:tc>
          <w:tcP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variasi gerak berirama (langkah kaki, ayunan lengan, senam Poco-Poco) secara berpasangan atau berkelompok dengan menaati aturan dan menghargai teman.</w:t>
            </w:r>
          </w:p>
        </w:tc>
        <w:tc>
          <w:tcP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langkah kaki berirama dengan hitungan</w:t>
            </w:r>
          </w:p>
        </w:tc>
      </w:tr>
      <w:tr>
        <w:trPr>
          <w:cantSplit w:val="0"/>
          <w:tblHeader w:val="0"/>
        </w:trPr>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Gerak Berirama (Ayunan Lengan)</w:t>
            </w:r>
          </w:p>
        </w:tc>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variasi gerak berirama (langkah kaki, ayunan lengan, senam Poco-Poco) secara berpasangan atau berkelompok dengan menaati aturan dan menghargai teman.</w:t>
            </w:r>
          </w:p>
        </w:tc>
        <w:tc>
          <w:tcP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ayunan lengan mengikuti irama musik</w:t>
            </w:r>
          </w:p>
        </w:tc>
      </w:tr>
      <w:tr>
        <w:trPr>
          <w:cantSplit w:val="0"/>
          <w:tblHeader w:val="0"/>
        </w:trPr>
        <w:tc>
          <w:tcP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Gerak Berirama (Senam Poco-Poco)</w:t>
            </w:r>
          </w:p>
        </w:tc>
        <w:tc>
          <w:tcP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variasi gerak berirama (langkah kaki, ayunan lengan, senam Poco-Poco) secara berpasangan atau berkelompok dengan menaati aturan dan menghargai teman.</w:t>
            </w:r>
          </w:p>
        </w:tc>
        <w:tc>
          <w:tcP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Poco-Poco berkelompok</w:t>
            </w:r>
          </w:p>
        </w:tc>
      </w:tr>
      <w:tr>
        <w:trPr>
          <w:cantSplit w:val="0"/>
          <w:tblHeader w:val="0"/>
        </w:trPr>
        <w:tc>
          <w:tcP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Aktivitas Air (Water Trappen)</w:t>
            </w:r>
          </w:p>
        </w:tc>
        <w:tc>
          <w:tcP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mengikuti aktivitas air (water trappen, renang gaya dada) dengan memperhatikan keselamatan diri dan orang lain.</w:t>
            </w:r>
          </w:p>
        </w:tc>
        <w:tc>
          <w:tcP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teknik water trappen di darat dan kolam dangkal</w:t>
            </w:r>
          </w:p>
        </w:tc>
      </w:tr>
      <w:tr>
        <w:trPr>
          <w:cantSplit w:val="0"/>
          <w:tblHeader w:val="0"/>
        </w:trPr>
        <w:tc>
          <w:tcP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Aktivitas Air (Renang Gaya Dada)</w:t>
            </w:r>
          </w:p>
        </w:tc>
        <w:tc>
          <w:tcP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mengikuti aktivitas air (water trappen, renang gaya dada) dengan memperhatikan keselamatan diri dan orang lain.</w:t>
            </w:r>
          </w:p>
        </w:tc>
        <w:tc>
          <w:tcP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meluncur, gerakan kaki, dan tangan gaya dada</w:t>
            </w:r>
          </w:p>
        </w:tc>
      </w:tr>
      <w:tr>
        <w:trPr>
          <w:cantSplit w:val="0"/>
          <w:tblHeader w:val="0"/>
        </w:trPr>
        <w:tc>
          <w:tcPr>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9 – Kebugaran Jasmani (Latihan Kekuatan)</w:t>
            </w:r>
          </w:p>
        </w:tc>
        <w:tc>
          <w:tcP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Peserta didik mampu mengikuti aktivitas kebugaran jasmani (latihan kekuatan, daya tahan) secara bertahap dan teratur.</w:t>
            </w:r>
          </w:p>
        </w:tc>
        <w:tc>
          <w:tcP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push-up, sit-up, plank dengan variasi</w:t>
            </w:r>
          </w:p>
        </w:tc>
      </w:tr>
      <w:tr>
        <w:trPr>
          <w:cantSplit w:val="0"/>
          <w:tblHeader w:val="0"/>
        </w:trPr>
        <w:tc>
          <w:tcP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9 – Kebugaran Jasmani (Latihan Daya Tahan)</w:t>
            </w:r>
          </w:p>
        </w:tc>
        <w:tc>
          <w:tcP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Peserta didik mampu mengikuti aktivitas kebugaran jasmani (latihan kekuatan, daya tahan) secara bertahap dan teratur.</w:t>
            </w:r>
          </w:p>
        </w:tc>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Lari keliling lapangan, shuttle run, circuit training</w:t>
            </w:r>
          </w:p>
        </w:tc>
      </w:tr>
      <w:tr>
        <w:trPr>
          <w:cantSplit w:val="0"/>
          <w:tblHeader w:val="0"/>
        </w:trPr>
        <w:tc>
          <w:tcP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Ramadhan</w:t>
            </w:r>
          </w:p>
        </w:tc>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 (24 Feb – 6 Mar 2026)</w:t>
            </w:r>
          </w:p>
        </w:tc>
      </w:tr>
      <w:tr>
        <w:trPr>
          <w:cantSplit w:val="0"/>
          <w:tblHeader w:val="0"/>
        </w:trPr>
        <w:tc>
          <w:tcP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10 – Kesehatan Reproduksi (Kebersihan &amp; Perawatan)</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menjelaskan cara memelihara kebersihan dan kesehatan alat reproduksi.</w:t>
            </w:r>
          </w:p>
        </w:tc>
        <w:tc>
          <w:tcP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video edukasi, simulasi mencuci tangan dan peralatan pribadi</w:t>
            </w:r>
          </w:p>
        </w:tc>
      </w:tr>
      <w:tr>
        <w:trPr>
          <w:cantSplit w:val="0"/>
          <w:tblHeader w:val="0"/>
        </w:trPr>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10 – Kesehatan Reproduksi (Pencegahan Penyakit)</w:t>
            </w:r>
          </w:p>
        </w:tc>
        <w:tc>
          <w:tcP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Peserta didik mampu mengidentifikasi penyakit yang berhubungan dengan alat reproduksi dan cara pencegahannya.</w:t>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kelompok, presentasi cara pencegahan, studi kasus</w:t>
            </w:r>
          </w:p>
        </w:tc>
      </w:tr>
      <w:tr>
        <w:trPr>
          <w:cantSplit w:val="0"/>
          <w:tblHeader w:val="0"/>
        </w:trPr>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STS/PTS</w:t>
            </w:r>
          </w:p>
        </w:tc>
        <w:tc>
          <w:tcP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Tengah Semester</w:t>
            </w:r>
          </w:p>
        </w:tc>
      </w:tr>
      <w:tr>
        <w:trPr>
          <w:cantSplit w:val="0"/>
          <w:tblHeader w:val="0"/>
        </w:trPr>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Idul Fitri</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 (14 Mar – 3 Apr 2026)</w:t>
            </w:r>
          </w:p>
        </w:tc>
      </w:tr>
      <w:tr>
        <w:trPr>
          <w:cantSplit w:val="0"/>
          <w:tblHeader w:val="0"/>
        </w:trPr>
        <w:tc>
          <w:tcPr>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6–10 (Review)</w:t>
            </w:r>
          </w:p>
        </w:tc>
        <w:tc>
          <w:tcP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seluruh materi semester 2 sebelum ujian akhir</w:t>
            </w:r>
          </w:p>
        </w:tc>
      </w:tr>
      <w:tr>
        <w:trPr>
          <w:cantSplit w:val="0"/>
          <w:tblHeader w:val="0"/>
        </w:trPr>
        <w:tc>
          <w:tcP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 Kelas 6</w:t>
            </w:r>
          </w:p>
        </w:tc>
        <w:tc>
          <w:tcP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4 tetap pembelajaran ringan / pengayaan</w:t>
            </w:r>
          </w:p>
        </w:tc>
      </w:tr>
      <w:tr>
        <w:trPr>
          <w:cantSplit w:val="0"/>
          <w:tblHeader w:val="0"/>
        </w:trPr>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 Kelas 6</w:t>
            </w:r>
          </w:p>
        </w:tc>
        <w:tc>
          <w:tcP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pengayaan atau remedial</w:t>
            </w:r>
          </w:p>
        </w:tc>
      </w:tr>
      <w:tr>
        <w:trPr>
          <w:cantSplit w:val="0"/>
          <w:tblHeader w:val="0"/>
        </w:trPr>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PSAJ</w:t>
            </w:r>
          </w:p>
        </w:tc>
        <w:tc>
          <w:tcP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 (11 – 22 Mei 2026)</w:t>
            </w:r>
          </w:p>
        </w:tc>
      </w:tr>
      <w:tr>
        <w:trPr>
          <w:cantSplit w:val="0"/>
          <w:tblHeader w:val="0"/>
        </w:trPr>
        <w:tc>
          <w:tcP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10 (Persiapan PAS)</w:t>
            </w:r>
          </w:p>
        </w:tc>
        <w:tc>
          <w:tcP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semua materi semester 2</w:t>
            </w:r>
          </w:p>
        </w:tc>
      </w:tr>
      <w:tr>
        <w:trPr>
          <w:cantSplit w:val="0"/>
          <w:tblHeader w:val="0"/>
        </w:trPr>
        <w:tc>
          <w:tcP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SAS/PAS</w:t>
            </w:r>
          </w:p>
        </w:tc>
        <w:tc>
          <w:tcP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Akhir Semester</w:t>
            </w:r>
          </w:p>
        </w:tc>
      </w:tr>
      <w:tr>
        <w:trPr>
          <w:cantSplit w:val="0"/>
          <w:tblHeader w:val="0"/>
        </w:trPr>
        <w:tc>
          <w:tcP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Jeda Akhir Semester</w:t>
            </w:r>
          </w:p>
        </w:tc>
        <w:tc>
          <w:tcP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non-pembelajaran</w:t>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24iqcl1wjp8p" w:id="15"/>
      <w:bookmarkEnd w:id="15"/>
      <w:r w:rsidDel="00000000" w:rsidR="00000000" w:rsidRPr="00000000">
        <w:rPr>
          <w:rtl w:val="0"/>
        </w:rPr>
      </w:r>
    </w:p>
    <w:tbl>
      <w:tblPr>
        <w:tblStyle w:val="Table10"/>
        <w:tblW w:w="15600.0" w:type="dxa"/>
        <w:jc w:val="left"/>
        <w:tblInd w:w="1127.0" w:type="dxa"/>
        <w:tblLayout w:type="fixed"/>
        <w:tblLook w:val="0400"/>
      </w:tblPr>
      <w:tblGrid>
        <w:gridCol w:w="6386"/>
        <w:gridCol w:w="2835"/>
        <w:gridCol w:w="6379"/>
        <w:tblGridChange w:id="0">
          <w:tblGrid>
            <w:gridCol w:w="6386"/>
            <w:gridCol w:w="2835"/>
            <w:gridCol w:w="6379"/>
          </w:tblGrid>
        </w:tblGridChange>
      </w:tblGrid>
      <w:tr>
        <w:trPr>
          <w:cantSplit w:val="0"/>
          <w:trHeight w:val="312" w:hRule="atLeast"/>
          <w:tblHeader w:val="0"/>
        </w:trPr>
        <w:tc>
          <w:tcPr>
            <w:vAlign w:val="bottom"/>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Memeriksa dan menyetujui,</w:t>
            </w:r>
          </w:p>
        </w:tc>
        <w:tc>
          <w:tcPr>
            <w:vAlign w:val="bottom"/>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Kepala Sekolah</w:t>
            </w:r>
          </w:p>
        </w:tc>
        <w:tc>
          <w:tcPr>
            <w:vAlign w:val="bottom"/>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{{Kepala_Sekolah}}</w:t>
            </w:r>
          </w:p>
        </w:tc>
        <w:tc>
          <w:tcPr>
            <w:vAlign w:val="bottom"/>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{{NIP_Kepala_Sekolah}}</w:t>
            </w:r>
          </w:p>
        </w:tc>
        <w:tc>
          <w:tcPr>
            <w:vAlign w:val="bottom"/>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{{NIP_Guru}}</w:t>
            </w:r>
          </w:p>
        </w:tc>
      </w:tr>
    </w:tbl>
    <w:p w:rsidR="00000000" w:rsidDel="00000000" w:rsidP="00000000" w:rsidRDefault="00000000" w:rsidRPr="00000000" w14:paraId="0000028E">
      <w:pPr>
        <w:spacing w:after="0"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0" w:lineRule="auto"/>
        <w:jc w:val="both"/>
        <w:rPr/>
      </w:pPr>
      <w:r w:rsidDel="00000000" w:rsidR="00000000" w:rsidRPr="00000000">
        <w:rPr>
          <w:rtl w:val="0"/>
        </w:rPr>
      </w:r>
    </w:p>
    <w:sectPr>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upperLetter"/>
      <w:lvlText w:val="%1."/>
      <w:lvlJc w:val="left"/>
      <w:pPr>
        <w:ind w:left="780" w:hanging="4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