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7y68oxiqjlj" w:id="0"/>
      <w:bookmarkEnd w:id="0"/>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C Kelas V dan VI</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lu1ywaat1trd" w:id="1"/>
      <w:bookmarkEnd w:id="1"/>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bookmarkStart w:colFirst="0" w:colLast="0" w:name="_y9fbgcnutmi6" w:id="2"/>
      <w:bookmarkEnd w:id="2"/>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9">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A">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B">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C">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vzoajdzama6v" w:id="3"/>
      <w:bookmarkEnd w:id="3"/>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bookmarkStart w:colFirst="0" w:colLast="0" w:name="_v78om3pkuu6r" w:id="4"/>
      <w:bookmarkEnd w:id="4"/>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1">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2">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3">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4">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5">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7">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2f6a6pbxjvv" w:id="5"/>
      <w:bookmarkEnd w:id="5"/>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195"/>
        <w:tblGridChange w:id="0">
          <w:tblGrid>
            <w:gridCol w:w="2850"/>
            <w:gridCol w:w="1219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2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i79tv255k9bg" w:id="6"/>
      <w:bookmarkEnd w:id="6"/>
      <w:r w:rsidDel="00000000" w:rsidR="00000000" w:rsidRPr="00000000">
        <w:rPr>
          <w:rFonts w:ascii="Times New Roman" w:cs="Times New Roman" w:eastAsia="Times New Roman" w:hAnsi="Times New Roman"/>
          <w:b w:val="1"/>
          <w:bCs w:val="1"/>
          <w:color w:val="000000"/>
          <w:sz w:val="26"/>
          <w:szCs w:val="26"/>
          <w:rtl w:val="0"/>
        </w:rPr>
        <w:t xml:space="preserve">E. Capaian Pembelajar Fase C</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C (umumnya untuk Kelas V dan VI SD/MI/Program Paket A) merupakan fase lanjutan yang memperkuat penguasaan keterampilan gerak, penerapan nilai-nilai sosial dalam aktivitas jasmani, serta pengambilan keputusan untuk menjalani hidup sehat secara mandiri dan bertanggung jawab.</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C, murid diharapkan memiliki kemampuan sebagai berikut:</w:t>
      </w:r>
    </w:p>
    <w:tbl>
      <w:tblPr>
        <w:tblStyle w:val="Table2"/>
        <w:tblW w:w="15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165"/>
        <w:tblGridChange w:id="0">
          <w:tblGrid>
            <w:gridCol w:w="2850"/>
            <w:gridCol w:w="1216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C</w:t>
            </w:r>
            <w:r w:rsidDel="00000000" w:rsidR="00000000" w:rsidRPr="00000000">
              <w:rPr>
                <w:rtl w:val="0"/>
              </w:rPr>
            </w:r>
          </w:p>
        </w:tc>
      </w:tr>
      <w:tr>
        <w:trPr>
          <w:cantSplit w:val="0"/>
          <w:trHeight w:val="12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tc>
      </w:tr>
      <w:tr>
        <w:trPr>
          <w:cantSplit w:val="0"/>
          <w:trHeight w:val="8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peran dan tanggung jawab individu dan kelompok dalam menciptakan suasana pembelajaran yang aman, inklusif, dan fair play dalam berbagai aktivitas jasmani dan olahraga.</w:t>
            </w:r>
          </w:p>
        </w:tc>
      </w:tr>
      <w:tr>
        <w:trPr>
          <w:cantSplit w:val="0"/>
          <w:trHeight w:val="9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melakukan aktivitas jasmani untuk meningkatkan kebugaran jasmani secara konsisten; serta menjelaskan pengaruh kebugaran jasmani terhadap well-being.</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pilihan yang memengaruhi kesehatan dan keselamatan serta menentukan strategi untuk menjaga kesehatan dan keselamatan secara individu dan kolektif.</w:t>
            </w:r>
          </w:p>
        </w:tc>
      </w:tr>
    </w:tbl>
    <w:p w:rsidR="00000000" w:rsidDel="00000000" w:rsidP="00000000" w:rsidRDefault="00000000" w:rsidRPr="00000000" w14:paraId="0000003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6">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8">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B">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C">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3D">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1">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2">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3">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5">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6">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7">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9">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A">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C">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4D">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4E">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4F">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2">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4">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5">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6">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7">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8">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9">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B">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C">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D">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5E">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7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k4d1v4ql5xob" w:id="7"/>
      <w:bookmarkEnd w:id="7"/>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en3gsjm17z8" w:id="8"/>
      <w:bookmarkEnd w:id="8"/>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4590"/>
        <w:gridCol w:w="6660"/>
        <w:tblGridChange w:id="0">
          <w:tblGrid>
            <w:gridCol w:w="570"/>
            <w:gridCol w:w="3390"/>
            <w:gridCol w:w="4590"/>
            <w:gridCol w:w="6660"/>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87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9B">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9C">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ofbsrxijvpap" w:id="9"/>
      <w:bookmarkEnd w:id="9"/>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ALUR TUJUAN PEMBELAJARAN (ATP)</w:t>
        <w:br w:type="textWrapping"/>
        <w:t xml:space="preserve">MATA PELAJARAN PENDIDIKAN JASMANI, OLAHRAGA, DAN KESEHATAN</w:t>
        <w:br w:type="textWrapping"/>
        <w:t xml:space="preserve">FASE C (KELAS VI)</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rtl8006vqjf7" w:id="10"/>
      <w:bookmarkEnd w:id="10"/>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Tujuan Pembelajaran (TP) dan Alur Tujuan Pembelajaran (ATP) Kelas 6 mengacu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PJOK Fase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sesuai dengan Keputusan BSKAP Nomor 046/H/KR/2025. Penyusunan dilakukan dengan mengintegrasikan arah kompetensi CP dan konten dari buku paket PJOK Erlangga Kelas 6. Dokumen ini bertujuan menjadi rujukan guru dalam menyusun pembelajaran PJOK yang kontekstual, bermakna, dan menyiapkan siswa menghadapi jenjang berikutnya.</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soricy4vnj59" w:id="11"/>
      <w:bookmarkEnd w:id="11"/>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C Kelas VI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6.999999999998"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1737"/>
        <w:gridCol w:w="5528"/>
        <w:gridCol w:w="6663"/>
        <w:tblGridChange w:id="0">
          <w:tblGrid>
            <w:gridCol w:w="389"/>
            <w:gridCol w:w="1737"/>
            <w:gridCol w:w="5528"/>
            <w:gridCol w:w="6663"/>
          </w:tblGrid>
        </w:tblGridChange>
      </w:tblGrid>
      <w:tr>
        <w:trPr>
          <w:cantSplit w:val="0"/>
          <w:tblHeader w:val="1"/>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Terampil Bergerak</w:t>
            </w:r>
            <w:r w:rsidDel="00000000" w:rsidR="00000000" w:rsidRPr="00000000">
              <w:rPr>
                <w:rtl w:val="0"/>
              </w:rPr>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spesifik dan kompleks serta menerapkannya dalam berbagai aktivitas jasmani dan olahraga secara efektif dan percaya diri; serta memodifikasi berbagai strategi dan konsep gerak dalam konteks aktivitas jasmani dan olahraga.</w:t>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Permainan Invasif (A. Permainan Sepak Bola, B. Permainan Bola Tangan) • Bab 2 Permainan Net (A. Permainan Bola Voli, B. Permainan Bulu Tangkis) • Bab 3 Permainan Lapangan (A. Permainan Kasti, B. Permainan Bola Bakar) • Bab 4 Seni Bela Diri Pencak Silat (A–E Variasi dan Kombinasi Pola Gerak Dasar) • Bab 5 Atletik (A. Lari Sambung/Estafet, B. Lompat Jangkit) • Bab 6 Olahraga Tradisional (A–D Permainan Tradisional) • Bab 7 Gerak Berirama (A–C Variasi dan Kombinasi Langkah &amp; Ayunan) • Bab 8 Aktivitas Senam Lantai (A–D Rangkaian Gerak Dominan) • Bab 9 Kebugaran Jasmani (A. Bentuk Latihan, B. Pengukuran Kebugaran Jasmani) • Bab 10 Aktivitas Olahraga Air (A–E Gerakan Renang Gaya Dada)</w:t>
            </w:r>
          </w:p>
        </w:tc>
      </w:tr>
      <w:tr>
        <w:trPr>
          <w:cantSplit w:val="0"/>
          <w:tblHeader w:val="0"/>
        </w:trPr>
        <w:tc>
          <w:tcP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Belajar Melalui Gerak</w:t>
            </w:r>
            <w:r w:rsidDel="00000000" w:rsidR="00000000" w:rsidRPr="00000000">
              <w:rPr>
                <w:rtl w:val="0"/>
              </w:rPr>
            </w:r>
          </w:p>
        </w:tc>
        <w:tc>
          <w:tcP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peran dan tanggung jawab individu dan kelompok dalam menciptakan suasana pembelajaran yang aman, inklusif, dan fair play dalam berbagai aktivitas jasmani dan olahraga.</w:t>
            </w:r>
          </w:p>
        </w:tc>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1–3 (Permainan Invasif, Net, dan Lapangan) • Bab 4 Pencak Silat • Bab 6 Olahraga Tradisional • Bab 7 Gerak Berirama • Bab 10 Aktivitas Olahraga Air</w:t>
            </w:r>
          </w:p>
        </w:tc>
      </w:tr>
      <w:tr>
        <w:trPr>
          <w:cantSplit w:val="0"/>
          <w:tblHeader w:val="0"/>
        </w:trPr>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Bergaya Hidup Aktif</w:t>
            </w:r>
            <w:r w:rsidDel="00000000" w:rsidR="00000000" w:rsidRPr="00000000">
              <w:rPr>
                <w:rtl w:val="0"/>
              </w:rPr>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Merancang dan melakukan aktivitas jasmani untuk meningkatkan kebugaran jasmani secara konsisten; serta menjelaskan pengaruh kebugaran jasmani terhadap well-being.</w:t>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Kebugaran Jasmani (A. Bentuk Latihan, B. Pengukuran Kebugaran Jasmani) • Bab 7 Gerak Berirama • Bab 8 Aktivitas Senam Lantai</w:t>
            </w:r>
          </w:p>
        </w:tc>
      </w:tr>
      <w:tr>
        <w:trPr>
          <w:cantSplit w:val="0"/>
          <w:tblHeader w:val="0"/>
        </w:trPr>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Memilih Hidup yang Menyehatkan</w:t>
            </w:r>
            <w:r w:rsidDel="00000000" w:rsidR="00000000" w:rsidRPr="00000000">
              <w:rPr>
                <w:rtl w:val="0"/>
              </w:rPr>
            </w:r>
          </w:p>
        </w:tc>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pilihan yang memengaruhi kesehatan dan keselamatan serta menentukan strategi untuk menjaga kesehatan dan keselamatan secara individu dan kolektif.</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11 Cedera dan Penanganannya (A. Pengertian &amp; Jenis Cedera, B. Cara Penanganan Cedera) • Bab 9 Kebugaran Jasmani (hubungan kebugaran dengan kesehatan) • Bab 10 Aktivitas Olahraga Air (keselamatan di air)</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svbdjhmatepi" w:id="12"/>
      <w:bookmarkEnd w:id="1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C Kelas VI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VI ini mengacu pada Capaian Pembelajaran (CP) Fase C sesuai Keputusan Kepala BSKAP Nomor 046/H/KR/2025, dengan mempertimbangkan karakteristik peserta didik dan lingkup materi dalam buku teks resmi PJOK SD.</w:t>
      </w:r>
    </w:p>
    <w:tbl>
      <w:tblPr>
        <w:tblStyle w:val="Table6"/>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
        <w:gridCol w:w="1837"/>
        <w:gridCol w:w="3874"/>
        <w:gridCol w:w="693"/>
        <w:gridCol w:w="6961"/>
        <w:tblGridChange w:id="0">
          <w:tblGrid>
            <w:gridCol w:w="952"/>
            <w:gridCol w:w="1837"/>
            <w:gridCol w:w="3874"/>
            <w:gridCol w:w="693"/>
            <w:gridCol w:w="6961"/>
          </w:tblGrid>
        </w:tblGridChange>
      </w:tblGrid>
      <w:tr>
        <w:trPr>
          <w:cantSplit w:val="0"/>
          <w:tblHeader w:val="1"/>
        </w:trPr>
        <w:tc>
          <w:tcP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Merge w:val="restart"/>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spesifik dan kompleks serta menerapkannya dalam berbagai aktivitas jasmani dan olahraga; memodifikasi strategi dan konsep gerak untuk meningkatkan efektivitas penampilan.</w:t>
            </w:r>
          </w:p>
        </w:tc>
        <w:tc>
          <w:tcP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invasif (sepak bola, bola tangan) dengan teknik dasar yang benar dan kerja sama tim. (Bab 1A–1B)</w:t>
            </w:r>
          </w:p>
        </w:tc>
      </w:tr>
      <w:tr>
        <w:trPr>
          <w:cantSplit w:val="0"/>
          <w:tblHeader w:val="0"/>
        </w:trPr>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net (bola voli, bulu tangkis) dengan teknik dasar yang benar dan sportivitas. (Bab 2A–2B)</w:t>
            </w:r>
          </w:p>
        </w:tc>
      </w:tr>
      <w:tr>
        <w:trPr>
          <w:cantSplit w:val="0"/>
          <w:tblHeader w:val="0"/>
        </w:trPr>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lapangan (kasti, bola bakar) dengan teknik yang tepat dan strategi sederhana. (Bab 3A–3B)</w:t>
            </w:r>
          </w:p>
        </w:tc>
      </w:tr>
      <w:tr>
        <w:trPr>
          <w:cantSplit w:val="0"/>
          <w:tblHeader w:val="0"/>
        </w:trPr>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dan kombinasi pola gerak dasar kuda-kuda, serangan tangan, tangkisan, elakan, dan tendangan dalam pencak silat dengan teknik yang benar dan sikap hormat. (Bab 4A–4E)</w:t>
            </w:r>
          </w:p>
        </w:tc>
      </w:tr>
      <w:tr>
        <w:trPr>
          <w:cantSplit w:val="0"/>
          <w:tblHeader w:val="0"/>
        </w:trPr>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p>
        </w:tc>
        <w:tc>
          <w:tcP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atletik (lari sambung/estafet, lompat jangkit) dengan teknik yang tepat. (Bab 5A–5B)</w:t>
            </w:r>
          </w:p>
        </w:tc>
      </w:tr>
      <w:tr>
        <w:trPr>
          <w:cantSplit w:val="0"/>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w:t>
            </w:r>
          </w:p>
        </w:tc>
        <w:tc>
          <w:tcP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permainan tradisional (lompat tali, rangku alu, boy-boyan, tarik tambang) dengan keterampilan yang tepat serta menjunjung sportivitas. (Bab 6A–6D)</w:t>
            </w:r>
          </w:p>
        </w:tc>
      </w:tr>
      <w:tr>
        <w:trPr>
          <w:cantSplit w:val="0"/>
          <w:tblHeader w:val="0"/>
        </w:trPr>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w:t>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dan kombinasi gerak langkah kaki dan ayunan lengan dalam gerak berirama dengan kelenturan dan koordinasi yang baik. (Bab 7A–7C)</w:t>
            </w:r>
          </w:p>
        </w:tc>
      </w:tr>
      <w:tr>
        <w:trPr>
          <w:cantSplit w:val="0"/>
          <w:tblHeader w:val="0"/>
        </w:trPr>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w:t>
            </w:r>
          </w:p>
        </w:tc>
        <w:tc>
          <w:tcP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rangkaian gerak dominan senam lantai, baik tanpa maupun dengan alat, untuk meningkatkan kekuatan, kelenturan, dan koordinasi tubuh. (Bab 8A–8D)</w:t>
            </w:r>
          </w:p>
        </w:tc>
      </w:tr>
      <w:tr>
        <w:trPr>
          <w:cantSplit w:val="0"/>
          <w:tblHeader w:val="0"/>
        </w:trPr>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w:t>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bentuk latihan dan pengukuran tingkat kebugaran jasmani sesuai prosedur yang benar. (Bab 9A–9B)</w:t>
            </w:r>
          </w:p>
        </w:tc>
      </w:tr>
      <w:tr>
        <w:trPr>
          <w:cantSplit w:val="0"/>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1.1.10</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dasar renang gaya dada (pemanasan, meluncur, gerakan kaki, gerakan lengan, koordinasi) dengan memperhatikan keselamatan di air. (Bab 10A–10E)</w:t>
            </w:r>
          </w:p>
        </w:tc>
      </w:tr>
      <w:tr>
        <w:trPr>
          <w:cantSplit w:val="0"/>
          <w:tblHeader w:val="0"/>
        </w:trPr>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peran dan tanggung jawab individu dan kelompok untuk menciptakan suasana belajar yang aman, inklusif, dan fair play; menunjukkan kerja sama dan sportivitas dalam aktivitas jasmani.</w:t>
            </w:r>
          </w:p>
        </w:tc>
        <w:tc>
          <w:tcP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gerakan pemanasan, gerakan inti, dan gerakan pendinginan pada SKJ Pelajar 2021 secara berurutan dengan irama yang tepat. (Bab 7A–7C)</w:t>
            </w:r>
          </w:p>
        </w:tc>
      </w:tr>
      <w:tr>
        <w:trPr>
          <w:cantSplit w:val="0"/>
          <w:tblHeader w:val="0"/>
        </w:trPr>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Merancang dan melakukan aktivitas jasmani untuk meningkatkan kebugaran jasmani secara konsisten; serta menjelaskan pengaruh kebugaran jasmani terhadap well-being.</w:t>
            </w:r>
          </w:p>
        </w:tc>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merancang dan melakukan latihan kebugaran jasmani yang mencakup daya tahan, kekuatan, kelenturan, dan kecepatan sesuai kemampuan individu. (Bab 9A–9B)</w:t>
            </w:r>
          </w:p>
        </w:tc>
      </w:tr>
      <w:tr>
        <w:trPr>
          <w:cantSplit w:val="0"/>
          <w:tblHeader w:val="0"/>
        </w:trPr>
        <w:tc>
          <w:tcPr>
            <w:vMerge w:val="restart"/>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vMerge w:val="restart"/>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Merge w:val="restart"/>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pilihan yang memengaruhi kesehatan dan keselamatan serta menentukan strategi untuk menjaga kesehatan dan keselamatan secara individu dan kolektif.</w:t>
            </w:r>
          </w:p>
        </w:tc>
        <w:tc>
          <w:tcP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mengidentifikasi jenis cedera olahraga serta menerapkan langkah penanganan cedera ringan secara tepat dan aman. (Bab 11A–11B)</w:t>
            </w:r>
          </w:p>
        </w:tc>
      </w:tr>
      <w:tr>
        <w:trPr>
          <w:cantSplit w:val="0"/>
          <w:tblHeader w:val="0"/>
        </w:trPr>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p>
        </w:tc>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menjelaskan prosedur keselamatan di kolam renang dan menerapkannya selama beraktivitas air. (Bab 10A–10E)</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C Kelas VI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45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4518"/>
        <w:gridCol w:w="1175"/>
        <w:gridCol w:w="2031"/>
        <w:gridCol w:w="2553"/>
        <w:gridCol w:w="1656"/>
        <w:gridCol w:w="754"/>
        <w:tblGridChange w:id="0">
          <w:tblGrid>
            <w:gridCol w:w="1772"/>
            <w:gridCol w:w="4518"/>
            <w:gridCol w:w="1175"/>
            <w:gridCol w:w="2031"/>
            <w:gridCol w:w="2553"/>
            <w:gridCol w:w="1656"/>
            <w:gridCol w:w="754"/>
          </w:tblGrid>
        </w:tblGridChange>
      </w:tblGrid>
      <w:tr>
        <w:trPr>
          <w:cantSplit w:val="0"/>
          <w:tblHeader w:val="1"/>
        </w:trPr>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Invasif (Sepak Bola, Bola Tangan)</w:t>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dan strategi sederhana permainan invasif. Mini game 5 vs 5.</w:t>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kerja sama tim</w:t>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keterampilan permainan net (bola voli, bulu tangkis) dengan teknik dasar yang benar dan sportivitas.</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Net (Bola Voli, Bulu Tangkis)</w:t>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passing, smash sederhana pada voli; teknik servis, forehand, backhand pada bulu tangkis. Pertandingan mini.</w:t>
            </w:r>
          </w:p>
        </w:tc>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sportivitas</w:t>
            </w:r>
          </w:p>
        </w:tc>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Lapangan (Kasti, Bola Bakar)</w:t>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memukul, melempar, menangkap, berlari antar base; simulasi permainan kasti dan bola bakar.</w:t>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penerapan strategi</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pola gerak dasar kuda-kuda, serangan tangan, tangkisan, elakan, dan tendangan dalam pencak silat dengan teknik yang benar dan sikap hormat.</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Disiplin</w:t>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 Bela Diri Pencak Silat</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tangkisan, elakan, tendangan; latihan rangkaian gerak dengan pasangan.</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sikap hormat</w:t>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keterampilan atletik (lari sambung/estafet, lompat jangkit) dengan teknik yang tepat.</w:t>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Atletik (Estafet, Lompat Jangkit)</w:t>
            </w:r>
          </w:p>
        </w:tc>
        <w:tc>
          <w:tcP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start, pemberian tongkat, koordinasi tim estafet; latihan awalan, tolakan, pendaratan lompat jangkit.</w:t>
            </w:r>
          </w:p>
        </w:tc>
        <w:tc>
          <w:tcP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ketepatan gerakan</w:t>
            </w:r>
          </w:p>
        </w:tc>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permainan tradisional (lompat tali, rangku alu, boy-boyan, tarik tambang) dengan keterampilan yang tepat serta menjunjung sportivitas.</w:t>
            </w:r>
          </w:p>
        </w:tc>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Olahraga Tradisional</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tiap permainan tradisional; lomba kelompok.</w:t>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sportivitas</w:t>
            </w:r>
          </w:p>
        </w:tc>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langkah kaki dan ayunan lengan dalam gerak berirama dengan kelenturan dan koordinasi yang baik.</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dasar, ayunan lengan, koordinasi gerak mengikuti musik; membuat rangkaian gerak sederhana.</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kelenturan, koordinasi</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rangkaian gerak dominan senam lantai, baik tanpa maupun dengan alat, untuk meningkatkan kekuatan, kelenturan, dan koordinasi tubuh.</w:t>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Lantai</w:t>
            </w:r>
          </w:p>
        </w:tc>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roll depan, roll belakang, rangkaian gerak dengan alat sederhana; kombinasi gerak berkesinambungan.</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kekuatan, kelenturan</w:t>
            </w:r>
          </w:p>
        </w:tc>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bentuk latihan dan pengukuran tingkat kebugaran jasmani sesuai prosedur yang benar.</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daya tahan, kekuatan, kelenturan, kecepatan; melakukan tes kebugaran jasmani (lari 12 menit, push-up, sit-up, sit and reach).</w:t>
            </w:r>
          </w:p>
        </w:tc>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hasil pengukuran</w:t>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keterampilan dasar renang gaya dada (pemanasan, meluncur, gerakan kaki, gerakan lengan, koordinasi) dengan memperhatikan keselamatan di air.</w:t>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Olahraga Air</w:t>
            </w:r>
          </w:p>
        </w:tc>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pemanasan, meluncur, gerakan kaki, gerakan lengan, koordinasi pernapasan; simulasi keselamatan di air.</w:t>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keselamatan</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 (SKJ Pelajar 2021)</w:t>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pemanasan, inti, pendinginan sesuai urutan SKJ; evaluasi irama dan koordinasi.</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kelenturan, irama gerak</w:t>
            </w:r>
          </w:p>
        </w:tc>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merancang dan melakukan latihan kebugaran jasmani yang mencakup daya tahan, kekuatan, kelenturan, dan kecepatan sesuai kemampuan individu.</w:t>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program latihan pribadi; melakukan latihan kebugaran secara konsisten.</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konsistensi, hasil latihan</w:t>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mengidentifikasi jenis cedera olahraga serta menerapkan langkah penanganan cedera ringan secara tepat dan aman.</w:t>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Cedera dan Penanganannya</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jenis cedera; simulasi pertolongan pertama cedera ringan; penggunaan peralatan P3K.</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ketepatan penanganan</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menjelaskan prosedur keselamatan di kolam renang dan menerapkannya selama beraktivitas air.</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Olahraga Air</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aturan keselamatan; simulasi penerapan di kolam renang.</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penerapan prosedur</w:t>
            </w:r>
          </w:p>
        </w:tc>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C Kelas VI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A.</w:t>
        <w:br w:type="textWrapping"/>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40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347"/>
        <w:gridCol w:w="2251"/>
        <w:gridCol w:w="1281"/>
        <w:gridCol w:w="5901"/>
        <w:gridCol w:w="3493"/>
        <w:tblGridChange w:id="0">
          <w:tblGrid>
            <w:gridCol w:w="1135"/>
            <w:gridCol w:w="347"/>
            <w:gridCol w:w="2251"/>
            <w:gridCol w:w="1281"/>
            <w:gridCol w:w="5901"/>
            <w:gridCol w:w="3493"/>
          </w:tblGrid>
        </w:tblGridChange>
      </w:tblGrid>
      <w:tr>
        <w:trPr>
          <w:cantSplit w:val="0"/>
          <w:tblHeader w:val="1"/>
        </w:trPr>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sepak bola</w:t>
            </w:r>
          </w:p>
        </w:tc>
      </w:tr>
      <w:tr>
        <w:trPr>
          <w:cantSplit w:val="0"/>
          <w:tblHeader w:val="0"/>
        </w:trPr>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teknik dan mini game sepak bola</w:t>
            </w:r>
          </w:p>
        </w:tc>
      </w:tr>
      <w:tr>
        <w:trPr>
          <w:cantSplit w:val="0"/>
          <w:tblHeader w:val="0"/>
        </w:trPr>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passing, dribbling, shooting bola tangan</w:t>
            </w:r>
          </w:p>
        </w:tc>
      </w:tr>
      <w:tr>
        <w:trPr>
          <w:cantSplit w:val="0"/>
          <w:tblHeader w:val="0"/>
        </w:trPr>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strategi sederhana &amp; mini game bola tangan</w:t>
            </w:r>
          </w:p>
        </w:tc>
      </w:tr>
      <w:tr>
        <w:trPr>
          <w:cantSplit w:val="0"/>
          <w:tblHeader w:val="0"/>
        </w:trPr>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bulu tangkis) dengan teknik dasar yang benar dan sportivitas.</w:t>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passing, smash sederhana bola voli</w:t>
            </w:r>
          </w:p>
        </w:tc>
      </w:tr>
      <w:tr>
        <w:trPr>
          <w:cantSplit w:val="0"/>
          <w:tblHeader w:val="0"/>
        </w:trPr>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bulu tangkis) dengan teknik dasar yang benar dan sportivitas.</w:t>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teknik &amp; mini game bola voli</w:t>
            </w:r>
          </w:p>
        </w:tc>
      </w:tr>
      <w:tr>
        <w:trPr>
          <w:cantSplit w:val="0"/>
          <w:tblHeader w:val="0"/>
        </w:trPr>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(Bulu Tangkis)</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bulu tangkis) dengan teknik dasar yang benar dan sportivitas.</w:t>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forehand, backhand bulu tangkis</w:t>
            </w:r>
          </w:p>
        </w:tc>
      </w:tr>
      <w:tr>
        <w:trPr>
          <w:cantSplit w:val="0"/>
          <w:tblHeader w:val="0"/>
        </w:trPr>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(Bulu Tangkis)</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bulu tangkis) dengan teknik dasar yang benar dan sportivitas.</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rally, strategi sederhana &amp; mini game bulu tangkis</w:t>
            </w:r>
          </w:p>
        </w:tc>
      </w:tr>
      <w:tr>
        <w:trPr>
          <w:cantSplit w:val="0"/>
          <w:tblHeader w:val="0"/>
        </w:trPr>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Semester</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memukul, melempar, menangkap bola kasti</w:t>
            </w:r>
          </w:p>
        </w:tc>
      </w:tr>
      <w:tr>
        <w:trPr>
          <w:cantSplit w:val="0"/>
          <w:tblHeader w:val="0"/>
        </w:trPr>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permainan kasti</w:t>
            </w:r>
          </w:p>
        </w:tc>
      </w:tr>
      <w:tr>
        <w:trPr>
          <w:cantSplit w:val="0"/>
          <w:tblHeader w:val="0"/>
        </w:trPr>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(Bola Bakar)</w:t>
            </w:r>
          </w:p>
        </w:tc>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&amp; strategi sederhana bola bakar</w:t>
            </w:r>
          </w:p>
        </w:tc>
      </w:tr>
      <w:tr>
        <w:trPr>
          <w:cantSplit w:val="0"/>
          <w:tblHeader w:val="0"/>
        </w:trPr>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(Bola Bakar)</w:t>
            </w:r>
          </w:p>
        </w:tc>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permainan bola bakar</w:t>
            </w:r>
          </w:p>
        </w:tc>
      </w:tr>
      <w:tr>
        <w:trPr>
          <w:cantSplit w:val="0"/>
          <w:tblHeader w:val="0"/>
        </w:trPr>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 (Kuda-kuda &amp; Serangan Tangan)</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variasi dan kombinasi pola gerak dasar kuda-kuda, serangan tangan, tangkisan, elakan, dan tendangan dalam pencak silat dengan teknik yang benar dan sikap hormat.</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kombinasi gerakan</w:t>
            </w:r>
          </w:p>
        </w:tc>
      </w:tr>
      <w:tr>
        <w:trPr>
          <w:cantSplit w:val="0"/>
          <w:tblHeader w:val="0"/>
        </w:trPr>
        <w:tc>
          <w:tcP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 (Tangkisan &amp; Elakan)</w:t>
            </w:r>
          </w:p>
        </w:tc>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variasi dan kombinasi pola gerak dasar kuda-kuda, serangan tangan, tangkisan, elakan, dan tendangan dalam pencak silat dengan teknik yang benar dan sikap hormat.</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tangkisan &amp; elakan dengan pasangan</w:t>
            </w:r>
          </w:p>
        </w:tc>
      </w:tr>
      <w:tr>
        <w:trPr>
          <w:cantSplit w:val="0"/>
          <w:tblHeader w:val="0"/>
        </w:trPr>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 (Tendangan &amp; Modifikasi Gerak)</w:t>
            </w:r>
          </w:p>
        </w:tc>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variasi dan kombinasi pola gerak dasar kuda-kuda, serangan tangan, tangkisan, elakan, dan tendangan dalam pencak silat dengan teknik yang benar dan sikap hormat.</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tendangan, modifikasi rangkaian gerak</w:t>
            </w:r>
          </w:p>
        </w:tc>
      </w:tr>
      <w:tr>
        <w:trPr>
          <w:cantSplit w:val="0"/>
          <w:tblHeader w:val="0"/>
        </w:trPr>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(Estafet)</w:t>
            </w:r>
          </w:p>
        </w:tc>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(lari sambung/estafet, lompat jangkit) dengan teknik yang tepat.</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start, pemberian tongkat estafet</w:t>
            </w:r>
          </w:p>
        </w:tc>
      </w:tr>
      <w:tr>
        <w:trPr>
          <w:cantSplit w:val="0"/>
          <w:tblHeader w:val="0"/>
        </w:trPr>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(Estafet)</w:t>
            </w:r>
          </w:p>
        </w:tc>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(lari sambung/estafet, lompat jangkit) dengan teknik yang tepat.</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koordinasi tim estafet</w:t>
            </w:r>
          </w:p>
        </w:tc>
      </w:tr>
      <w:tr>
        <w:trPr>
          <w:cantSplit w:val="0"/>
          <w:tblHeader w:val="0"/>
        </w:trPr>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(Lompat Jangkit)</w:t>
            </w:r>
          </w:p>
        </w:tc>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(lari sambung/estafet, lompat jangkit) dengan teknik yang tepat.</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awalan, tolakan, pendaratan lompat jangkit</w:t>
            </w:r>
          </w:p>
        </w:tc>
      </w:tr>
      <w:tr>
        <w:trPr>
          <w:cantSplit w:val="0"/>
          <w:tblHeader w:val="0"/>
        </w:trPr>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(Lompat Jangkit)</w:t>
            </w:r>
          </w:p>
        </w:tc>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(lari sambung/estafet, lompat jangkit) dengan teknik yang tepat.</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perlombaan lompat jangkit</w:t>
            </w:r>
          </w:p>
        </w:tc>
      </w:tr>
      <w:tr>
        <w:trPr>
          <w:cantSplit w:val="0"/>
          <w:tblHeader w:val="0"/>
        </w:trPr>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45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347"/>
        <w:gridCol w:w="2204"/>
        <w:gridCol w:w="1387"/>
        <w:gridCol w:w="5842"/>
        <w:gridCol w:w="3544"/>
        <w:tblGridChange w:id="0">
          <w:tblGrid>
            <w:gridCol w:w="1135"/>
            <w:gridCol w:w="347"/>
            <w:gridCol w:w="2204"/>
            <w:gridCol w:w="1387"/>
            <w:gridCol w:w="5842"/>
            <w:gridCol w:w="3544"/>
          </w:tblGrid>
        </w:tblGridChange>
      </w:tblGrid>
      <w:tr>
        <w:trPr>
          <w:cantSplit w:val="0"/>
          <w:tblHeader w:val="1"/>
        </w:trPr>
        <w:tc>
          <w:tcP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Olahraga Tradisional (Lompat Tali &amp; Rangku Alu)</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permainan tradisional (lompat tali, rangku alu, boy-boyan, tarik tambang) dengan keterampilan yang tepat serta menjunjung sportivitas.</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lompat tali &amp; rangku alu</w:t>
            </w:r>
          </w:p>
        </w:tc>
      </w:tr>
      <w:tr>
        <w:trPr>
          <w:cantSplit w:val="0"/>
          <w:tblHeader w:val="0"/>
        </w:trPr>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Olahraga Tradisional (Boy-boyan &amp; Tarik Tambang)</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permainan tradisional (lompat tali, rangku alu, boy-boyan, tarik tambang) dengan keterampilan yang tepat serta menjunjung sportivitas.</w:t>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boy-boyan &amp; tarik tambang, mini kompetisi</w:t>
            </w:r>
          </w:p>
        </w:tc>
      </w:tr>
      <w:tr>
        <w:trPr>
          <w:cantSplit w:val="0"/>
          <w:tblHeader w:val="0"/>
        </w:trPr>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(Langkah &amp; Ayunan Lengan)</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variasi dan kombinasi gerak langkah kaki dan ayunan lengan dalam gerak berirama dengan kelenturan dan koordinasi yang baik.</w:t>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dasar dan ayunan lengan sesuai musik</w:t>
            </w:r>
          </w:p>
        </w:tc>
      </w:tr>
      <w:tr>
        <w:trPr>
          <w:cantSplit w:val="0"/>
          <w:tblHeader w:val="0"/>
        </w:trPr>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(Rangkaian Langkah Serong &amp; Segitiga)</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variasi dan kombinasi gerak langkah kaki dan ayunan lengan dalam gerak berirama dengan kelenturan dan koordinasi yang baik.</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rangkaian langkah dengan kombinasi gerak tangan</w:t>
            </w:r>
          </w:p>
        </w:tc>
      </w:tr>
      <w:tr>
        <w:trPr>
          <w:cantSplit w:val="0"/>
          <w:tblHeader w:val="0"/>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(Rangkaian Kreatif) + SKJ 2021</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 &amp; 1.2 Belajar Melalui Gerak</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variasi dan kombinasi gerak langkah kaki dan ayunan lengan dalam gerak berirama dengan kelenturan dan koordinasi yang baik.1.2.1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rangkaian gerak berirama kelompok; latihan SKJ pemanasan–inti–pendinginan</w:t>
            </w:r>
          </w:p>
        </w:tc>
      </w:tr>
      <w:tr>
        <w:trPr>
          <w:cantSplit w:val="0"/>
          <w:tblHeader w:val="0"/>
        </w:trPr>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Senam Lantai (Peregangan &amp; Rangkaian Tanpa Alat)</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Peserta didik mampu mempraktikkan rangkaian gerak dominan senam lantai, baik tanpa maupun dengan alat, untuk meningkatkan kekuatan, kelenturan, dan koordinasi tubuh.</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roll depan &amp; roll belakang</w:t>
            </w:r>
          </w:p>
        </w:tc>
      </w:tr>
      <w:tr>
        <w:trPr>
          <w:cantSplit w:val="0"/>
          <w:tblHeader w:val="0"/>
        </w:trPr>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Senam Lantai (Rangkaian dengan Alat)</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Peserta didik mampu mempraktikkan rangkaian gerak dominan senam lantai, baik tanpa maupun dengan alat, untuk meningkatkan kekuatan, kelenturan, dan koordinasi tubuh.</w:t>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 dominan senam lantai dengan alat sederhana</w:t>
            </w:r>
          </w:p>
        </w:tc>
      </w:tr>
      <w:tr>
        <w:trPr>
          <w:cantSplit w:val="0"/>
          <w:tblHeader w:val="0"/>
        </w:trPr>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Senam Lantai (Kombinasi Gerak)</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Peserta didik mampu mempraktikkan rangkaian gerak dominan senam lantai, baik tanpa maupun dengan alat, untuk meningkatkan kekuatan, kelenturan, dan koordinasi tubuh.</w:t>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Merangkai gerak senam lantai berkesinambungan</w:t>
            </w:r>
          </w:p>
        </w:tc>
      </w:tr>
      <w:tr>
        <w:trPr>
          <w:cantSplit w:val="0"/>
          <w:tblHeader w:val="0"/>
        </w:trPr>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Ramadhan</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Ramadhan</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Kebugaran Jasmani (Bentuk Latihan)</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 Peserta didik mampu mempraktikkan bentuk latihan dan pengukuran tingkat kebugaran jasmani sesuai prosedur yang benar.</w:t>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daya tahan, kekuatan, kelenturan, kecepatan</w:t>
            </w:r>
          </w:p>
        </w:tc>
      </w:tr>
      <w:tr>
        <w:trPr>
          <w:cantSplit w:val="0"/>
          <w:tblHeader w:val="0"/>
        </w:trPr>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Kebugaran Jasmani (Pengukuran Kebugaran)</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 Peserta didik mampu mempraktikkan bentuk latihan dan pengukuran tingkat kebugaran jasmani sesuai prosedur yang benar.</w:t>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 kebugaran jasmani (lari 12 menit, push-up, sit-up, sit and reach)</w:t>
            </w:r>
          </w:p>
        </w:tc>
      </w:tr>
      <w:tr>
        <w:trPr>
          <w:cantSplit w:val="0"/>
          <w:tblHeader w:val="0"/>
        </w:trPr>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Merancang Latihan Kebugaran</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merancang dan melakukan latihan kebugaran jasmani yang mencakup daya tahan, kekuatan, kelenturan, dan kecepatan sesuai kemampuan individu.</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&amp; mempraktikkan program latihan kebugaran pribadi</w:t>
            </w:r>
          </w:p>
        </w:tc>
      </w:tr>
      <w:tr>
        <w:trPr>
          <w:cantSplit w:val="0"/>
          <w:tblHeader w:val="0"/>
        </w:trPr>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Aktivitas Olahraga Air (Pemanasan &amp; Meluncur)</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1.1.10 Peserta didik mampu mempraktikkan keterampilan dasar renang gaya dada (pemanasan, meluncur, gerakan kaki, gerakan lengan, koordinasi) dengan memperhatikan keselamatan di air.</w:t>
            </w:r>
          </w:p>
        </w:tc>
        <w:tc>
          <w:tcP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pemanasan &amp; meluncur gaya dada</w:t>
            </w:r>
          </w:p>
        </w:tc>
      </w:tr>
      <w:tr>
        <w:trPr>
          <w:cantSplit w:val="0"/>
          <w:tblHeader w:val="0"/>
        </w:trPr>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Aktivitas Olahraga Air (Gerakan Kaki &amp; Lengan)</w:t>
            </w:r>
          </w:p>
        </w:tc>
        <w:tc>
          <w:tcP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1.1.10 Peserta didik mampu mempraktikkan keterampilan dasar renang gaya dada (pemanasan, meluncur, gerakan kaki, gerakan lengan, koordinasi) dengan memperhatikan keselamatan di air.</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kaki, lengan, dan koordinasi napas</w:t>
            </w:r>
          </w:p>
        </w:tc>
      </w:tr>
      <w:tr>
        <w:trPr>
          <w:cantSplit w:val="0"/>
          <w:tblHeader w:val="0"/>
        </w:trPr>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Aktivitas Olahraga Air (Koordinasi Lengkap &amp; Keselamatan)</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 &amp; 1.4 Memilih Hidup yang Menyehatkan</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1.1.10 Peserta didik mampu mempraktikkan keterampilan dasar renang gaya dada (pemanasan, meluncur, gerakan kaki, gerakan lengan, koordinasi) dengan memperhatikan keselamatan di air.1.4.2 Peserta didik mampu menjelaskan prosedur keselamatan di kolam renang dan menerapkannya selama beraktivitas air.</w:t>
            </w:r>
          </w:p>
        </w:tc>
        <w:tc>
          <w:tcP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koordinasi lengkap renang gaya dada + simulasi keselamatan di air</w:t>
            </w:r>
          </w:p>
        </w:tc>
      </w:tr>
      <w:tr>
        <w:trPr>
          <w:cantSplit w:val="0"/>
          <w:tblHeader w:val="0"/>
        </w:trPr>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11 – Cedera dan Penanganannya</w:t>
            </w:r>
          </w:p>
        </w:tc>
        <w:tc>
          <w:tcP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mengidentifikasi jenis cedera olahraga serta menerapkan langkah penanganan cedera ringan secara tepat dan aman.</w:t>
            </w:r>
          </w:p>
        </w:tc>
        <w:tc>
          <w:tcP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jenis cedera olahraga; simulasi pertolongan pertama</w:t>
            </w:r>
          </w:p>
        </w:tc>
      </w:tr>
      <w:tr>
        <w:trPr>
          <w:cantSplit w:val="0"/>
          <w:tblHeader w:val="0"/>
        </w:trPr>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Pengayaan &amp; Review Seluruh Materi Semester 2</w:t>
            </w:r>
          </w:p>
        </w:tc>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materi untuk persiapan STS</w:t>
            </w:r>
          </w:p>
        </w:tc>
      </w:tr>
      <w:tr>
        <w:trPr>
          <w:cantSplit w:val="0"/>
          <w:tblHeader w:val="0"/>
        </w:trPr>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Soal &amp; Simulasi STS</w:t>
            </w:r>
          </w:p>
        </w:tc>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ujian &amp; simulasi STS</w:t>
            </w:r>
          </w:p>
        </w:tc>
      </w:tr>
      <w:tr>
        <w:trPr>
          <w:cantSplit w:val="0"/>
          <w:tblHeader w:val="0"/>
        </w:trPr>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 Kelas 6</w:t>
            </w:r>
          </w:p>
        </w:tc>
        <w:tc>
          <w:tcP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(Seleksi Akhir Tahun)</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evaluasi akhir kelas 6</w:t>
            </w:r>
          </w:p>
        </w:tc>
      </w:tr>
      <w:tr>
        <w:trPr>
          <w:cantSplit w:val="0"/>
          <w:tblHeader w:val="0"/>
        </w:trPr>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(Seleksi Akhir Tahun)</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evaluasi akhir kelas 6</w:t>
            </w:r>
          </w:p>
        </w:tc>
      </w:tr>
      <w:tr>
        <w:trPr>
          <w:cantSplit w:val="0"/>
          <w:tblHeader w:val="0"/>
        </w:trPr>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PSAJ</w:t>
            </w:r>
          </w:p>
        </w:tc>
        <w:tc>
          <w:tcP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Sumatif Akhir Jenjang</w:t>
            </w:r>
          </w:p>
        </w:tc>
      </w:tr>
      <w:tr>
        <w:trPr>
          <w:cantSplit w:val="0"/>
          <w:tblHeader w:val="0"/>
        </w:trPr>
        <w:tc>
          <w:tcP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PSAJ</w:t>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Sumatif Akhir Jenjang</w:t>
            </w:r>
          </w:p>
        </w:tc>
      </w:tr>
      <w:tr>
        <w:trPr>
          <w:cantSplit w:val="0"/>
          <w:tblHeader w:val="0"/>
        </w:trPr>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 Kelas 1–5</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 kelas 6</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f7yo0icubecn" w:id="13"/>
      <w:bookmarkEnd w:id="13"/>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E8">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1906" w:w="16838" w:orient="landscape"/>
      <w:pgMar w:bottom="849" w:top="849" w:left="849"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