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E223D1" w:rsidRDefault="003D4C6B" w:rsidP="003D4C6B">
      <w:pPr>
        <w:ind w:left="360"/>
      </w:pPr>
      <w:r w:rsidRPr="00E223D1">
        <w:t xml:space="preserve">1.3 </w:t>
      </w:r>
      <w:r w:rsidR="00774BBD" w:rsidRPr="00E223D1">
        <w:t>Actualizar una Hoja con las iniciativas tipo historial</w:t>
      </w:r>
    </w:p>
    <w:p w14:paraId="7142E3B7" w14:textId="133DDDC5" w:rsidR="00AF6F34" w:rsidRPr="00E223D1" w:rsidRDefault="00AF6F34" w:rsidP="003D4C6B">
      <w:pPr>
        <w:ind w:left="360"/>
      </w:pPr>
      <w:r w:rsidRPr="00E223D1">
        <w:t>Posiciones (Suma de posiciones en la base de datos)</w:t>
      </w:r>
    </w:p>
    <w:p w14:paraId="47718231" w14:textId="48FF10AB" w:rsidR="00AF6F34" w:rsidRPr="00E223D1" w:rsidRDefault="00AF6F34" w:rsidP="003D4C6B">
      <w:pPr>
        <w:ind w:left="360"/>
      </w:pPr>
      <w:r w:rsidRPr="00E223D1">
        <w:t>Tipo</w:t>
      </w:r>
      <w:r w:rsidR="00093968" w:rsidRPr="00E223D1">
        <w:t xml:space="preserve"> de</w:t>
      </w:r>
      <w:r w:rsidRPr="00E223D1">
        <w:t xml:space="preserve"> (</w:t>
      </w:r>
      <w:r w:rsidR="00093968" w:rsidRPr="00E223D1">
        <w:t>Hacen falta las reglas de negocio</w:t>
      </w:r>
      <w:r w:rsidRPr="00E223D1">
        <w:t xml:space="preserve">) </w:t>
      </w:r>
    </w:p>
    <w:p w14:paraId="3A0C30BF" w14:textId="3139D381" w:rsidR="003D4C6B" w:rsidRDefault="00370150" w:rsidP="003D4C6B">
      <w:pPr>
        <w:ind w:left="360"/>
      </w:pPr>
      <w:r w:rsidRPr="00E223D1">
        <w:t>Mes CERO PLUS (mes del DIA CERO PLUS)</w:t>
      </w:r>
    </w:p>
    <w:p w14:paraId="1273C49F" w14:textId="43B14940" w:rsidR="00336CE5" w:rsidRPr="00E223D1" w:rsidRDefault="00336CE5" w:rsidP="003D4C6B">
      <w:pPr>
        <w:ind w:left="360"/>
      </w:pPr>
      <w:r w:rsidRPr="00336CE5">
        <w:rPr>
          <w:highlight w:val="yellow"/>
        </w:rPr>
        <w:t xml:space="preserve">Canal (Base de </w:t>
      </w:r>
      <w:r w:rsidRPr="002A4FDE">
        <w:rPr>
          <w:highlight w:val="yellow"/>
        </w:rPr>
        <w:t>datos COL H)</w:t>
      </w:r>
      <w:r>
        <w:t xml:space="preserve"> </w:t>
      </w:r>
    </w:p>
    <w:p w14:paraId="1A5720A7" w14:textId="4E3F1937" w:rsidR="00370150" w:rsidRPr="00E223D1" w:rsidRDefault="00370150" w:rsidP="003D4C6B">
      <w:pPr>
        <w:ind w:left="360"/>
      </w:pPr>
      <w:r w:rsidRPr="00E223D1">
        <w:t>Tipología (Se extrae de un archivo en drive - compras)</w:t>
      </w:r>
    </w:p>
    <w:p w14:paraId="6F6ADA5B" w14:textId="6B00D338" w:rsidR="00370150" w:rsidRDefault="00370150" w:rsidP="00370150">
      <w:pPr>
        <w:ind w:left="360"/>
      </w:pPr>
      <w:r w:rsidRPr="00E223D1">
        <w:t>Negocio (Se extrae de un archivo en drive – compras)</w:t>
      </w:r>
    </w:p>
    <w:p w14:paraId="19B40149" w14:textId="0C2804AD" w:rsidR="00336CE5" w:rsidRDefault="00336CE5" w:rsidP="00370150">
      <w:pPr>
        <w:ind w:left="360"/>
      </w:pPr>
      <w:r w:rsidRPr="00336CE5">
        <w:rPr>
          <w:highlight w:val="yellow"/>
        </w:rPr>
        <w:t>Tipo Material (Base de datos COL J)</w:t>
      </w:r>
    </w:p>
    <w:p w14:paraId="79DB4F83" w14:textId="7A29D0BD" w:rsidR="00336CE5" w:rsidRDefault="00DF6F7F" w:rsidP="00370150">
      <w:pPr>
        <w:ind w:left="360"/>
      </w:pPr>
      <w:r w:rsidRPr="00E223D1">
        <w:t>Validado (SI, NO)</w:t>
      </w:r>
    </w:p>
    <w:p w14:paraId="040B2621" w14:textId="4702FA82" w:rsidR="0031346A" w:rsidRPr="00B73D0E" w:rsidRDefault="00B73D0E" w:rsidP="00370150">
      <w:pPr>
        <w:ind w:left="360"/>
        <w:rPr>
          <w:highlight w:val="yellow"/>
        </w:rPr>
      </w:pPr>
      <w:r w:rsidRPr="00B73D0E">
        <w:rPr>
          <w:highlight w:val="yellow"/>
        </w:rPr>
        <w:t xml:space="preserve">% total Cum </w:t>
      </w:r>
      <w:proofErr w:type="spellStart"/>
      <w:r w:rsidRPr="00B73D0E">
        <w:rPr>
          <w:highlight w:val="yellow"/>
        </w:rPr>
        <w:t>Ing</w:t>
      </w:r>
      <w:proofErr w:type="spellEnd"/>
      <w:r w:rsidRPr="00B73D0E">
        <w:rPr>
          <w:highlight w:val="yellow"/>
        </w:rPr>
        <w:t xml:space="preserve"> (Base de datos)</w:t>
      </w:r>
    </w:p>
    <w:p w14:paraId="58511C20" w14:textId="33089EF9" w:rsidR="00B73D0E" w:rsidRDefault="00B73D0E" w:rsidP="00B73D0E">
      <w:pPr>
        <w:ind w:left="360"/>
      </w:pPr>
      <w:r w:rsidRPr="00B73D0E">
        <w:rPr>
          <w:highlight w:val="yellow"/>
        </w:rPr>
        <w:t xml:space="preserve">% total Cum </w:t>
      </w:r>
      <w:proofErr w:type="spellStart"/>
      <w:r w:rsidRPr="00B73D0E">
        <w:rPr>
          <w:highlight w:val="yellow"/>
        </w:rPr>
        <w:t>evac</w:t>
      </w:r>
      <w:proofErr w:type="spellEnd"/>
      <w:r w:rsidRPr="00B73D0E">
        <w:rPr>
          <w:highlight w:val="yellow"/>
        </w:rPr>
        <w:t xml:space="preserve"> (Base de datos)</w:t>
      </w:r>
    </w:p>
    <w:p w14:paraId="6CC77A57" w14:textId="386906AD" w:rsidR="002A4FDE" w:rsidRDefault="002A4FDE" w:rsidP="00B73D0E">
      <w:pPr>
        <w:ind w:left="360"/>
      </w:pPr>
      <w:r w:rsidRPr="002A4FDE">
        <w:rPr>
          <w:highlight w:val="yellow"/>
        </w:rPr>
        <w:t>1.</w:t>
      </w:r>
      <w:r w:rsidR="007A67EA">
        <w:rPr>
          <w:highlight w:val="yellow"/>
        </w:rPr>
        <w:t xml:space="preserve">4 </w:t>
      </w:r>
      <w:r w:rsidRPr="002A4FDE">
        <w:rPr>
          <w:highlight w:val="yellow"/>
        </w:rPr>
        <w:t>Generar la tabla Dinámica</w:t>
      </w:r>
      <w:r>
        <w:t xml:space="preserve"> </w:t>
      </w:r>
      <w:r w:rsidR="007A67EA">
        <w:t>– Pendiente Jeisson</w:t>
      </w: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 – Responsable Erwing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07500F75" w:rsidR="00774BBD" w:rsidRDefault="00774BBD" w:rsidP="003D4C6B">
      <w:pPr>
        <w:ind w:left="360"/>
      </w:pPr>
      <w:r w:rsidRPr="002A4FDE">
        <w:t xml:space="preserve">2.1.1 Seleccionar la ruta de drive en el disco donde se encuentre el documento (Iniciativas </w:t>
      </w:r>
      <w:proofErr w:type="spellStart"/>
      <w:r w:rsidRPr="002A4FDE">
        <w:t>check</w:t>
      </w:r>
      <w:proofErr w:type="spellEnd"/>
      <w:r w:rsidRPr="002A4FDE">
        <w:t xml:space="preserve"> </w:t>
      </w:r>
      <w:proofErr w:type="spellStart"/>
      <w:r w:rsidRPr="002A4FDE">
        <w:t>list</w:t>
      </w:r>
      <w:proofErr w:type="spellEnd"/>
      <w:r w:rsidRPr="002A4FDE">
        <w:t>)</w:t>
      </w:r>
      <w:r>
        <w:t xml:space="preserve"> </w:t>
      </w:r>
    </w:p>
    <w:p w14:paraId="256DAAEF" w14:textId="6A589D54" w:rsidR="000F359A" w:rsidRDefault="000F359A" w:rsidP="003D4C6B">
      <w:pPr>
        <w:ind w:left="360"/>
      </w:pPr>
      <w:r w:rsidRPr="000F359A">
        <w:rPr>
          <w:highlight w:val="yellow"/>
        </w:rPr>
        <w:t xml:space="preserve">2.1.2 Pendiente – Eliminar registros anteriores (por </w:t>
      </w:r>
      <w:proofErr w:type="spellStart"/>
      <w:r w:rsidRPr="000F359A">
        <w:rPr>
          <w:highlight w:val="yellow"/>
        </w:rPr>
        <w:t>Codigo</w:t>
      </w:r>
      <w:proofErr w:type="spellEnd"/>
      <w:r w:rsidRPr="000F359A">
        <w:rPr>
          <w:highlight w:val="yellow"/>
        </w:rPr>
        <w:t xml:space="preserve"> </w:t>
      </w:r>
      <w:proofErr w:type="spellStart"/>
      <w:r w:rsidRPr="000F359A">
        <w:rPr>
          <w:highlight w:val="yellow"/>
        </w:rPr>
        <w:t>y</w:t>
      </w:r>
      <w:proofErr w:type="spellEnd"/>
      <w:r w:rsidRPr="000F359A">
        <w:rPr>
          <w:highlight w:val="yellow"/>
        </w:rPr>
        <w:t xml:space="preserve"> iniciativa)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145834D" w14:textId="766DBEDC" w:rsidR="001E0DCE" w:rsidRDefault="001E0DCE" w:rsidP="003D4C6B">
      <w:pPr>
        <w:ind w:left="360"/>
      </w:pPr>
      <w:r w:rsidRPr="001E0DCE">
        <w:rPr>
          <w:highlight w:val="yellow"/>
        </w:rPr>
        <w:t>2.5 Semáforos correspondientes a las columnas - pendiente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6E243235" w14:textId="15FA7AE1" w:rsidR="00D429D4" w:rsidRDefault="003D4C6B" w:rsidP="00A540FA">
      <w:pPr>
        <w:ind w:left="360"/>
      </w:pPr>
      <w:r>
        <w:t>3.1 Descargar detalles documentos (Tipo documento (serie recepción) y fecha inicial</w:t>
      </w:r>
      <w:r w:rsidR="00B94F2A">
        <w:t xml:space="preserve"> (hoy-</w:t>
      </w:r>
      <w:r w:rsidR="007A67EA" w:rsidRPr="007A67EA">
        <w:rPr>
          <w:highlight w:val="yellow"/>
        </w:rPr>
        <w:t xml:space="preserve">20 a 25 </w:t>
      </w:r>
      <w:proofErr w:type="spellStart"/>
      <w:r w:rsidR="00B94F2A" w:rsidRPr="007A67EA">
        <w:rPr>
          <w:highlight w:val="yellow"/>
        </w:rPr>
        <w:t>dias</w:t>
      </w:r>
      <w:proofErr w:type="spellEnd"/>
      <w:r w:rsidR="00B94F2A">
        <w:t>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A643D35" w14:textId="77BEC71A" w:rsidR="00A540FA" w:rsidRDefault="00A540FA" w:rsidP="00A540FA">
      <w:pPr>
        <w:ind w:left="360"/>
      </w:pPr>
      <w:r w:rsidRPr="007A67EA">
        <w:rPr>
          <w:highlight w:val="yellow"/>
        </w:rPr>
        <w:lastRenderedPageBreak/>
        <w:t>3.</w:t>
      </w:r>
      <w:r w:rsidRPr="007A67EA">
        <w:rPr>
          <w:highlight w:val="yellow"/>
        </w:rPr>
        <w:t xml:space="preserve">0.1 </w:t>
      </w:r>
      <w:r w:rsidRPr="007A67EA">
        <w:rPr>
          <w:highlight w:val="yellow"/>
        </w:rPr>
        <w:t>Descargar el archivo de saldos (</w:t>
      </w:r>
      <w:proofErr w:type="gramStart"/>
      <w:r w:rsidRPr="007A67EA">
        <w:rPr>
          <w:highlight w:val="yellow"/>
        </w:rPr>
        <w:t>inventario)  de</w:t>
      </w:r>
      <w:proofErr w:type="gramEnd"/>
      <w:r w:rsidRPr="007A67EA">
        <w:rPr>
          <w:highlight w:val="yellow"/>
        </w:rPr>
        <w:t xml:space="preserve"> detalles saldos, solo dar en continuar</w:t>
      </w:r>
      <w:r w:rsidR="007A67EA" w:rsidRPr="007A67EA">
        <w:rPr>
          <w:highlight w:val="yellow"/>
        </w:rPr>
        <w:t>, descargar el Excel.</w:t>
      </w:r>
    </w:p>
    <w:p w14:paraId="1C41583F" w14:textId="682ECFA7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r w:rsidRPr="003118FC">
        <w:rPr>
          <w:highlight w:val="yellow"/>
        </w:rPr>
        <w:t xml:space="preserve">Reemplazar </w:t>
      </w:r>
      <w:r>
        <w:rPr>
          <w:highlight w:val="yellow"/>
        </w:rPr>
        <w:t>el que este</w:t>
      </w:r>
      <w:r w:rsidRPr="003118FC">
        <w:rPr>
          <w:highlight w:val="yellow"/>
        </w:rPr>
        <w:t xml:space="preserve"> mal, por el nombre correct</w:t>
      </w:r>
      <w:r>
        <w:rPr>
          <w:highlight w:val="yellow"/>
        </w:rPr>
        <w:t>o</w:t>
      </w:r>
      <w:r w:rsidRPr="003118FC">
        <w:rPr>
          <w:highlight w:val="yellow"/>
        </w:rPr>
        <w:t xml:space="preserve">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6FCC9BFB" w:rsid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</w:t>
      </w:r>
      <w:r w:rsidR="00CF539E">
        <w:rPr>
          <w:b/>
          <w:bCs/>
        </w:rPr>
        <w:t>Erwing y Jeisson</w:t>
      </w:r>
      <w:r w:rsidRPr="003D4C6B">
        <w:rPr>
          <w:b/>
          <w:bCs/>
        </w:rPr>
        <w:t>)</w:t>
      </w:r>
    </w:p>
    <w:p w14:paraId="6437BFE6" w14:textId="51CE523A" w:rsidR="00A540FA" w:rsidRDefault="003E18E1" w:rsidP="003D4C6B">
      <w:pPr>
        <w:ind w:left="360"/>
      </w:pPr>
      <w:r>
        <w:t xml:space="preserve">4.1 </w:t>
      </w:r>
      <w:r w:rsidR="00A540FA" w:rsidRPr="00A540FA">
        <w:t xml:space="preserve">Filtrar vacíos DIA </w:t>
      </w:r>
      <w:proofErr w:type="spellStart"/>
      <w:r w:rsidR="00A540FA" w:rsidRPr="00A540FA">
        <w:t>info</w:t>
      </w:r>
      <w:proofErr w:type="spellEnd"/>
      <w:r w:rsidR="00A540FA" w:rsidRPr="00A540FA">
        <w:t xml:space="preserve">. Y </w:t>
      </w:r>
      <w:proofErr w:type="gramStart"/>
      <w:r w:rsidR="00A540FA" w:rsidRPr="00A540FA">
        <w:t>añadirle</w:t>
      </w:r>
      <w:proofErr w:type="gramEnd"/>
      <w:r w:rsidR="00A540FA" w:rsidRPr="00A540FA">
        <w:t xml:space="preserve"> la fecha a esos campos vacíos con la fecha de hoy</w:t>
      </w:r>
      <w:r>
        <w:t xml:space="preserve"> </w:t>
      </w:r>
    </w:p>
    <w:p w14:paraId="410D1863" w14:textId="3A7756BC" w:rsidR="00A540FA" w:rsidRDefault="003E18E1" w:rsidP="003E18E1">
      <w:pPr>
        <w:ind w:left="360" w:firstLine="348"/>
      </w:pPr>
      <w:r>
        <w:t xml:space="preserve">4.1.1 </w:t>
      </w:r>
      <w:proofErr w:type="spellStart"/>
      <w:r w:rsidR="00A540FA">
        <w:t>BuscarV</w:t>
      </w:r>
      <w:proofErr w:type="spellEnd"/>
      <w:r w:rsidR="00A540FA">
        <w:t xml:space="preserve"> de INGRESADO (Falta pasar la formula)</w:t>
      </w:r>
    </w:p>
    <w:p w14:paraId="2E3DAB58" w14:textId="6023DB91" w:rsidR="00A540FA" w:rsidRDefault="003E18E1" w:rsidP="003E18E1">
      <w:pPr>
        <w:ind w:left="360" w:firstLine="348"/>
      </w:pPr>
      <w:r>
        <w:t xml:space="preserve">4.1.2 </w:t>
      </w:r>
      <w:proofErr w:type="spellStart"/>
      <w:r w:rsidR="00A540FA">
        <w:t>BuscarV</w:t>
      </w:r>
      <w:proofErr w:type="spellEnd"/>
      <w:r w:rsidR="00A540FA">
        <w:t xml:space="preserve"> de Saldo </w:t>
      </w:r>
      <w:r w:rsidR="00A540FA">
        <w:t>(Falta pasar la formula)</w:t>
      </w:r>
    </w:p>
    <w:p w14:paraId="5AAB3439" w14:textId="441C5626" w:rsidR="003E18E1" w:rsidRPr="00A540FA" w:rsidRDefault="003E18E1" w:rsidP="003E18E1">
      <w:pPr>
        <w:ind w:left="360" w:firstLine="348"/>
      </w:pPr>
      <w:r>
        <w:t xml:space="preserve">4.3 Eliminan Dia </w:t>
      </w:r>
      <w:proofErr w:type="spellStart"/>
      <w:r>
        <w:t>info</w:t>
      </w:r>
      <w:proofErr w:type="spellEnd"/>
      <w:r>
        <w:t xml:space="preserve">. en blanco de nuevo </w:t>
      </w:r>
      <w:proofErr w:type="gramStart"/>
      <w:r>
        <w:t>y  los</w:t>
      </w:r>
      <w:proofErr w:type="gramEnd"/>
      <w:r>
        <w:t xml:space="preserve"> </w:t>
      </w:r>
      <w:proofErr w:type="spellStart"/>
      <w:r>
        <w:t>BuscarV</w:t>
      </w:r>
      <w:proofErr w:type="spellEnd"/>
      <w:r>
        <w:t xml:space="preserve"> anteriores</w:t>
      </w:r>
    </w:p>
    <w:p w14:paraId="12973B67" w14:textId="085939B2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  <w:r w:rsidR="00753466">
        <w:t xml:space="preserve"> - </w:t>
      </w:r>
      <w:r w:rsidR="00CB2B03">
        <w:t>buscar</w:t>
      </w:r>
    </w:p>
    <w:p w14:paraId="1DBD86D7" w14:textId="37F49A60" w:rsidR="003D4C6B" w:rsidRDefault="003D4C6B" w:rsidP="003D4C6B">
      <w:pPr>
        <w:ind w:left="360"/>
      </w:pPr>
      <w:r>
        <w:t xml:space="preserve">4.3 Corregir manualmente los ACT que tienen ingresos </w:t>
      </w:r>
      <w:r w:rsidR="00CB2B03">
        <w:t>vacíos</w:t>
      </w:r>
    </w:p>
    <w:p w14:paraId="450AB484" w14:textId="0EF59870" w:rsidR="00CB2B03" w:rsidRDefault="00CB2B03" w:rsidP="00CB2B03">
      <w:pPr>
        <w:ind w:left="360" w:firstLine="348"/>
      </w:pPr>
      <w:r>
        <w:t xml:space="preserve">4.3.1 ir a la plataforma seleccionar BUSCADOR </w:t>
      </w:r>
    </w:p>
    <w:p w14:paraId="7EE5B582" w14:textId="2E10608B" w:rsidR="00CB2B03" w:rsidRDefault="00CB2B03" w:rsidP="00CB2B03">
      <w:pPr>
        <w:ind w:left="360" w:firstLine="348"/>
      </w:pPr>
      <w:r>
        <w:t xml:space="preserve">4.3.2 un rango de fecha de mas o menos 20 a 25 </w:t>
      </w:r>
      <w:proofErr w:type="spellStart"/>
      <w:r>
        <w:t>dias</w:t>
      </w:r>
      <w:proofErr w:type="spellEnd"/>
    </w:p>
    <w:p w14:paraId="45548292" w14:textId="65AD416B" w:rsidR="00CB2B03" w:rsidRDefault="00CB2B03" w:rsidP="00CB2B03">
      <w:pPr>
        <w:ind w:left="360" w:firstLine="348"/>
      </w:pPr>
      <w:r>
        <w:t>4.3.3 Descarga un Excel para la ciudad de BOGOTA</w:t>
      </w:r>
      <w:r w:rsidR="00AB10E5">
        <w:t xml:space="preserve"> para separarlo por DOCUMENTO 2, ejem (altillano y </w:t>
      </w:r>
      <w:proofErr w:type="spellStart"/>
      <w:r w:rsidR="00AB10E5">
        <w:t>nutresa</w:t>
      </w:r>
      <w:proofErr w:type="spellEnd"/>
      <w:r w:rsidR="00AB10E5">
        <w:t>)</w:t>
      </w:r>
      <w:r>
        <w:t xml:space="preserve">, si no, solo se toma el total que se encuentra debajo de los </w:t>
      </w:r>
      <w:r w:rsidR="00AB10E5">
        <w:t>registros en la plataforma</w:t>
      </w:r>
      <w:r w:rsidR="008052AF">
        <w:t>, mirar la columna Entrada.</w:t>
      </w:r>
    </w:p>
    <w:p w14:paraId="4D84727F" w14:textId="1CD5BBF9" w:rsidR="008052AF" w:rsidRDefault="008052AF" w:rsidP="00CB2B03">
      <w:pPr>
        <w:ind w:left="360" w:firstLine="348"/>
      </w:pPr>
      <w:r>
        <w:t>4.3.4 Inserto el valor en ingresado</w:t>
      </w:r>
      <w:r w:rsidR="00805D2C">
        <w:t xml:space="preserve"> en la columna Ingresado</w:t>
      </w:r>
      <w:r>
        <w:t>, si es el mismo</w:t>
      </w:r>
      <w:r w:rsidR="007A67EA">
        <w:t xml:space="preserve"> el de la plataforma con el de la base de datos</w:t>
      </w:r>
      <w:r>
        <w:t>, si no, no hace nada.</w:t>
      </w:r>
    </w:p>
    <w:p w14:paraId="3B3B647E" w14:textId="2B922B18" w:rsidR="00020EC2" w:rsidRDefault="008052AF" w:rsidP="00805D2C">
      <w:pPr>
        <w:ind w:left="360" w:firstLine="348"/>
      </w:pPr>
      <w:r>
        <w:t>4.3.5 Actualizar la general.</w:t>
      </w:r>
    </w:p>
    <w:p w14:paraId="0673EF29" w14:textId="77777777" w:rsidR="004650F8" w:rsidRDefault="004650F8" w:rsidP="003D4C6B">
      <w:pPr>
        <w:ind w:left="360"/>
      </w:pP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lastRenderedPageBreak/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697"/>
        <w:gridCol w:w="1909"/>
        <w:gridCol w:w="1837"/>
        <w:gridCol w:w="1797"/>
        <w:gridCol w:w="1598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3754AE45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20F3EAC1" w14:textId="16C08972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19627B1A" w14:textId="60E65866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añadieron mas requerimientos</w:t>
            </w: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2C3E5D7D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3E72BFB9" w14:textId="06D296CA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5127E08A" w14:textId="18F102C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añadieron </w:t>
            </w:r>
            <w:r w:rsidR="00FA56F7">
              <w:t>más</w:t>
            </w:r>
            <w:r>
              <w:t xml:space="preserve"> requerimientos</w:t>
            </w: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E0DCE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2786A"/>
    <w:rsid w:val="00753466"/>
    <w:rsid w:val="00774BBD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94F2A"/>
    <w:rsid w:val="00C07E1E"/>
    <w:rsid w:val="00C27F8B"/>
    <w:rsid w:val="00CB2B03"/>
    <w:rsid w:val="00CF539E"/>
    <w:rsid w:val="00D429D4"/>
    <w:rsid w:val="00D76171"/>
    <w:rsid w:val="00DF6F7F"/>
    <w:rsid w:val="00E223D1"/>
    <w:rsid w:val="00E25CE4"/>
    <w:rsid w:val="00E26117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Erwing Forero Castro</cp:lastModifiedBy>
  <cp:revision>16</cp:revision>
  <dcterms:created xsi:type="dcterms:W3CDTF">2021-11-12T19:18:00Z</dcterms:created>
  <dcterms:modified xsi:type="dcterms:W3CDTF">2021-11-26T18:07:00Z</dcterms:modified>
</cp:coreProperties>
</file>