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EF1AC71" w14:textId="7C259C8C">
      <w:pPr>
        <w:pBdr/>
        <w:spacing/>
        <w:ind w:firstLine="708"/>
        <w:jc w:val="center"/>
        <w:rPr>
          <w:rFonts w:ascii="Arial" w:hAnsi="Arial" w:cs="Arial"/>
          <w:color w:val="000000"/>
        </w:rPr>
      </w:pPr>
      <w:r>
        <w:rPr>
          <w:rFonts w:ascii="Arial" w:hAnsi="Arial" w:eastAsia="Arial" w:cs="Arial"/>
          <w:color w:val="000000"/>
        </w:rPr>
        <mc:AlternateContent>
          <mc:Choice Requires="wpg">
            <w:drawing>
              <wp:inline xmlns:wp="http://schemas.openxmlformats.org/drawingml/2006/wordprocessingDrawing" distT="0" distB="0" distL="0" distR="0">
                <wp:extent cx="1577477" cy="63251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13"/>
                        <a:stretch/>
                      </pic:blipFill>
                      <pic:spPr bwMode="auto">
                        <a:xfrm>
                          <a:off x="0" y="0"/>
                          <a:ext cx="1577477" cy="63251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24.21pt;height:49.80pt;mso-wrap-distance-left:0.00pt;mso-wrap-distance-top:0.00pt;mso-wrap-distance-right:0.00pt;mso-wrap-distance-bottom:0.00pt;z-index:1;">
                <v:imagedata r:id="rId13" o:title=""/>
                <o:lock v:ext="edit" rotation="t"/>
              </v:shape>
            </w:pict>
          </mc:Fallback>
        </mc:AlternateContent>
      </w:r>
      <w:r>
        <w:rPr>
          <w:rFonts w:ascii="Arial" w:hAnsi="Arial" w:eastAsia="Arial" w:cs="Arial"/>
          <w:color w:val="000000"/>
        </w:rPr>
      </w:r>
      <w:r>
        <w:rPr>
          <w:rFonts w:ascii="Arial" w:hAnsi="Arial" w:eastAsia="Arial" w:cs="Arial"/>
          <w:color w:val="000000"/>
        </w:rPr>
      </w:r>
    </w:p>
    <w:p w14:paraId="6050F43D" w14:textId="271DF867">
      <w:pPr>
        <w:pBdr/>
        <w:spacing/>
        <w:ind w:right="-7"/>
        <w:jc w:val="center"/>
        <w:rPr>
          <w:rFonts w:ascii="Arial" w:hAnsi="Arial" w:cs="Arial"/>
          <w:b/>
          <w:color w:val="000000"/>
        </w:rPr>
      </w:pPr>
      <w:r>
        <w:rPr>
          <w:rFonts w:ascii="Arial" w:hAnsi="Arial" w:eastAsia="Arial" w:cs="Arial"/>
          <w:b/>
          <w:color w:val="000000"/>
        </w:rPr>
        <w:t xml:space="preserve">FACULTAD AGROPECUARIA Y DE RECURSOS NATURALES RENOVABLES</w:t>
      </w:r>
      <w:r>
        <w:rPr>
          <w:rFonts w:ascii="Arial" w:hAnsi="Arial" w:eastAsia="Arial" w:cs="Arial"/>
          <w:b/>
          <w:color w:val="000000"/>
        </w:rPr>
      </w:r>
      <w:r>
        <w:rPr>
          <w:rFonts w:ascii="Arial" w:hAnsi="Arial" w:eastAsia="Arial" w:cs="Arial"/>
          <w:b/>
          <w:color w:val="000000"/>
        </w:rPr>
      </w:r>
    </w:p>
    <w:p w14:paraId="6EF1AC74" w14:textId="4AE22276">
      <w:pPr>
        <w:pBdr/>
        <w:spacing/>
        <w:ind w:right="-7"/>
        <w:jc w:val="center"/>
        <w:rPr>
          <w:rFonts w:ascii="Arial" w:hAnsi="Arial" w:cs="Arial"/>
          <w:b/>
          <w:color w:val="000000"/>
        </w:rPr>
      </w:pPr>
      <w:r>
        <w:rPr>
          <w:rFonts w:ascii="Arial" w:hAnsi="Arial" w:eastAsia="Arial" w:cs="Arial"/>
          <w:b/>
          <w:color w:val="000000"/>
        </w:rPr>
        <w:t xml:space="preserve">MAESTRÍA EN REPRODUCCIÓN ANIMAL MENCIÓN RUMIANTES</w:t>
      </w:r>
      <w:r>
        <w:rPr>
          <w:rFonts w:ascii="Arial" w:hAnsi="Arial" w:eastAsia="Arial" w:cs="Arial"/>
          <w:b/>
          <w:color w:val="000000"/>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1</wp:posOffset>
                </wp:positionH>
                <wp:positionV relativeFrom="paragraph">
                  <wp:posOffset>419100</wp:posOffset>
                </wp:positionV>
                <wp:extent cx="5709285" cy="1671320"/>
                <wp:effectExtent l="0" t="0" r="0" b="0"/>
                <wp:wrapTopAndBottom/>
                <wp:docPr id="5" name=""/>
                <wp:cNvGraphicFramePr/>
                <a:graphic xmlns:a="http://schemas.openxmlformats.org/drawingml/2006/main">
                  <a:graphicData uri="http://schemas.microsoft.com/office/word/2010/wordprocessingShape">
                    <wps:wsp>
                      <wps:cNvPr id="0" name=""/>
                      <wps:cNvSpPr/>
                      <wps:spPr bwMode="auto">
                        <a:xfrm>
                          <a:off x="2504057" y="2957040"/>
                          <a:ext cx="5683885" cy="1645920"/>
                        </a:xfrm>
                        <a:custGeom>
                          <a:avLst/>
                          <a:gdLst/>
                          <a:ahLst/>
                          <a:cxnLst/>
                          <a:rect l="l" t="t" r="r" b="b"/>
                          <a:pathLst>
                            <a:path w="5684520" h="1649730" fill="norm" stroke="1" extrusionOk="0">
                              <a:moveTo>
                                <a:pt x="0" y="274954"/>
                              </a:moveTo>
                              <a:lnTo>
                                <a:pt x="4429" y="225521"/>
                              </a:lnTo>
                              <a:lnTo>
                                <a:pt x="17201" y="178998"/>
                              </a:lnTo>
                              <a:lnTo>
                                <a:pt x="37539" y="136162"/>
                              </a:lnTo>
                              <a:lnTo>
                                <a:pt x="64666" y="97789"/>
                              </a:lnTo>
                              <a:lnTo>
                                <a:pt x="97806" y="64653"/>
                              </a:lnTo>
                              <a:lnTo>
                                <a:pt x="136183" y="37530"/>
                              </a:lnTo>
                              <a:lnTo>
                                <a:pt x="179020" y="17197"/>
                              </a:lnTo>
                              <a:lnTo>
                                <a:pt x="225540" y="4428"/>
                              </a:lnTo>
                              <a:lnTo>
                                <a:pt x="274967" y="0"/>
                              </a:lnTo>
                              <a:lnTo>
                                <a:pt x="5409565" y="0"/>
                              </a:lnTo>
                              <a:lnTo>
                                <a:pt x="5458998" y="4428"/>
                              </a:lnTo>
                              <a:lnTo>
                                <a:pt x="5505521" y="17197"/>
                              </a:lnTo>
                              <a:lnTo>
                                <a:pt x="5548357" y="37530"/>
                              </a:lnTo>
                              <a:lnTo>
                                <a:pt x="5586730" y="64653"/>
                              </a:lnTo>
                              <a:lnTo>
                                <a:pt x="5619866" y="97789"/>
                              </a:lnTo>
                              <a:lnTo>
                                <a:pt x="5646989" y="136162"/>
                              </a:lnTo>
                              <a:lnTo>
                                <a:pt x="5667322" y="178998"/>
                              </a:lnTo>
                              <a:lnTo>
                                <a:pt x="5680091" y="225521"/>
                              </a:lnTo>
                              <a:lnTo>
                                <a:pt x="5684520" y="274954"/>
                              </a:lnTo>
                              <a:lnTo>
                                <a:pt x="5684520" y="1374775"/>
                              </a:lnTo>
                              <a:lnTo>
                                <a:pt x="5680091" y="1424208"/>
                              </a:lnTo>
                              <a:lnTo>
                                <a:pt x="5667322" y="1470731"/>
                              </a:lnTo>
                              <a:lnTo>
                                <a:pt x="5646989" y="1513567"/>
                              </a:lnTo>
                              <a:lnTo>
                                <a:pt x="5619866" y="1551940"/>
                              </a:lnTo>
                              <a:lnTo>
                                <a:pt x="5586730" y="1585076"/>
                              </a:lnTo>
                              <a:lnTo>
                                <a:pt x="5548357" y="1612199"/>
                              </a:lnTo>
                              <a:lnTo>
                                <a:pt x="5505521" y="1632532"/>
                              </a:lnTo>
                              <a:lnTo>
                                <a:pt x="5458998" y="1645301"/>
                              </a:lnTo>
                              <a:lnTo>
                                <a:pt x="5409565" y="1649729"/>
                              </a:lnTo>
                              <a:lnTo>
                                <a:pt x="274967" y="1649729"/>
                              </a:lnTo>
                              <a:lnTo>
                                <a:pt x="225540" y="1645301"/>
                              </a:lnTo>
                              <a:lnTo>
                                <a:pt x="179020" y="1632532"/>
                              </a:lnTo>
                              <a:lnTo>
                                <a:pt x="136183" y="1612199"/>
                              </a:lnTo>
                              <a:lnTo>
                                <a:pt x="97806" y="1585076"/>
                              </a:lnTo>
                              <a:lnTo>
                                <a:pt x="64666" y="1551940"/>
                              </a:lnTo>
                              <a:lnTo>
                                <a:pt x="37539" y="1513567"/>
                              </a:lnTo>
                              <a:lnTo>
                                <a:pt x="17201" y="1470731"/>
                              </a:lnTo>
                              <a:lnTo>
                                <a:pt x="4429" y="1424208"/>
                              </a:lnTo>
                              <a:lnTo>
                                <a:pt x="0" y="1374775"/>
                              </a:lnTo>
                              <a:lnTo>
                                <a:pt x="0" y="274954"/>
                              </a:lnTo>
                              <a:close/>
                            </a:path>
                          </a:pathLst>
                        </a:custGeom>
                        <a:noFill/>
                        <a:ln w="12700" cap="flat" cmpd="sng">
                          <a:solidFill>
                            <a:srgbClr val="5B9BD4"/>
                          </a:solidFill>
                          <a:prstDash val="solid"/>
                          <a:round/>
                          <a:headEnd type="none" w="sm" len="sm"/>
                          <a:tailEnd type="none" w="sm" len="sm"/>
                        </a:ln>
                      </wps:spPr>
                      <wps:txbx>
                        <w:txbxContent>
                          <w:p w14:paraId="6EF1B3C1" w14:textId="77777777">
                            <w:pPr>
                              <w:pBdr/>
                              <w:spacing w:line="258" w:lineRule="auto"/>
                              <w:ind/>
                              <w:jc w:val="center"/>
                              <w:rPr/>
                            </w:pPr>
                            <w:r/>
                            <w:r/>
                          </w:p>
                          <w:p w14:paraId="6EF1B3C2" w14:textId="5FBAF858">
                            <w:pPr>
                              <w:widowControl w:val="false"/>
                              <w:pBdr/>
                              <w:spacing w:after="0" w:line="208" w:lineRule="auto"/>
                              <w:ind w:right="33"/>
                              <w:jc w:val="center"/>
                              <w:rPr>
                                <w:rFonts w:ascii="Tahoma" w:hAnsi="Tahoma" w:eastAsia="Verdana" w:cs="Verdana"/>
                                <w:b/>
                                <w:color w:val="4397cf"/>
                                <w:sz w:val="56"/>
                                <w:szCs w:val="40"/>
                                <w:lang w:val="es-ES" w:eastAsia="en-US"/>
                              </w:rPr>
                            </w:pPr>
                            <w:r>
                              <w:rPr>
                                <w:rFonts w:ascii="Tahoma" w:hAnsi="Tahoma" w:eastAsia="Verdana" w:cs="Verdana"/>
                                <w:b/>
                                <w:color w:val="4397cf"/>
                                <w:sz w:val="56"/>
                                <w:szCs w:val="40"/>
                                <w:lang w:val="es-ES" w:eastAsia="en-US"/>
                              </w:rPr>
                              <w:t xml:space="preserve">Informe de Seguimiento a Graduados y </w:t>
                            </w:r>
                            <w:r>
                              <w:rPr>
                                <w:rFonts w:ascii="Tahoma" w:hAnsi="Tahoma" w:eastAsia="Verdana" w:cs="Verdana"/>
                                <w:b/>
                                <w:color w:val="1654a5"/>
                                <w:spacing w:val="-15"/>
                                <w:sz w:val="56"/>
                                <w:szCs w:val="40"/>
                                <w:lang w:val="es-ES" w:eastAsia="en-US"/>
                              </w:rPr>
                              <w:t xml:space="preserve">Empleabilidad</w:t>
                            </w:r>
                            <w:r>
                              <w:rPr>
                                <w:rFonts w:ascii="Tahoma" w:hAnsi="Tahoma" w:eastAsia="Verdana" w:cs="Verdana"/>
                                <w:b/>
                                <w:color w:val="4397cf"/>
                                <w:sz w:val="56"/>
                                <w:szCs w:val="40"/>
                                <w:lang w:val="es-ES" w:eastAsia="en-US"/>
                              </w:rPr>
                              <w:t xml:space="preserve">, 202</w:t>
                            </w:r>
                            <w:r>
                              <w:rPr>
                                <w:rFonts w:ascii="Tahoma" w:hAnsi="Tahoma" w:eastAsia="Verdana" w:cs="Verdana"/>
                                <w:b/>
                                <w:color w:val="4397cf"/>
                                <w:sz w:val="56"/>
                                <w:szCs w:val="40"/>
                                <w:lang w:val="es-ES" w:eastAsia="en-US"/>
                              </w:rPr>
                              <w:t xml:space="preserve">6</w:t>
                            </w:r>
                            <w:r>
                              <w:rPr>
                                <w:rFonts w:ascii="Tahoma" w:hAnsi="Tahoma" w:eastAsia="Verdana" w:cs="Verdana"/>
                                <w:b/>
                                <w:color w:val="4397cf"/>
                                <w:sz w:val="56"/>
                                <w:szCs w:val="40"/>
                                <w:lang w:val="es-ES" w:eastAsia="en-US"/>
                              </w:rPr>
                            </w:r>
                            <w:r>
                              <w:rPr>
                                <w:rFonts w:ascii="Tahoma" w:hAnsi="Tahoma" w:eastAsia="Verdana" w:cs="Verdana"/>
                                <w:b/>
                                <w:color w:val="4397cf"/>
                                <w:sz w:val="56"/>
                                <w:szCs w:val="40"/>
                                <w:lang w:val="es-ES" w:eastAsia="en-US"/>
                              </w:rPr>
                            </w:r>
                          </w:p>
                          <w:p w14:paraId="6EF1B3C3" w14:textId="05B913D1">
                            <w:pPr>
                              <w:widowControl w:val="false"/>
                              <w:pBdr/>
                              <w:spacing w:after="0" w:line="208" w:lineRule="auto"/>
                              <w:ind w:right="1018"/>
                              <w:jc w:val="center"/>
                              <w:rPr>
                                <w:rFonts w:ascii="Tahoma" w:hAnsi="Tahoma" w:eastAsia="Verdana" w:cs="Verdana"/>
                                <w:b/>
                                <w:color w:val="2e74b5" w:themeColor="accent5" w:themeShade="BF"/>
                                <w:sz w:val="40"/>
                                <w:szCs w:val="40"/>
                                <w:lang w:val="es-ES" w:eastAsia="en-US"/>
                              </w:rPr>
                            </w:pPr>
                            <w:r>
                              <w:rPr>
                                <w:rFonts w:ascii="Tahoma" w:hAnsi="Tahoma" w:eastAsia="Verdana" w:cs="Verdana"/>
                                <w:b/>
                                <w:color w:val="2e74b5" w:themeColor="accent5" w:themeShade="BF"/>
                                <w:sz w:val="40"/>
                                <w:szCs w:val="40"/>
                                <w:lang w:val="es-ES" w:eastAsia="en-US"/>
                              </w:rPr>
                              <w:t xml:space="preserve">– Cohorte 202</w:t>
                            </w:r>
                            <w:r>
                              <w:rPr>
                                <w:rFonts w:ascii="Tahoma" w:hAnsi="Tahoma" w:eastAsia="Verdana" w:cs="Verdana"/>
                                <w:b/>
                                <w:color w:val="2e74b5" w:themeColor="accent5" w:themeShade="BF"/>
                                <w:sz w:val="40"/>
                                <w:szCs w:val="40"/>
                                <w:lang w:val="es-ES" w:eastAsia="en-US"/>
                              </w:rPr>
                              <w:t xml:space="preserve">5</w:t>
                            </w:r>
                            <w:r>
                              <w:rPr>
                                <w:rFonts w:ascii="Tahoma" w:hAnsi="Tahoma" w:eastAsia="Verdana" w:cs="Verdana"/>
                                <w:b/>
                                <w:color w:val="2e74b5" w:themeColor="accent5" w:themeShade="BF"/>
                                <w:sz w:val="40"/>
                                <w:szCs w:val="40"/>
                                <w:lang w:val="es-ES" w:eastAsia="en-US"/>
                              </w:rPr>
                              <w:t xml:space="preserve"> –</w:t>
                            </w:r>
                            <w:r>
                              <w:rPr>
                                <w:rFonts w:ascii="Tahoma" w:hAnsi="Tahoma" w:eastAsia="Verdana" w:cs="Verdana"/>
                                <w:b/>
                                <w:color w:val="2e74b5" w:themeColor="accent5" w:themeShade="BF"/>
                                <w:sz w:val="40"/>
                                <w:szCs w:val="40"/>
                                <w:lang w:val="es-ES" w:eastAsia="en-US"/>
                              </w:rPr>
                            </w:r>
                            <w:r>
                              <w:rPr>
                                <w:rFonts w:ascii="Tahoma" w:hAnsi="Tahoma" w:eastAsia="Verdana" w:cs="Verdana"/>
                                <w:b/>
                                <w:color w:val="2e74b5" w:themeColor="accent5" w:themeShade="BF"/>
                                <w:sz w:val="40"/>
                                <w:szCs w:val="40"/>
                                <w:lang w:val="es-ES" w:eastAsia="en-US"/>
                              </w:rPr>
                            </w:r>
                          </w:p>
                          <w:p w14:paraId="6EF1B3C4" w14:textId="77777777">
                            <w:pPr>
                              <w:pBdr/>
                              <w:spacing w:line="258" w:lineRule="auto"/>
                              <w:ind/>
                              <w:jc w:val="center"/>
                              <w:rPr/>
                            </w:pPr>
                            <w:r/>
                            <w:r/>
                          </w:p>
                        </w:txbxContent>
                      </wps:txbx>
                      <wps:bodyPr spcFirstLastPara="1" wrap="square" lIns="0" tIns="0" rIns="0" bIns="0" anchor="t" anchorCtr="0">
                        <a:noAutofit/>
                      </wps:bodyPr>
                    </wps:wsp>
                  </a:graphicData>
                </a:graphic>
              </wp:anchor>
            </w:drawing>
          </mc:Choice>
          <mc:Fallback>
            <w:pict>
              <v:shape id="shape 4" o:spid="_x0000_s4" style="position:absolute;z-index:251658240;o:allowoverlap:true;o:allowincell:true;mso-position-horizontal-relative:text;margin-left:0.00pt;mso-position-horizontal:absolute;mso-position-vertical-relative:text;margin-top:33.00pt;mso-position-vertical:absolute;width:449.55pt;height:131.60pt;mso-wrap-distance-left:9.00pt;mso-wrap-distance-top:0.00pt;mso-wrap-distance-right:9.00pt;mso-wrap-distance-bottom:0.00pt;v-text-anchor:top;visibility:visible;" path="m0,16664l76,13669l301,10850l660,8252l1137,5926l1720,3919l2394,2273l3148,1042l3968,266l4836,0l95162,0l96032,266l96850,1042l97604,2273l98278,3919l98861,5926l99338,8252l99697,10850l99921,13669l100000,16664l100000,83333l99921,86329l99697,89148l99338,91745l98861,94072l98278,96079l97604,97725l96850,98956l96032,99731l95162,99998l4836,99998l3968,99731l3148,98956l2394,97725l1720,96079l1137,94072l660,91745l301,89148l76,86329l0,83333l0,16664xe" coordsize="100000,100000" filled="f" strokecolor="#5B9BD4" strokeweight="1.00pt">
                <v:path textboxrect="0,0,100000,100000"/>
                <v:stroke dashstyle="solid"/>
                <w10:wrap type="topAndBottom"/>
                <v:textbox inset="0,0,0,0">
                  <w:txbxContent>
                    <w:p w14:paraId="6EF1B3C1" w14:textId="77777777">
                      <w:pPr>
                        <w:pBdr/>
                        <w:spacing w:line="258" w:lineRule="auto"/>
                        <w:ind/>
                        <w:jc w:val="center"/>
                        <w:rPr/>
                      </w:pPr>
                      <w:r/>
                      <w:r/>
                    </w:p>
                    <w:p w14:paraId="6EF1B3C2" w14:textId="5FBAF858">
                      <w:pPr>
                        <w:widowControl w:val="false"/>
                        <w:pBdr/>
                        <w:spacing w:after="0" w:line="208" w:lineRule="auto"/>
                        <w:ind w:right="33"/>
                        <w:jc w:val="center"/>
                        <w:rPr>
                          <w:rFonts w:ascii="Tahoma" w:hAnsi="Tahoma" w:eastAsia="Verdana" w:cs="Verdana"/>
                          <w:b/>
                          <w:color w:val="4397cf"/>
                          <w:sz w:val="56"/>
                          <w:szCs w:val="40"/>
                          <w:lang w:val="es-ES" w:eastAsia="en-US"/>
                        </w:rPr>
                      </w:pPr>
                      <w:r>
                        <w:rPr>
                          <w:rFonts w:ascii="Tahoma" w:hAnsi="Tahoma" w:eastAsia="Verdana" w:cs="Verdana"/>
                          <w:b/>
                          <w:color w:val="4397cf"/>
                          <w:sz w:val="56"/>
                          <w:szCs w:val="40"/>
                          <w:lang w:val="es-ES" w:eastAsia="en-US"/>
                        </w:rPr>
                        <w:t xml:space="preserve">Informe de Seguimiento a Graduados y </w:t>
                      </w:r>
                      <w:r>
                        <w:rPr>
                          <w:rFonts w:ascii="Tahoma" w:hAnsi="Tahoma" w:eastAsia="Verdana" w:cs="Verdana"/>
                          <w:b/>
                          <w:color w:val="1654a5"/>
                          <w:spacing w:val="-15"/>
                          <w:sz w:val="56"/>
                          <w:szCs w:val="40"/>
                          <w:lang w:val="es-ES" w:eastAsia="en-US"/>
                        </w:rPr>
                        <w:t xml:space="preserve">Empleabilidad</w:t>
                      </w:r>
                      <w:r>
                        <w:rPr>
                          <w:rFonts w:ascii="Tahoma" w:hAnsi="Tahoma" w:eastAsia="Verdana" w:cs="Verdana"/>
                          <w:b/>
                          <w:color w:val="4397cf"/>
                          <w:sz w:val="56"/>
                          <w:szCs w:val="40"/>
                          <w:lang w:val="es-ES" w:eastAsia="en-US"/>
                        </w:rPr>
                        <w:t xml:space="preserve">, 202</w:t>
                      </w:r>
                      <w:r>
                        <w:rPr>
                          <w:rFonts w:ascii="Tahoma" w:hAnsi="Tahoma" w:eastAsia="Verdana" w:cs="Verdana"/>
                          <w:b/>
                          <w:color w:val="4397cf"/>
                          <w:sz w:val="56"/>
                          <w:szCs w:val="40"/>
                          <w:lang w:val="es-ES" w:eastAsia="en-US"/>
                        </w:rPr>
                        <w:t xml:space="preserve">6</w:t>
                      </w:r>
                      <w:r>
                        <w:rPr>
                          <w:rFonts w:ascii="Tahoma" w:hAnsi="Tahoma" w:eastAsia="Verdana" w:cs="Verdana"/>
                          <w:b/>
                          <w:color w:val="4397cf"/>
                          <w:sz w:val="56"/>
                          <w:szCs w:val="40"/>
                          <w:lang w:val="es-ES" w:eastAsia="en-US"/>
                        </w:rPr>
                      </w:r>
                      <w:r>
                        <w:rPr>
                          <w:rFonts w:ascii="Tahoma" w:hAnsi="Tahoma" w:eastAsia="Verdana" w:cs="Verdana"/>
                          <w:b/>
                          <w:color w:val="4397cf"/>
                          <w:sz w:val="56"/>
                          <w:szCs w:val="40"/>
                          <w:lang w:val="es-ES" w:eastAsia="en-US"/>
                        </w:rPr>
                      </w:r>
                    </w:p>
                    <w:p w14:paraId="6EF1B3C3" w14:textId="05B913D1">
                      <w:pPr>
                        <w:widowControl w:val="false"/>
                        <w:pBdr/>
                        <w:spacing w:after="0" w:line="208" w:lineRule="auto"/>
                        <w:ind w:right="1018"/>
                        <w:jc w:val="center"/>
                        <w:rPr>
                          <w:rFonts w:ascii="Tahoma" w:hAnsi="Tahoma" w:eastAsia="Verdana" w:cs="Verdana"/>
                          <w:b/>
                          <w:color w:val="2e74b5" w:themeColor="accent5" w:themeShade="BF"/>
                          <w:sz w:val="40"/>
                          <w:szCs w:val="40"/>
                          <w:lang w:val="es-ES" w:eastAsia="en-US"/>
                        </w:rPr>
                      </w:pPr>
                      <w:r>
                        <w:rPr>
                          <w:rFonts w:ascii="Tahoma" w:hAnsi="Tahoma" w:eastAsia="Verdana" w:cs="Verdana"/>
                          <w:b/>
                          <w:color w:val="2e74b5" w:themeColor="accent5" w:themeShade="BF"/>
                          <w:sz w:val="40"/>
                          <w:szCs w:val="40"/>
                          <w:lang w:val="es-ES" w:eastAsia="en-US"/>
                        </w:rPr>
                        <w:t xml:space="preserve">– Cohorte 202</w:t>
                      </w:r>
                      <w:r>
                        <w:rPr>
                          <w:rFonts w:ascii="Tahoma" w:hAnsi="Tahoma" w:eastAsia="Verdana" w:cs="Verdana"/>
                          <w:b/>
                          <w:color w:val="2e74b5" w:themeColor="accent5" w:themeShade="BF"/>
                          <w:sz w:val="40"/>
                          <w:szCs w:val="40"/>
                          <w:lang w:val="es-ES" w:eastAsia="en-US"/>
                        </w:rPr>
                        <w:t xml:space="preserve">5</w:t>
                      </w:r>
                      <w:r>
                        <w:rPr>
                          <w:rFonts w:ascii="Tahoma" w:hAnsi="Tahoma" w:eastAsia="Verdana" w:cs="Verdana"/>
                          <w:b/>
                          <w:color w:val="2e74b5" w:themeColor="accent5" w:themeShade="BF"/>
                          <w:sz w:val="40"/>
                          <w:szCs w:val="40"/>
                          <w:lang w:val="es-ES" w:eastAsia="en-US"/>
                        </w:rPr>
                        <w:t xml:space="preserve"> –</w:t>
                      </w:r>
                      <w:r>
                        <w:rPr>
                          <w:rFonts w:ascii="Tahoma" w:hAnsi="Tahoma" w:eastAsia="Verdana" w:cs="Verdana"/>
                          <w:b/>
                          <w:color w:val="2e74b5" w:themeColor="accent5" w:themeShade="BF"/>
                          <w:sz w:val="40"/>
                          <w:szCs w:val="40"/>
                          <w:lang w:val="es-ES" w:eastAsia="en-US"/>
                        </w:rPr>
                      </w:r>
                      <w:r>
                        <w:rPr>
                          <w:rFonts w:ascii="Tahoma" w:hAnsi="Tahoma" w:eastAsia="Verdana" w:cs="Verdana"/>
                          <w:b/>
                          <w:color w:val="2e74b5" w:themeColor="accent5" w:themeShade="BF"/>
                          <w:sz w:val="40"/>
                          <w:szCs w:val="40"/>
                          <w:lang w:val="es-ES" w:eastAsia="en-US"/>
                        </w:rPr>
                      </w:r>
                    </w:p>
                    <w:p w14:paraId="6EF1B3C4" w14:textId="77777777">
                      <w:pPr>
                        <w:pBdr/>
                        <w:spacing w:line="258" w:lineRule="auto"/>
                        <w:ind/>
                        <w:jc w:val="center"/>
                        <w:rPr/>
                      </w:pPr>
                      <w:r/>
                      <w:r/>
                    </w:p>
                  </w:txbxContent>
                </v:textbox>
              </v:shape>
            </w:pict>
          </mc:Fallback>
        </mc:AlternateContent>
      </w:r>
      <w:r>
        <w:rPr>
          <w:rFonts w:ascii="Arial" w:hAnsi="Arial" w:eastAsia="Arial" w:cs="Arial"/>
          <w:b/>
          <w:color w:val="000000"/>
        </w:rPr>
      </w:r>
      <w:r>
        <w:rPr>
          <w:rFonts w:ascii="Arial" w:hAnsi="Arial" w:eastAsia="Arial" w:cs="Arial"/>
          <w:b/>
          <w:color w:val="000000"/>
        </w:rPr>
      </w:r>
    </w:p>
    <w:p w14:paraId="6EF1AC75" w14:textId="6169E938">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14:paraId="6EF1AC76" w14:textId="046CF9DD">
      <w:pPr>
        <w:pBdr/>
        <w:spacing/>
        <w:ind w:right="-7"/>
        <w:jc w:val="center"/>
        <w:rPr>
          <w:rFonts w:ascii="Arial" w:hAnsi="Arial" w:cs="Arial"/>
          <w:b/>
          <w:color w:val="000000"/>
        </w:rPr>
      </w:pPr>
      <w:r>
        <w:rPr>
          <w:rFonts w:ascii="Arial" w:hAnsi="Arial" w:eastAsia="Arial" w:cs="Arial"/>
          <w:b/>
          <w:color w:val="000000"/>
        </w:rPr>
        <w:t xml:space="preserve">VICERRECTORADO ACADÉMICO</w:t>
      </w:r>
      <w:r>
        <w:rPr>
          <w:rFonts w:ascii="Arial" w:hAnsi="Arial" w:eastAsia="Arial" w:cs="Arial"/>
          <w:b/>
          <w:color w:val="000000"/>
        </w:rPr>
      </w:r>
      <w:r>
        <w:rPr>
          <w:rFonts w:ascii="Arial" w:hAnsi="Arial" w:eastAsia="Arial" w:cs="Arial"/>
          <w:b/>
          <w:color w:val="000000"/>
        </w:rPr>
      </w:r>
    </w:p>
    <w:p w14:paraId="6EF1AC77"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0" w:lineRule="auto"/>
        <w:ind w:left="1609"/>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14:paraId="6EF1AC78" w14:textId="509AED2E">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0" w:lineRule="auto"/>
        <w:ind/>
        <w:jc w:val="center"/>
        <w:rPr>
          <w:rFonts w:ascii="Arial" w:hAnsi="Arial" w:cs="Arial"/>
          <w:color w:val="000000"/>
        </w:rPr>
      </w:pPr>
      <w:r>
        <w:rPr>
          <w:rFonts w:ascii="Arial" w:hAnsi="Arial" w:eastAsia="Arial" w:cs="Arial"/>
          <w:color w:val="000000"/>
        </w:rPr>
        <w:t xml:space="preserve">Ph</w:t>
      </w:r>
      <w:r>
        <w:rPr>
          <w:rFonts w:ascii="Arial" w:hAnsi="Arial" w:eastAsia="Arial" w:cs="Arial"/>
          <w:color w:val="000000"/>
        </w:rPr>
        <w:t xml:space="preserve">.</w:t>
      </w:r>
      <w:r>
        <w:rPr>
          <w:rFonts w:ascii="Arial" w:hAnsi="Arial" w:eastAsia="Arial" w:cs="Arial"/>
          <w:color w:val="000000"/>
        </w:rPr>
        <w:t xml:space="preserve">D. Elvia Zhapa Amay</w:t>
      </w:r>
      <w:r>
        <w:rPr>
          <w:rFonts w:ascii="Arial" w:hAnsi="Arial" w:eastAsia="Arial" w:cs="Arial"/>
          <w:color w:val="000000"/>
        </w:rPr>
      </w:r>
      <w:r>
        <w:rPr>
          <w:rFonts w:ascii="Arial" w:hAnsi="Arial" w:eastAsia="Arial" w:cs="Arial"/>
          <w:color w:val="000000"/>
        </w:rPr>
      </w:r>
    </w:p>
    <w:p w14:paraId="1B465A03" w14:textId="4B4B10B9">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0" w:lineRule="auto"/>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14:paraId="19CD57CF"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0" w:lineRule="auto"/>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14:paraId="62FCC731" w14:textId="5AD7A0CC">
      <w:pPr>
        <w:pBdr/>
        <w:spacing/>
        <w:ind w:right="-7"/>
        <w:jc w:val="center"/>
        <w:rPr>
          <w:rFonts w:ascii="Arial" w:hAnsi="Arial" w:cs="Arial"/>
          <w:b/>
          <w:color w:val="000000"/>
        </w:rPr>
      </w:pPr>
      <w:r>
        <w:rPr>
          <w:rFonts w:ascii="Arial" w:hAnsi="Arial" w:eastAsia="Arial" w:cs="Arial"/>
          <w:b/>
          <w:color w:val="000000"/>
        </w:rPr>
        <w:t xml:space="preserve">DIRECTOR DE POSGRADO</w:t>
      </w:r>
      <w:r>
        <w:rPr>
          <w:rFonts w:ascii="Arial" w:hAnsi="Arial" w:eastAsia="Arial" w:cs="Arial"/>
          <w:b/>
          <w:color w:val="000000"/>
        </w:rPr>
      </w:r>
      <w:r>
        <w:rPr>
          <w:rFonts w:ascii="Arial" w:hAnsi="Arial" w:eastAsia="Arial" w:cs="Arial"/>
          <w:b/>
          <w:color w:val="000000"/>
        </w:rPr>
      </w:r>
    </w:p>
    <w:p w14:paraId="7920AE03" w14:textId="6D5B4E0D">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0" w:lineRule="auto"/>
        <w:ind/>
        <w:jc w:val="center"/>
        <w:rPr>
          <w:rFonts w:ascii="Arial" w:hAnsi="Arial" w:cs="Arial"/>
          <w:color w:val="000000"/>
        </w:rPr>
      </w:pPr>
      <w:r>
        <w:rPr>
          <w:rFonts w:ascii="Arial" w:hAnsi="Arial" w:eastAsia="Arial" w:cs="Arial"/>
          <w:color w:val="000000"/>
        </w:rPr>
        <w:t xml:space="preserve">Ph.D.</w:t>
      </w:r>
      <w:r>
        <w:rPr>
          <w:rFonts w:ascii="Arial" w:hAnsi="Arial" w:eastAsia="Arial" w:cs="Arial"/>
          <w:color w:val="000000"/>
        </w:rPr>
        <w:t xml:space="preserve"> </w:t>
      </w:r>
      <w:r>
        <w:rPr>
          <w:rFonts w:ascii="Arial" w:hAnsi="Arial" w:eastAsia="Arial" w:cs="Arial"/>
          <w:color w:val="000000"/>
        </w:rPr>
        <w:t xml:space="preserve">Daniela Calva Cabrera</w:t>
      </w:r>
      <w:r>
        <w:rPr>
          <w:rFonts w:ascii="Arial" w:hAnsi="Arial" w:eastAsia="Arial" w:cs="Arial"/>
          <w:color w:val="000000"/>
        </w:rPr>
      </w:r>
      <w:r>
        <w:rPr>
          <w:rFonts w:ascii="Arial" w:hAnsi="Arial" w:eastAsia="Arial" w:cs="Arial"/>
          <w:color w:val="000000"/>
        </w:rPr>
      </w:r>
    </w:p>
    <w:p w14:paraId="6EF1AC79" w14:textId="77E3E06D">
      <w:pPr>
        <w:widowControl w:val="false"/>
        <w:pBdr>
          <w:top w:val="none" w:color="000000" w:sz="0" w:space="0"/>
          <w:left w:val="none" w:color="000000" w:sz="0" w:space="0"/>
          <w:bottom w:val="none" w:color="000000" w:sz="0" w:space="0"/>
          <w:right w:val="none" w:color="000000" w:sz="0" w:space="0"/>
          <w:between w:val="none" w:color="000000" w:sz="0" w:space="0"/>
        </w:pBdr>
        <w:spacing w:after="0" w:before="54" w:line="240" w:lineRule="auto"/>
        <w:ind/>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14:paraId="6EF1AC7A" w14:textId="6D19AF53">
      <w:pPr>
        <w:pBdr/>
        <w:spacing/>
        <w:ind w:right="-7"/>
        <w:jc w:val="center"/>
        <w:rPr>
          <w:rFonts w:ascii="Arial" w:hAnsi="Arial" w:cs="Arial"/>
          <w:b/>
          <w:color w:val="000000"/>
        </w:rPr>
      </w:pPr>
      <w:r>
        <w:rPr>
          <w:rFonts w:ascii="Arial" w:hAnsi="Arial" w:eastAsia="Arial" w:cs="Arial"/>
          <w:b/>
          <w:color w:val="000000"/>
        </w:rPr>
        <w:t xml:space="preserve">COORDINACIÓN DE VINCULACIÓN CON LA SOCIEDAD</w:t>
      </w:r>
      <w:r>
        <w:rPr>
          <w:rFonts w:ascii="Arial" w:hAnsi="Arial" w:eastAsia="Arial" w:cs="Arial"/>
          <w:b/>
          <w:color w:val="000000"/>
        </w:rPr>
      </w:r>
      <w:r>
        <w:rPr>
          <w:rFonts w:ascii="Arial" w:hAnsi="Arial" w:eastAsia="Arial" w:cs="Arial"/>
          <w:b/>
          <w:color w:val="000000"/>
        </w:rPr>
      </w:r>
    </w:p>
    <w:p w14:paraId="6EF1AC7B" w14:textId="4E8F9064">
      <w:pPr>
        <w:widowControl w:val="false"/>
        <w:pBdr>
          <w:top w:val="none" w:color="000000" w:sz="0" w:space="0"/>
          <w:left w:val="none" w:color="000000" w:sz="0" w:space="0"/>
          <w:bottom w:val="none" w:color="000000" w:sz="0" w:space="0"/>
          <w:right w:val="none" w:color="000000" w:sz="0" w:space="0"/>
          <w:between w:val="none" w:color="000000" w:sz="0" w:space="0"/>
        </w:pBdr>
        <w:spacing w:after="0" w:before="11" w:line="240" w:lineRule="auto"/>
        <w:ind/>
        <w:rPr>
          <w:rFonts w:ascii="Arial" w:hAnsi="Arial" w:cs="Arial"/>
          <w:b/>
          <w:color w:val="000000"/>
        </w:rPr>
      </w:pPr>
      <w:r>
        <w:rPr>
          <w:rFonts w:ascii="Arial" w:hAnsi="Arial" w:eastAsia="Arial" w:cs="Arial"/>
          <w:b/>
          <w:color w:val="000000"/>
        </w:rPr>
      </w:r>
      <w:r>
        <w:rPr>
          <w:rFonts w:ascii="Arial" w:hAnsi="Arial" w:eastAsia="Arial" w:cs="Arial"/>
          <w:b/>
          <w:color w:val="000000"/>
        </w:rPr>
      </w:r>
      <w:r>
        <w:rPr>
          <w:rFonts w:ascii="Arial" w:hAnsi="Arial" w:eastAsia="Arial" w:cs="Arial"/>
          <w:b/>
          <w:color w:val="000000"/>
        </w:rPr>
      </w:r>
    </w:p>
    <w:p w14:paraId="6EF1AC7C" w14:textId="40CAB472">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cs="Arial"/>
          <w:color w:val="000000"/>
        </w:rPr>
      </w:pPr>
      <w:r>
        <w:rPr>
          <w:rFonts w:ascii="Arial" w:hAnsi="Arial" w:eastAsia="Arial" w:cs="Arial"/>
          <w:color w:val="000000"/>
        </w:rPr>
        <w:t xml:space="preserve">Ing. Hernán Torres, Ms.Sc.</w:t>
      </w:r>
      <w:r>
        <w:rPr>
          <w:rFonts w:ascii="Arial" w:hAnsi="Arial" w:eastAsia="Arial" w:cs="Arial"/>
          <w:color w:val="000000"/>
        </w:rPr>
      </w:r>
      <w:r>
        <w:rPr>
          <w:rFonts w:ascii="Arial" w:hAnsi="Arial" w:eastAsia="Arial" w:cs="Arial"/>
          <w:color w:val="000000"/>
        </w:rPr>
      </w:r>
    </w:p>
    <w:p w14:paraId="6EF1AC7D" w14:textId="4EA635AF">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2" w:lineRule="auto"/>
        <w:ind w:right="3171" w:left="2888"/>
        <w:jc w:val="center"/>
        <w:rPr>
          <w:rFonts w:ascii="Arial" w:hAnsi="Arial" w:cs="Arial"/>
          <w:color w:val="000000"/>
        </w:rPr>
      </w:pPr>
      <w:r>
        <w:rPr>
          <w:rFonts w:ascii="Arial" w:hAnsi="Arial" w:eastAsia="Arial" w:cs="Arial"/>
          <w:color w:val="000000"/>
        </w:rPr>
        <w:t xml:space="preserve">Mgtr. Mireya Erreyes.</w:t>
      </w:r>
      <w:r>
        <w:rPr>
          <w:rFonts w:ascii="Arial" w:hAnsi="Arial" w:eastAsia="Arial" w:cs="Arial"/>
          <w:color w:val="000000"/>
        </w:rPr>
      </w:r>
      <w:r>
        <w:rPr>
          <w:rFonts w:ascii="Arial" w:hAnsi="Arial" w:eastAsia="Arial" w:cs="Arial"/>
          <w:color w:val="000000"/>
        </w:rPr>
      </w:r>
    </w:p>
    <w:p w14:paraId="0CB661B8" w14:textId="24A7B778">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2" w:lineRule="auto"/>
        <w:ind w:right="3171"/>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14:paraId="6EF1AC7E"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2" w:lineRule="auto"/>
        <w:ind w:right="3171" w:left="2888"/>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14:paraId="6EF1AC7F" w14:textId="7EE21FFF">
      <w:pPr>
        <w:pBdr/>
        <w:spacing/>
        <w:ind w:right="-7"/>
        <w:jc w:val="center"/>
        <w:rPr>
          <w:rFonts w:ascii="Arial" w:hAnsi="Arial" w:cs="Arial"/>
          <w:b/>
          <w:color w:val="000000"/>
        </w:rPr>
      </w:pPr>
      <w:r>
        <w:rPr>
          <w:rFonts w:ascii="Arial" w:hAnsi="Arial" w:eastAsia="Arial" w:cs="Arial"/>
          <w:b/>
          <w:color w:val="000000"/>
        </w:rPr>
        <w:t xml:space="preserve">Director de</w:t>
      </w:r>
      <w:r>
        <w:rPr>
          <w:rFonts w:ascii="Arial" w:hAnsi="Arial" w:eastAsia="Arial" w:cs="Arial"/>
          <w:b/>
          <w:color w:val="000000"/>
        </w:rPr>
        <w:t xml:space="preserve">l programa de </w:t>
      </w:r>
      <w:r>
        <w:rPr>
          <w:rFonts w:ascii="Arial" w:hAnsi="Arial" w:eastAsia="Arial" w:cs="Arial"/>
          <w:b/>
          <w:color w:val="000000"/>
        </w:rPr>
        <w:t xml:space="preserve">la Maestría</w:t>
      </w:r>
      <w:r>
        <w:rPr>
          <w:rFonts w:ascii="Arial" w:hAnsi="Arial" w:eastAsia="Arial" w:cs="Arial"/>
          <w:b/>
          <w:color w:val="000000"/>
        </w:rPr>
      </w:r>
      <w:r>
        <w:rPr>
          <w:rFonts w:ascii="Arial" w:hAnsi="Arial" w:eastAsia="Arial" w:cs="Arial"/>
          <w:b/>
          <w:color w:val="000000"/>
        </w:rPr>
      </w:r>
    </w:p>
    <w:p w14:paraId="6561BEC3" w14:textId="774A69F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cs="Arial"/>
          <w:color w:val="000000"/>
        </w:rPr>
      </w:pPr>
      <w:r>
        <w:rPr>
          <w:rFonts w:ascii="Arial" w:hAnsi="Arial" w:eastAsia="Arial" w:cs="Arial"/>
          <w:color w:val="000000"/>
        </w:rPr>
        <w:t xml:space="preserve">Dr. Manuel Quezada Padilla</w:t>
      </w:r>
      <w:r>
        <w:rPr>
          <w:rFonts w:ascii="Arial" w:hAnsi="Arial" w:eastAsia="Arial" w:cs="Arial"/>
          <w:color w:val="000000"/>
        </w:rPr>
      </w:r>
      <w:r>
        <w:rPr>
          <w:rFonts w:ascii="Arial" w:hAnsi="Arial" w:eastAsia="Arial" w:cs="Arial"/>
          <w:color w:val="000000"/>
        </w:rPr>
      </w:r>
    </w:p>
    <w:p w14:paraId="7CD022A3"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14:paraId="6EF1AC82" w14:textId="2AD7054D">
      <w:pPr>
        <w:pBdr/>
        <w:spacing/>
        <w:ind w:right="-7"/>
        <w:jc w:val="center"/>
        <w:rPr>
          <w:rFonts w:ascii="Arial" w:hAnsi="Arial" w:cs="Arial"/>
          <w:b/>
          <w:color w:val="000000"/>
        </w:rPr>
      </w:pPr>
      <w:r>
        <w:rPr>
          <w:rFonts w:ascii="Arial" w:hAnsi="Arial" w:eastAsia="Arial" w:cs="Arial"/>
          <w:b/>
          <w:color w:val="000000"/>
        </w:rPr>
        <w:t xml:space="preserve">Consejo Consultivo Académico de la </w:t>
      </w:r>
      <w:r>
        <w:rPr>
          <w:rFonts w:ascii="Arial" w:hAnsi="Arial" w:eastAsia="Arial" w:cs="Arial"/>
          <w:b/>
          <w:color w:val="000000"/>
        </w:rPr>
        <w:t xml:space="preserve">Maestría</w:t>
      </w:r>
      <w:r>
        <w:rPr>
          <w:rFonts w:ascii="Arial" w:hAnsi="Arial" w:eastAsia="Arial" w:cs="Arial"/>
          <w:b/>
          <w:color w:val="000000"/>
        </w:rPr>
        <w:t xml:space="preserve"> </w:t>
      </w:r>
      <w:r>
        <w:rPr>
          <w:rFonts w:ascii="Arial" w:hAnsi="Arial" w:eastAsia="Arial" w:cs="Arial"/>
          <w:b/>
          <w:color w:val="000000"/>
        </w:rPr>
      </w:r>
      <w:r>
        <w:rPr>
          <w:rFonts w:ascii="Arial" w:hAnsi="Arial" w:eastAsia="Arial" w:cs="Arial"/>
          <w:b/>
          <w:color w:val="000000"/>
        </w:rPr>
      </w:r>
    </w:p>
    <w:p w14:paraId="6EF1AC83"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cs="Arial"/>
          <w:color w:val="000000"/>
          <w:highlight w:val="yellow"/>
        </w:rPr>
      </w:pPr>
      <w:r>
        <w:rPr>
          <w:rFonts w:ascii="Arial" w:hAnsi="Arial" w:eastAsia="Arial" w:cs="Arial"/>
          <w:color w:val="000000"/>
        </w:rPr>
        <w:t xml:space="preserve">Nombres y Apellidos </w:t>
      </w:r>
      <w:r>
        <w:rPr>
          <w:rFonts w:ascii="Arial" w:hAnsi="Arial" w:eastAsia="Arial" w:cs="Arial"/>
          <w:color w:val="000000"/>
        </w:rPr>
      </w:r>
      <w:r>
        <w:rPr>
          <w:rFonts w:ascii="Arial" w:hAnsi="Arial" w:eastAsia="Arial" w:cs="Arial"/>
          <w:color w:val="000000"/>
        </w:rPr>
      </w:r>
    </w:p>
    <w:p w14:paraId="6EF1AC84"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cs="Arial"/>
          <w:color w:val="000000"/>
          <w:highlight w:val="yellow"/>
        </w:rPr>
      </w:pPr>
      <w:r>
        <w:rPr>
          <w:rFonts w:ascii="Arial" w:hAnsi="Arial" w:eastAsia="Arial" w:cs="Arial"/>
          <w:color w:val="000000"/>
        </w:rPr>
        <w:t xml:space="preserve">Nombres y Apellidos</w:t>
      </w:r>
      <w:r>
        <w:rPr>
          <w:rFonts w:ascii="Arial" w:hAnsi="Arial" w:eastAsia="Arial" w:cs="Arial"/>
          <w:color w:val="000000"/>
        </w:rPr>
      </w:r>
      <w:r>
        <w:rPr>
          <w:rFonts w:ascii="Arial" w:hAnsi="Arial" w:eastAsia="Arial" w:cs="Arial"/>
          <w:color w:val="000000"/>
        </w:rPr>
      </w:r>
    </w:p>
    <w:p w14:paraId="6EF1AC85"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cs="Arial"/>
          <w:color w:val="000000"/>
          <w:highlight w:val="yellow"/>
        </w:rPr>
      </w:pPr>
      <w:r>
        <w:rPr>
          <w:rFonts w:ascii="Arial" w:hAnsi="Arial" w:eastAsia="Arial" w:cs="Arial"/>
          <w:color w:val="000000"/>
        </w:rPr>
        <w:t xml:space="preserve">Nombres y Apellidos</w:t>
      </w:r>
      <w:r>
        <w:rPr>
          <w:rFonts w:ascii="Arial" w:hAnsi="Arial" w:eastAsia="Arial" w:cs="Arial"/>
          <w:color w:val="000000"/>
        </w:rPr>
      </w:r>
      <w:r>
        <w:rPr>
          <w:rFonts w:ascii="Arial" w:hAnsi="Arial" w:eastAsia="Arial" w:cs="Arial"/>
          <w:color w:val="000000"/>
        </w:rPr>
      </w:r>
    </w:p>
    <w:p w14:paraId="6EF1AC86"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cs="Arial"/>
          <w:color w:val="000000"/>
        </w:rPr>
      </w:pPr>
      <w:r>
        <w:rPr>
          <w:rFonts w:ascii="Arial" w:hAnsi="Arial" w:eastAsia="Arial" w:cs="Arial"/>
          <w:color w:val="000000"/>
        </w:rPr>
        <w:t xml:space="preserve">Nombres y Apellidos</w:t>
      </w:r>
      <w:r>
        <w:rPr>
          <w:rFonts w:ascii="Arial" w:hAnsi="Arial" w:eastAsia="Arial" w:cs="Arial"/>
          <w:color w:val="000000"/>
        </w:rPr>
      </w:r>
      <w:r>
        <w:rPr>
          <w:rFonts w:ascii="Arial" w:hAnsi="Arial" w:eastAsia="Arial" w:cs="Arial"/>
          <w:color w:val="000000"/>
        </w:rPr>
      </w:r>
    </w:p>
    <w:p w14:paraId="6EF1AC87" w14:textId="77777777">
      <w:pPr>
        <w:pBdr/>
        <w:tabs>
          <w:tab w:val="left" w:leader="none" w:pos="5610"/>
        </w:tabs>
        <w:spacing/>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14:paraId="6EF1AC88" w14:textId="59E19931">
      <w:pPr>
        <w:pBdr/>
        <w:spacing/>
        <w:ind w:right="-7"/>
        <w:jc w:val="center"/>
        <w:rPr>
          <w:rFonts w:ascii="Arial" w:hAnsi="Arial" w:cs="Arial"/>
          <w:b/>
          <w:color w:val="000000"/>
        </w:rPr>
      </w:pPr>
      <w:r>
        <w:rPr>
          <w:rFonts w:ascii="Arial" w:hAnsi="Arial" w:eastAsia="Arial" w:cs="Arial"/>
          <w:b/>
          <w:color w:val="000000"/>
        </w:rPr>
        <w:t xml:space="preserve">Agosto, 202</w:t>
      </w:r>
      <w:r>
        <w:rPr>
          <w:rFonts w:ascii="Arial" w:hAnsi="Arial" w:eastAsia="Arial" w:cs="Arial"/>
          <w:b/>
          <w:color w:val="000000"/>
        </w:rPr>
        <w:t xml:space="preserve">6</w:t>
      </w:r>
      <w:r>
        <w:rPr>
          <w:rFonts w:ascii="Arial" w:hAnsi="Arial" w:eastAsia="Arial" w:cs="Arial"/>
          <w:b/>
          <w:color w:val="000000"/>
        </w:rPr>
      </w:r>
      <w:r>
        <w:rPr>
          <w:rFonts w:ascii="Arial" w:hAnsi="Arial" w:eastAsia="Arial" w:cs="Arial"/>
          <w:b/>
          <w:color w:val="000000"/>
        </w:rPr>
      </w:r>
    </w:p>
    <w:p w14:paraId="3EBEE224" w14:textId="3BF643CA">
      <w:pPr>
        <w:pBdr/>
        <w:spacing/>
        <w:ind w:right="-7"/>
        <w:jc w:val="center"/>
        <w:rPr>
          <w:rFonts w:ascii="Arial" w:hAnsi="Arial" w:cs="Arial"/>
          <w:b/>
          <w:color w:val="000000"/>
        </w:rPr>
      </w:pPr>
      <w:r>
        <w:rPr>
          <w:rFonts w:ascii="Arial" w:hAnsi="Arial" w:eastAsia="Arial" w:cs="Arial"/>
          <w:b/>
          <w:color w:val="000000"/>
        </w:rPr>
      </w:r>
      <w:r>
        <w:rPr>
          <w:rFonts w:ascii="Arial" w:hAnsi="Arial" w:eastAsia="Arial" w:cs="Arial"/>
          <w:b/>
          <w:color w:val="000000"/>
        </w:rPr>
      </w:r>
      <w:r>
        <w:rPr>
          <w:rFonts w:ascii="Arial" w:hAnsi="Arial" w:eastAsia="Arial" w:cs="Arial"/>
          <w:b/>
          <w:color w:val="000000"/>
        </w:rPr>
      </w:r>
    </w:p>
    <w:p w14:paraId="71936583" w14:textId="77777777">
      <w:pPr>
        <w:pBdr/>
        <w:spacing/>
        <w:ind w:right="-7"/>
        <w:jc w:val="center"/>
        <w:rPr>
          <w:rFonts w:ascii="Arial" w:hAnsi="Arial" w:cs="Arial"/>
          <w:b/>
          <w:color w:val="000000"/>
        </w:rPr>
      </w:pPr>
      <w:r>
        <w:rPr>
          <w:rFonts w:ascii="Arial" w:hAnsi="Arial" w:eastAsia="Arial" w:cs="Arial"/>
          <w:b/>
          <w:color w:val="000000"/>
        </w:rPr>
      </w:r>
      <w:r>
        <w:rPr>
          <w:rFonts w:ascii="Arial" w:hAnsi="Arial" w:eastAsia="Arial" w:cs="Arial"/>
          <w:b/>
          <w:color w:val="000000"/>
        </w:rPr>
      </w:r>
      <w:r>
        <w:rPr>
          <w:rFonts w:ascii="Arial" w:hAnsi="Arial" w:eastAsia="Arial" w:cs="Arial"/>
          <w:b/>
          <w:color w:val="000000"/>
        </w:rPr>
      </w:r>
    </w:p>
    <w:p w14:paraId="3E4CFCEE" w14:textId="7A482025">
      <w:pPr>
        <w:pBdr/>
        <w:spacing/>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14:paraId="3C061A90" w14:textId="77777777">
      <w:pPr>
        <w:pBdr/>
        <w:spacing/>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14:paraId="5AE71E81" w14:textId="6F8A2B67">
      <w:pPr>
        <w:pBdr/>
        <w:spacing/>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sdt>
      <w:sdtPr>
        <w15:appearance w15:val="boundingBox"/>
        <w:id w:val="-1301457733"/>
        <w:docPartObj>
          <w:docPartGallery w:val="Table of Contents"/>
          <w:docPartUnique w:val="true"/>
        </w:docPartObj>
        <w:rPr>
          <w:rFonts w:ascii="Arial" w:hAnsi="Arial" w:eastAsia="Calibri" w:cs="Arial"/>
          <w:color w:val="auto"/>
          <w:sz w:val="22"/>
          <w:szCs w:val="22"/>
          <w:lang w:val="es-ES"/>
        </w:rPr>
      </w:sdtPr>
      <w:sdtContent>
        <w:p w14:paraId="093D0633" w14:textId="05F9BF92">
          <w:pPr>
            <w:pStyle w:val="1149"/>
            <w:pBdr/>
            <w:spacing/>
            <w:ind/>
            <w:rPr>
              <w:rFonts w:ascii="Arial" w:hAnsi="Arial" w:cs="Arial"/>
              <w:sz w:val="22"/>
              <w:szCs w:val="22"/>
            </w:rPr>
          </w:pPr>
          <w:r>
            <w:rPr>
              <w:rFonts w:ascii="Arial" w:hAnsi="Arial" w:eastAsia="Arial" w:cs="Arial"/>
              <w:sz w:val="22"/>
              <w:szCs w:val="22"/>
              <w:lang w:val="es-ES"/>
            </w:rPr>
            <w:t xml:space="preserve">Contenido</w:t>
          </w:r>
          <w:r>
            <w:rPr>
              <w:rFonts w:ascii="Arial" w:hAnsi="Arial" w:eastAsia="Arial" w:cs="Arial"/>
              <w:sz w:val="22"/>
              <w:szCs w:val="22"/>
            </w:rPr>
          </w:r>
          <w:r>
            <w:rPr>
              <w:rFonts w:ascii="Arial" w:hAnsi="Arial" w:eastAsia="Arial" w:cs="Arial"/>
              <w:sz w:val="22"/>
              <w:szCs w:val="22"/>
            </w:rPr>
          </w:r>
        </w:p>
        <w:p w14:paraId="456285B5" w14:textId="3BCAE62D">
          <w:pPr>
            <w:pStyle w:val="1059"/>
            <w:pBdr/>
            <w:tabs>
              <w:tab w:val="left" w:leader="none" w:pos="440"/>
              <w:tab w:val="right" w:leader="dot" w:pos="8777"/>
            </w:tabs>
            <w:spacing/>
            <w:ind/>
            <w:rPr>
              <w:rFonts w:ascii="Arial" w:hAnsi="Arial" w:cs="Arial"/>
            </w:rPr>
          </w:pPr>
          <w:r>
            <w:rPr>
              <w:rFonts w:ascii="Arial" w:hAnsi="Arial" w:eastAsia="Arial" w:cs="Arial"/>
            </w:rPr>
          </w:r>
          <w:bookmarkStart w:id="0" w:name="_GoBack"/>
          <w:r>
            <w:rPr>
              <w:rFonts w:ascii="Arial" w:hAnsi="Arial" w:eastAsia="Arial" w:cs="Arial"/>
            </w:rPr>
          </w:r>
          <w:bookmarkEnd w:id="0"/>
          <w:r>
            <w:rPr>
              <w:rFonts w:ascii="Arial" w:hAnsi="Arial" w:eastAsia="Arial" w:cs="Arial"/>
            </w:rPr>
            <w:fldChar w:fldCharType="begin"/>
          </w:r>
          <w:r>
            <w:rPr>
              <w:rFonts w:ascii="Arial" w:hAnsi="Arial" w:eastAsia="Arial" w:cs="Arial"/>
            </w:rPr>
            <w:instrText xml:space="preserve"> TOC \o "1-3" \h \z \u </w:instrText>
          </w:r>
          <w:r>
            <w:rPr>
              <w:rFonts w:ascii="Arial" w:hAnsi="Arial" w:eastAsia="Arial" w:cs="Arial"/>
            </w:rPr>
            <w:fldChar w:fldCharType="separate"/>
          </w:r>
          <w:hyperlink w:tooltip="#_Toc227659132" w:anchor="_Toc227659132" w:history="1">
            <w:r>
              <w:rPr>
                <w:rStyle w:val="1055"/>
                <w:rFonts w:ascii="Arial" w:hAnsi="Arial" w:eastAsia="Arial" w:cs="Arial"/>
                <w:b/>
              </w:rPr>
              <w:t xml:space="preserve">1.</w:t>
            </w:r>
            <w:r>
              <w:rPr>
                <w:rFonts w:ascii="Arial" w:hAnsi="Arial" w:eastAsia="Arial" w:cs="Arial" w:eastAsiaTheme="minorEastAsia"/>
              </w:rPr>
              <w:tab/>
            </w:r>
            <w:r>
              <w:rPr>
                <w:rStyle w:val="1055"/>
                <w:rFonts w:ascii="Arial" w:hAnsi="Arial" w:eastAsia="Arial" w:cs="Arial"/>
                <w:b/>
              </w:rPr>
              <w:t xml:space="preserve">INFORMACIÓN GENERAL</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_Toc227659132 \h </w:instrText>
            </w:r>
            <w:r>
              <w:rPr>
                <w:rFonts w:ascii="Arial" w:hAnsi="Arial" w:eastAsia="Arial" w:cs="Arial"/>
              </w:rPr>
              <w:fldChar w:fldCharType="separate"/>
            </w:r>
            <w:r>
              <w:rPr>
                <w:rFonts w:ascii="Arial" w:hAnsi="Arial" w:eastAsia="Arial" w:cs="Arial"/>
              </w:rPr>
              <w:t xml:space="preserve">5</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6FB05C20" w14:textId="617C6656">
          <w:pPr>
            <w:pStyle w:val="1059"/>
            <w:pBdr/>
            <w:tabs>
              <w:tab w:val="left" w:leader="none" w:pos="440"/>
              <w:tab w:val="right" w:leader="dot" w:pos="8777"/>
            </w:tabs>
            <w:spacing/>
            <w:ind/>
            <w:rPr>
              <w:rFonts w:ascii="Arial" w:hAnsi="Arial" w:cs="Arial"/>
            </w:rPr>
          </w:pPr>
          <w:r>
            <w:rPr>
              <w:rFonts w:ascii="Arial" w:hAnsi="Arial" w:eastAsia="Arial" w:cs="Arial"/>
            </w:rPr>
          </w:r>
          <w:hyperlink w:tooltip="#_Toc227659133" w:anchor="_Toc227659133" w:history="1">
            <w:r>
              <w:rPr>
                <w:rStyle w:val="1055"/>
                <w:rFonts w:ascii="Arial" w:hAnsi="Arial" w:eastAsia="Arial" w:cs="Arial"/>
                <w:b/>
              </w:rPr>
              <w:t xml:space="preserve">2.</w:t>
            </w:r>
            <w:r>
              <w:rPr>
                <w:rFonts w:ascii="Arial" w:hAnsi="Arial" w:eastAsia="Arial" w:cs="Arial" w:eastAsiaTheme="minorEastAsia"/>
              </w:rPr>
              <w:tab/>
            </w:r>
            <w:r>
              <w:rPr>
                <w:rStyle w:val="1055"/>
                <w:rFonts w:ascii="Arial" w:hAnsi="Arial" w:eastAsia="Arial" w:cs="Arial"/>
                <w:b/>
              </w:rPr>
              <w:t xml:space="preserve">INTRODUCCIÓN</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_Toc227659133 \h </w:instrText>
            </w:r>
            <w:r>
              <w:rPr>
                <w:rFonts w:ascii="Arial" w:hAnsi="Arial" w:eastAsia="Arial" w:cs="Arial"/>
              </w:rPr>
              <w:fldChar w:fldCharType="separate"/>
            </w:r>
            <w:r>
              <w:rPr>
                <w:rFonts w:ascii="Arial" w:hAnsi="Arial" w:eastAsia="Arial" w:cs="Arial"/>
              </w:rPr>
              <w:t xml:space="preserve">6</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5BCB1CA1" w14:textId="69E2C89A">
          <w:pPr>
            <w:pStyle w:val="1059"/>
            <w:pBdr/>
            <w:tabs>
              <w:tab w:val="left" w:leader="none" w:pos="440"/>
              <w:tab w:val="right" w:leader="dot" w:pos="8777"/>
            </w:tabs>
            <w:spacing/>
            <w:ind/>
            <w:rPr>
              <w:rFonts w:ascii="Arial" w:hAnsi="Arial" w:cs="Arial"/>
            </w:rPr>
          </w:pPr>
          <w:r>
            <w:rPr>
              <w:rFonts w:ascii="Arial" w:hAnsi="Arial" w:eastAsia="Arial" w:cs="Arial"/>
            </w:rPr>
          </w:r>
          <w:hyperlink w:tooltip="#_Toc227659134" w:anchor="_Toc227659134" w:history="1">
            <w:r>
              <w:rPr>
                <w:rStyle w:val="1055"/>
                <w:rFonts w:ascii="Arial" w:hAnsi="Arial" w:eastAsia="Arial" w:cs="Arial"/>
                <w:b/>
              </w:rPr>
              <w:t xml:space="preserve">3.</w:t>
            </w:r>
            <w:r>
              <w:rPr>
                <w:rFonts w:ascii="Arial" w:hAnsi="Arial" w:eastAsia="Arial" w:cs="Arial" w:eastAsiaTheme="minorEastAsia"/>
              </w:rPr>
              <w:tab/>
            </w:r>
            <w:r>
              <w:rPr>
                <w:rStyle w:val="1055"/>
                <w:rFonts w:ascii="Arial" w:hAnsi="Arial" w:eastAsia="Arial" w:cs="Arial"/>
                <w:b/>
              </w:rPr>
              <w:t xml:space="preserve">METODOLOGÍA</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_Toc227659134 \h </w:instrText>
            </w:r>
            <w:r>
              <w:rPr>
                <w:rFonts w:ascii="Arial" w:hAnsi="Arial" w:eastAsia="Arial" w:cs="Arial"/>
              </w:rPr>
              <w:fldChar w:fldCharType="separate"/>
            </w:r>
            <w:r>
              <w:rPr>
                <w:rFonts w:ascii="Arial" w:hAnsi="Arial" w:eastAsia="Arial" w:cs="Arial"/>
              </w:rPr>
              <w:t xml:space="preserve">6</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1A1620A3" w14:textId="238AB51A">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35" w:anchor="_Toc227659135" w:history="1">
            <w:r>
              <w:rPr>
                <w:rStyle w:val="1055"/>
                <w:rFonts w:ascii="Arial" w:hAnsi="Arial" w:eastAsia="Arial" w:cs="Arial"/>
                <w:b/>
              </w:rPr>
              <w:t xml:space="preserve">3.1.</w:t>
            </w:r>
            <w:r>
              <w:rPr>
                <w:rFonts w:ascii="Arial" w:hAnsi="Arial" w:eastAsia="Arial" w:cs="Arial" w:eastAsiaTheme="minorEastAsia"/>
              </w:rPr>
              <w:tab/>
            </w:r>
            <w:r>
              <w:rPr>
                <w:rStyle w:val="1055"/>
                <w:rFonts w:ascii="Arial" w:hAnsi="Arial" w:eastAsia="Arial" w:cs="Arial"/>
                <w:b/>
              </w:rPr>
              <w:t xml:space="preserve">Método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_Toc227659135 \h </w:instrText>
            </w:r>
            <w:r>
              <w:rPr>
                <w:rFonts w:ascii="Arial" w:hAnsi="Arial" w:eastAsia="Arial" w:cs="Arial"/>
              </w:rPr>
              <w:fldChar w:fldCharType="separate"/>
            </w:r>
            <w:r>
              <w:rPr>
                <w:rFonts w:ascii="Arial" w:hAnsi="Arial" w:eastAsia="Arial" w:cs="Arial"/>
              </w:rPr>
              <w:t xml:space="preserve">6</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5DEEC004" w14:textId="584E5FD6">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36" w:anchor="_Toc227659136" w:history="1">
            <w:r>
              <w:rPr>
                <w:rStyle w:val="1055"/>
                <w:rFonts w:ascii="Arial" w:hAnsi="Arial" w:eastAsia="Arial" w:cs="Arial"/>
                <w:b/>
              </w:rPr>
              <w:t xml:space="preserve">3.2.</w:t>
            </w:r>
            <w:r>
              <w:rPr>
                <w:rFonts w:ascii="Arial" w:hAnsi="Arial" w:eastAsia="Arial" w:cs="Arial" w:eastAsiaTheme="minorEastAsia"/>
              </w:rPr>
              <w:tab/>
            </w:r>
            <w:r>
              <w:rPr>
                <w:rStyle w:val="1055"/>
                <w:rFonts w:ascii="Arial" w:hAnsi="Arial" w:eastAsia="Arial" w:cs="Arial"/>
                <w:b/>
              </w:rPr>
              <w:t xml:space="preserve">Procedimiento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_Toc227659136 \h </w:instrText>
            </w:r>
            <w:r>
              <w:rPr>
                <w:rFonts w:ascii="Arial" w:hAnsi="Arial" w:eastAsia="Arial" w:cs="Arial"/>
              </w:rPr>
              <w:fldChar w:fldCharType="separate"/>
            </w:r>
            <w:r>
              <w:rPr>
                <w:rFonts w:ascii="Arial" w:hAnsi="Arial" w:eastAsia="Arial" w:cs="Arial"/>
              </w:rPr>
              <w:t xml:space="preserve">6</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2B493923" w14:textId="5C89BEAE">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37" w:anchor="_Toc227659137" w:history="1">
            <w:r>
              <w:rPr>
                <w:rStyle w:val="1055"/>
                <w:rFonts w:ascii="Arial" w:hAnsi="Arial" w:eastAsia="Arial" w:cs="Arial"/>
                <w:b/>
              </w:rPr>
              <w:t xml:space="preserve">3.3.</w:t>
            </w:r>
            <w:r>
              <w:rPr>
                <w:rFonts w:ascii="Arial" w:hAnsi="Arial" w:eastAsia="Arial" w:cs="Arial" w:eastAsiaTheme="minorEastAsia"/>
              </w:rPr>
              <w:tab/>
            </w:r>
            <w:r>
              <w:rPr>
                <w:rStyle w:val="1055"/>
                <w:rFonts w:ascii="Arial" w:hAnsi="Arial" w:eastAsia="Arial" w:cs="Arial"/>
                <w:b/>
              </w:rPr>
              <w:t xml:space="preserve">Población y muestra</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_Toc227659137 \h </w:instrText>
            </w:r>
            <w:r>
              <w:rPr>
                <w:rFonts w:ascii="Arial" w:hAnsi="Arial" w:eastAsia="Arial" w:cs="Arial"/>
              </w:rPr>
              <w:fldChar w:fldCharType="separate"/>
            </w:r>
            <w:r>
              <w:rPr>
                <w:rFonts w:ascii="Arial" w:hAnsi="Arial" w:eastAsia="Arial" w:cs="Arial"/>
              </w:rPr>
              <w:t xml:space="preserve">7</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3321CBD5" w14:textId="78E06DB5">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38" w:anchor="_Toc227659138" w:history="1">
            <w:r>
              <w:rPr>
                <w:rStyle w:val="1055"/>
                <w:rFonts w:ascii="Arial" w:hAnsi="Arial" w:eastAsia="Arial" w:cs="Arial"/>
                <w:b/>
              </w:rPr>
              <w:t xml:space="preserve">3.4.</w:t>
            </w:r>
            <w:r>
              <w:rPr>
                <w:rFonts w:ascii="Arial" w:hAnsi="Arial" w:eastAsia="Arial" w:cs="Arial" w:eastAsiaTheme="minorEastAsia"/>
              </w:rPr>
              <w:tab/>
            </w:r>
            <w:r>
              <w:rPr>
                <w:rStyle w:val="1055"/>
                <w:rFonts w:ascii="Arial" w:hAnsi="Arial" w:eastAsia="Arial" w:cs="Arial"/>
                <w:b/>
              </w:rPr>
              <w:t xml:space="preserve">Escala de valoración de variables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_Toc227659138 \h </w:instrText>
            </w:r>
            <w:r>
              <w:rPr>
                <w:rFonts w:ascii="Arial" w:hAnsi="Arial" w:eastAsia="Arial" w:cs="Arial"/>
              </w:rPr>
              <w:fldChar w:fldCharType="separate"/>
            </w:r>
            <w:r>
              <w:rPr>
                <w:rFonts w:ascii="Arial" w:hAnsi="Arial" w:eastAsia="Arial" w:cs="Arial"/>
              </w:rPr>
              <w:t xml:space="preserve">8</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3295753C" w14:textId="52F32588">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39" w:anchor="_Toc227659139" w:history="1">
            <w:r>
              <w:rPr>
                <w:rStyle w:val="1055"/>
                <w:rFonts w:ascii="Arial" w:hAnsi="Arial" w:eastAsia="Arial" w:cs="Arial"/>
                <w:b/>
              </w:rPr>
              <w:t xml:space="preserve">3.5.</w:t>
            </w:r>
            <w:r>
              <w:rPr>
                <w:rFonts w:ascii="Arial" w:hAnsi="Arial" w:eastAsia="Arial" w:cs="Arial" w:eastAsiaTheme="minorEastAsia"/>
              </w:rPr>
              <w:tab/>
            </w:r>
            <w:r>
              <w:rPr>
                <w:rStyle w:val="1055"/>
                <w:rFonts w:ascii="Arial" w:hAnsi="Arial" w:eastAsia="Arial" w:cs="Arial"/>
                <w:b/>
              </w:rPr>
              <w:t xml:space="preserve">Perfil demográfico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_Toc227659139 \h </w:instrText>
            </w:r>
            <w:r>
              <w:rPr>
                <w:rFonts w:ascii="Arial" w:hAnsi="Arial" w:eastAsia="Arial" w:cs="Arial"/>
              </w:rPr>
              <w:fldChar w:fldCharType="separate"/>
            </w:r>
            <w:r>
              <w:rPr>
                <w:rFonts w:ascii="Arial" w:hAnsi="Arial" w:eastAsia="Arial" w:cs="Arial"/>
              </w:rPr>
              <w:t xml:space="preserve">8</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2ABF43E2" w14:textId="3D271EBF">
          <w:pPr>
            <w:pStyle w:val="1059"/>
            <w:pBdr/>
            <w:tabs>
              <w:tab w:val="left" w:leader="none" w:pos="440"/>
              <w:tab w:val="right" w:leader="dot" w:pos="8777"/>
            </w:tabs>
            <w:spacing/>
            <w:ind/>
            <w:rPr>
              <w:rFonts w:ascii="Arial" w:hAnsi="Arial" w:cs="Arial"/>
            </w:rPr>
          </w:pPr>
          <w:r>
            <w:rPr>
              <w:rFonts w:ascii="Arial" w:hAnsi="Arial" w:eastAsia="Arial" w:cs="Arial"/>
            </w:rPr>
          </w:r>
          <w:hyperlink w:tooltip="#_Toc227659140" w:anchor="_Toc227659140" w:history="1">
            <w:r>
              <w:rPr>
                <w:rStyle w:val="1055"/>
                <w:rFonts w:ascii="Arial" w:hAnsi="Arial" w:eastAsia="Arial" w:cs="Arial"/>
                <w:b/>
              </w:rPr>
              <w:t xml:space="preserve">4.</w:t>
            </w:r>
            <w:r>
              <w:rPr>
                <w:rFonts w:ascii="Arial" w:hAnsi="Arial" w:eastAsia="Arial" w:cs="Arial" w:eastAsiaTheme="minorEastAsia"/>
              </w:rPr>
              <w:tab/>
            </w:r>
            <w:r>
              <w:rPr>
                <w:rStyle w:val="1055"/>
                <w:rFonts w:ascii="Arial" w:hAnsi="Arial" w:eastAsia="Arial" w:cs="Arial"/>
                <w:b/>
              </w:rPr>
              <w:t xml:space="preserve">SEGUIMIENTO A GRADUADOS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_Toc227659140 \h </w:instrText>
            </w:r>
            <w:r>
              <w:rPr>
                <w:rFonts w:ascii="Arial" w:hAnsi="Arial" w:eastAsia="Arial" w:cs="Arial"/>
              </w:rPr>
              <w:fldChar w:fldCharType="separate"/>
            </w:r>
            <w:r>
              <w:rPr>
                <w:rFonts w:ascii="Arial" w:hAnsi="Arial" w:eastAsia="Arial" w:cs="Arial"/>
              </w:rPr>
              <w:t xml:space="preserve">10</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069BFAB7" w14:textId="6B46F5F0">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41" w:anchor="_Toc227659141" w:history="1">
            <w:r>
              <w:rPr>
                <w:rStyle w:val="1055"/>
                <w:rFonts w:ascii="Arial" w:hAnsi="Arial" w:eastAsia="Arial" w:cs="Arial"/>
                <w:b/>
              </w:rPr>
              <w:t xml:space="preserve">4.1.</w:t>
            </w:r>
            <w:r>
              <w:rPr>
                <w:rFonts w:ascii="Arial" w:hAnsi="Arial" w:eastAsia="Arial" w:cs="Arial" w:eastAsiaTheme="minorEastAsia"/>
              </w:rPr>
              <w:tab/>
            </w:r>
            <w:r>
              <w:rPr>
                <w:rStyle w:val="1055"/>
                <w:rFonts w:ascii="Arial" w:hAnsi="Arial" w:eastAsia="Arial" w:cs="Arial"/>
                <w:b/>
              </w:rPr>
              <w:t xml:space="preserve">Caracterización de la Maestría (perfil profesional)</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_Toc227659141 \h </w:instrText>
            </w:r>
            <w:r>
              <w:rPr>
                <w:rFonts w:ascii="Arial" w:hAnsi="Arial" w:eastAsia="Arial" w:cs="Arial"/>
              </w:rPr>
              <w:fldChar w:fldCharType="separate"/>
            </w:r>
            <w:r>
              <w:rPr>
                <w:rFonts w:ascii="Arial" w:hAnsi="Arial" w:eastAsia="Arial" w:cs="Arial"/>
              </w:rPr>
              <w:t xml:space="preserve">10</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28EDE824" w14:textId="5AC3FB7D">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42" w:anchor="_Toc227659142" w:history="1">
            <w:r>
              <w:rPr>
                <w:rStyle w:val="1055"/>
                <w:rFonts w:ascii="Arial" w:hAnsi="Arial" w:eastAsia="Arial" w:cs="Arial"/>
                <w:b/>
              </w:rPr>
              <w:t xml:space="preserve">4.2.</w:t>
            </w:r>
            <w:r>
              <w:rPr>
                <w:rFonts w:ascii="Arial" w:hAnsi="Arial" w:eastAsia="Arial" w:cs="Arial" w:eastAsiaTheme="minorEastAsia"/>
              </w:rPr>
              <w:tab/>
            </w:r>
            <w:r>
              <w:rPr>
                <w:rStyle w:val="1055"/>
                <w:rFonts w:ascii="Arial" w:hAnsi="Arial" w:eastAsia="Arial" w:cs="Arial"/>
                <w:b/>
              </w:rPr>
              <w:t xml:space="preserve">Valoración sobre las necesidades de formación</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_Toc227659142 \h </w:instrText>
            </w:r>
            <w:r>
              <w:rPr>
                <w:rFonts w:ascii="Arial" w:hAnsi="Arial" w:eastAsia="Arial" w:cs="Arial"/>
              </w:rPr>
              <w:fldChar w:fldCharType="separate"/>
            </w:r>
            <w:r>
              <w:rPr>
                <w:rFonts w:ascii="Arial" w:hAnsi="Arial" w:eastAsia="Arial" w:cs="Arial"/>
              </w:rPr>
              <w:t xml:space="preserve">10</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49EF869E" w14:textId="0984D549">
          <w:pPr>
            <w:pStyle w:val="1059"/>
            <w:pBdr/>
            <w:tabs>
              <w:tab w:val="left" w:leader="none" w:pos="880"/>
              <w:tab w:val="right" w:leader="dot" w:pos="8777"/>
            </w:tabs>
            <w:spacing/>
            <w:ind/>
            <w:rPr>
              <w:rFonts w:ascii="Arial" w:hAnsi="Arial" w:cs="Arial"/>
            </w:rPr>
          </w:pPr>
          <w:r>
            <w:rPr>
              <w:rFonts w:ascii="Arial" w:hAnsi="Arial" w:eastAsia="Arial" w:cs="Arial"/>
            </w:rPr>
          </w:r>
          <w:hyperlink w:tooltip="#_Toc227659143" w:anchor="_Toc227659143" w:history="1">
            <w:r>
              <w:rPr>
                <w:rStyle w:val="1055"/>
                <w:rFonts w:ascii="Arial" w:hAnsi="Arial" w:eastAsia="Arial" w:cs="Arial"/>
                <w:b/>
              </w:rPr>
              <w:t xml:space="preserve">4.2.1.</w:t>
            </w:r>
            <w:r>
              <w:rPr>
                <w:rFonts w:ascii="Arial" w:hAnsi="Arial" w:eastAsia="Arial" w:cs="Arial" w:eastAsiaTheme="minorEastAsia"/>
              </w:rPr>
              <w:tab/>
            </w:r>
            <w:r>
              <w:rPr>
                <w:rStyle w:val="1055"/>
                <w:rFonts w:ascii="Arial" w:hAnsi="Arial" w:eastAsia="Arial" w:cs="Arial"/>
                <w:b/>
              </w:rPr>
              <w:t xml:space="preserve">Interés por formarse y actualizarse</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_Toc227659143 \h </w:instrText>
            </w:r>
            <w:r>
              <w:rPr>
                <w:rFonts w:ascii="Arial" w:hAnsi="Arial" w:eastAsia="Arial" w:cs="Arial"/>
              </w:rPr>
              <w:fldChar w:fldCharType="separate"/>
            </w:r>
            <w:r>
              <w:rPr>
                <w:rFonts w:ascii="Arial" w:hAnsi="Arial" w:eastAsia="Arial" w:cs="Arial"/>
              </w:rPr>
              <w:t xml:space="preserve">10</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050C3790" w14:textId="7C95853C">
          <w:pPr>
            <w:pStyle w:val="1059"/>
            <w:pBdr/>
            <w:tabs>
              <w:tab w:val="left" w:leader="none" w:pos="880"/>
              <w:tab w:val="right" w:leader="dot" w:pos="8777"/>
            </w:tabs>
            <w:spacing/>
            <w:ind/>
            <w:rPr>
              <w:rFonts w:ascii="Arial" w:hAnsi="Arial" w:cs="Arial"/>
            </w:rPr>
          </w:pPr>
          <w:r>
            <w:rPr>
              <w:rFonts w:ascii="Arial" w:hAnsi="Arial" w:eastAsia="Arial" w:cs="Arial"/>
            </w:rPr>
          </w:r>
          <w:hyperlink w:tooltip="#_Toc227659144" w:anchor="_Toc227659144" w:history="1">
            <w:r>
              <w:rPr>
                <w:rStyle w:val="1055"/>
                <w:rFonts w:ascii="Arial" w:hAnsi="Arial" w:eastAsia="Arial" w:cs="Arial"/>
                <w:b/>
              </w:rPr>
              <w:t xml:space="preserve">4.2.2.</w:t>
            </w:r>
            <w:r>
              <w:rPr>
                <w:rFonts w:ascii="Arial" w:hAnsi="Arial" w:eastAsia="Arial" w:cs="Arial" w:eastAsiaTheme="minorEastAsia"/>
              </w:rPr>
              <w:tab/>
            </w:r>
            <w:r>
              <w:rPr>
                <w:rStyle w:val="1055"/>
                <w:rFonts w:ascii="Arial" w:hAnsi="Arial" w:eastAsia="Arial" w:cs="Arial"/>
                <w:b/>
              </w:rPr>
              <w:t xml:space="preserve">Tipo de capacitación preferida</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_Toc227659144 \h </w:instrText>
            </w:r>
            <w:r>
              <w:rPr>
                <w:rFonts w:ascii="Arial" w:hAnsi="Arial" w:eastAsia="Arial" w:cs="Arial"/>
              </w:rPr>
              <w:fldChar w:fldCharType="separate"/>
            </w:r>
            <w:r>
              <w:rPr>
                <w:rFonts w:ascii="Arial" w:hAnsi="Arial" w:eastAsia="Arial" w:cs="Arial"/>
              </w:rPr>
              <w:t xml:space="preserve">10</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40BC52D3" w14:textId="0631BFEF">
          <w:pPr>
            <w:pStyle w:val="1059"/>
            <w:pBdr/>
            <w:tabs>
              <w:tab w:val="left" w:leader="none" w:pos="880"/>
              <w:tab w:val="right" w:leader="dot" w:pos="8777"/>
            </w:tabs>
            <w:spacing/>
            <w:ind/>
            <w:rPr>
              <w:rFonts w:ascii="Arial" w:hAnsi="Arial" w:cs="Arial"/>
            </w:rPr>
          </w:pPr>
          <w:r>
            <w:rPr>
              <w:rFonts w:ascii="Arial" w:hAnsi="Arial" w:eastAsia="Arial" w:cs="Arial"/>
            </w:rPr>
          </w:r>
          <w:hyperlink w:tooltip="#_Toc227659145" w:anchor="_Toc227659145" w:history="1">
            <w:r>
              <w:rPr>
                <w:rStyle w:val="1055"/>
                <w:rFonts w:ascii="Arial" w:hAnsi="Arial" w:eastAsia="Arial" w:cs="Arial"/>
                <w:b/>
              </w:rPr>
              <w:t xml:space="preserve">4.2.3.</w:t>
            </w:r>
            <w:r>
              <w:rPr>
                <w:rFonts w:ascii="Arial" w:hAnsi="Arial" w:eastAsia="Arial" w:cs="Arial" w:eastAsiaTheme="minorEastAsia"/>
              </w:rPr>
              <w:tab/>
            </w:r>
            <w:r>
              <w:rPr>
                <w:rStyle w:val="1055"/>
                <w:rFonts w:ascii="Arial" w:hAnsi="Arial" w:eastAsia="Arial" w:cs="Arial"/>
                <w:b/>
              </w:rPr>
              <w:t xml:space="preserve">Modalidad de capacitación</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_Toc227659145 \h </w:instrText>
            </w:r>
            <w:r>
              <w:rPr>
                <w:rFonts w:ascii="Arial" w:hAnsi="Arial" w:eastAsia="Arial" w:cs="Arial"/>
              </w:rPr>
              <w:fldChar w:fldCharType="separate"/>
            </w:r>
            <w:r>
              <w:rPr>
                <w:rFonts w:ascii="Arial" w:hAnsi="Arial" w:eastAsia="Arial" w:cs="Arial"/>
              </w:rPr>
              <w:t xml:space="preserve">11</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13C23562" w14:textId="41FCF7D2">
          <w:pPr>
            <w:pStyle w:val="1059"/>
            <w:pBdr/>
            <w:tabs>
              <w:tab w:val="left" w:leader="none" w:pos="880"/>
              <w:tab w:val="right" w:leader="dot" w:pos="8777"/>
            </w:tabs>
            <w:spacing/>
            <w:ind/>
            <w:rPr>
              <w:rFonts w:ascii="Arial" w:hAnsi="Arial" w:cs="Arial"/>
            </w:rPr>
          </w:pPr>
          <w:r>
            <w:rPr>
              <w:rFonts w:ascii="Arial" w:hAnsi="Arial" w:eastAsia="Arial" w:cs="Arial"/>
            </w:rPr>
          </w:r>
          <w:hyperlink w:tooltip="#_Toc227659146" w:anchor="_Toc227659146" w:history="1">
            <w:r>
              <w:rPr>
                <w:rStyle w:val="1055"/>
                <w:rFonts w:ascii="Arial" w:hAnsi="Arial" w:eastAsia="Arial" w:cs="Arial"/>
                <w:b/>
                <w:highlight w:val="yellow"/>
              </w:rPr>
              <w:t xml:space="preserve">4.2.4.</w:t>
            </w:r>
            <w:r>
              <w:rPr>
                <w:rFonts w:ascii="Arial" w:hAnsi="Arial" w:eastAsia="Arial" w:cs="Arial" w:eastAsiaTheme="minorEastAsia"/>
              </w:rPr>
              <w:tab/>
            </w:r>
            <w:r>
              <w:rPr>
                <w:rStyle w:val="1055"/>
                <w:rFonts w:ascii="Arial" w:hAnsi="Arial" w:eastAsia="Arial" w:cs="Arial"/>
                <w:b/>
                <w:highlight w:val="yellow"/>
              </w:rPr>
              <w:t xml:space="preserve">¿Qué temáticas específicas de capacitación o actualización le gustaría recibir? – Pregunta F6</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_Toc227659146 \h </w:instrText>
            </w:r>
            <w:r>
              <w:rPr>
                <w:rFonts w:ascii="Arial" w:hAnsi="Arial" w:eastAsia="Arial" w:cs="Arial"/>
              </w:rPr>
              <w:fldChar w:fldCharType="separate"/>
            </w:r>
            <w:r>
              <w:rPr>
                <w:rFonts w:ascii="Arial" w:hAnsi="Arial" w:eastAsia="Arial" w:cs="Arial"/>
              </w:rPr>
              <w:t xml:space="preserve">11</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1C86A414" w14:textId="2A0E456A">
          <w:pPr>
            <w:pStyle w:val="1059"/>
            <w:pBdr/>
            <w:tabs>
              <w:tab w:val="left" w:leader="none" w:pos="880"/>
              <w:tab w:val="right" w:leader="dot" w:pos="8777"/>
            </w:tabs>
            <w:spacing/>
            <w:ind/>
            <w:rPr>
              <w:rFonts w:ascii="Arial" w:hAnsi="Arial" w:cs="Arial"/>
            </w:rPr>
          </w:pPr>
          <w:r>
            <w:rPr>
              <w:rFonts w:ascii="Arial" w:hAnsi="Arial" w:eastAsia="Arial" w:cs="Arial"/>
            </w:rPr>
          </w:r>
          <w:hyperlink w:tooltip="#_Toc227659147" w:anchor="_Toc227659147" w:history="1">
            <w:r>
              <w:rPr>
                <w:rStyle w:val="1055"/>
                <w:rFonts w:ascii="Arial" w:hAnsi="Arial" w:eastAsia="Arial" w:cs="Arial"/>
                <w:b/>
                <w:highlight w:val="magenta"/>
              </w:rPr>
              <w:t xml:space="preserve">4.2.5.</w:t>
            </w:r>
            <w:r>
              <w:rPr>
                <w:rFonts w:ascii="Arial" w:hAnsi="Arial" w:eastAsia="Arial" w:cs="Arial" w:eastAsiaTheme="minorEastAsia"/>
              </w:rPr>
              <w:tab/>
            </w:r>
            <w:r>
              <w:rPr>
                <w:rStyle w:val="1055"/>
                <w:rFonts w:ascii="Arial" w:hAnsi="Arial" w:eastAsia="Arial" w:cs="Arial"/>
                <w:b/>
                <w:highlight w:val="magenta"/>
              </w:rPr>
              <w:t xml:space="preserve">¿En qué conocimientos y/o habilidades requeriría mayor capacitación o actualización el graduado para mejorar su desempeño profesional? (Encuesta a empleadores)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_Toc227659147 \h </w:instrText>
            </w:r>
            <w:r>
              <w:rPr>
                <w:rFonts w:ascii="Arial" w:hAnsi="Arial" w:eastAsia="Arial" w:cs="Arial"/>
              </w:rPr>
              <w:fldChar w:fldCharType="separate"/>
            </w:r>
            <w:r>
              <w:rPr>
                <w:rFonts w:ascii="Arial" w:hAnsi="Arial" w:eastAsia="Arial" w:cs="Arial"/>
              </w:rPr>
              <w:t xml:space="preserve">11</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745164EF" w14:textId="2269D8EF">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48" w:anchor="_Toc227659148" w:history="1">
            <w:r>
              <w:rPr>
                <w:rStyle w:val="1055"/>
                <w:rFonts w:ascii="Arial" w:hAnsi="Arial" w:eastAsia="Arial" w:cs="Arial"/>
                <w:b/>
              </w:rPr>
              <w:t xml:space="preserve">4.3.</w:t>
            </w:r>
            <w:r>
              <w:rPr>
                <w:rFonts w:ascii="Arial" w:hAnsi="Arial" w:eastAsia="Arial" w:cs="Arial" w:eastAsiaTheme="minorEastAsia"/>
              </w:rPr>
              <w:tab/>
            </w:r>
            <w:r>
              <w:rPr>
                <w:rStyle w:val="1055"/>
                <w:rFonts w:ascii="Arial" w:hAnsi="Arial" w:eastAsia="Arial" w:cs="Arial"/>
                <w:b/>
              </w:rPr>
              <w:t xml:space="preserve">Necesidad de idioma extranjero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_Toc227659148 \h </w:instrText>
            </w:r>
            <w:r>
              <w:rPr>
                <w:rFonts w:ascii="Arial" w:hAnsi="Arial" w:eastAsia="Arial" w:cs="Arial"/>
              </w:rPr>
              <w:fldChar w:fldCharType="separate"/>
            </w:r>
            <w:r>
              <w:rPr>
                <w:rFonts w:ascii="Arial" w:hAnsi="Arial" w:eastAsia="Arial" w:cs="Arial"/>
              </w:rPr>
              <w:t xml:space="preserve">11</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719A2493" w14:textId="4C9D5840">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49" w:anchor="_Toc227659149" w:history="1">
            <w:r>
              <w:rPr>
                <w:rStyle w:val="1055"/>
                <w:rFonts w:ascii="Arial" w:hAnsi="Arial" w:eastAsia="Arial" w:cs="Arial"/>
                <w:b/>
              </w:rPr>
              <w:t xml:space="preserve">4.4.</w:t>
            </w:r>
            <w:r>
              <w:rPr>
                <w:rFonts w:ascii="Arial" w:hAnsi="Arial" w:eastAsia="Arial" w:cs="Arial" w:eastAsiaTheme="minorEastAsia"/>
              </w:rPr>
              <w:tab/>
            </w:r>
            <w:r>
              <w:rPr>
                <w:rStyle w:val="1055"/>
                <w:rFonts w:ascii="Arial" w:hAnsi="Arial" w:eastAsia="Arial" w:cs="Arial"/>
                <w:b/>
              </w:rPr>
              <w:t xml:space="preserve">Participación en actividades UNL y afiliación a redes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_Toc227659149 \h </w:instrText>
            </w:r>
            <w:r>
              <w:rPr>
                <w:rFonts w:ascii="Arial" w:hAnsi="Arial" w:eastAsia="Arial" w:cs="Arial"/>
              </w:rPr>
              <w:fldChar w:fldCharType="separate"/>
            </w:r>
            <w:r>
              <w:rPr>
                <w:rFonts w:ascii="Arial" w:hAnsi="Arial" w:eastAsia="Arial" w:cs="Arial"/>
              </w:rPr>
              <w:t xml:space="preserve">12</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417A1011" w14:textId="73130A36">
          <w:pPr>
            <w:pStyle w:val="1059"/>
            <w:pBdr/>
            <w:tabs>
              <w:tab w:val="left" w:leader="none" w:pos="880"/>
              <w:tab w:val="right" w:leader="dot" w:pos="8777"/>
            </w:tabs>
            <w:spacing/>
            <w:ind/>
            <w:rPr>
              <w:rFonts w:ascii="Arial" w:hAnsi="Arial" w:cs="Arial"/>
            </w:rPr>
          </w:pPr>
          <w:r>
            <w:rPr>
              <w:rFonts w:ascii="Arial" w:hAnsi="Arial" w:eastAsia="Arial" w:cs="Arial"/>
            </w:rPr>
          </w:r>
          <w:hyperlink w:tooltip="#_Toc227659150" w:anchor="_Toc227659150" w:history="1">
            <w:r>
              <w:rPr>
                <w:rStyle w:val="1055"/>
                <w:rFonts w:ascii="Arial" w:hAnsi="Arial" w:eastAsia="Arial" w:cs="Arial"/>
                <w:b/>
                <w:highlight w:val="yellow"/>
              </w:rPr>
              <w:t xml:space="preserve">4.4.1.</w:t>
            </w:r>
            <w:r>
              <w:rPr>
                <w:rFonts w:ascii="Arial" w:hAnsi="Arial" w:eastAsia="Arial" w:cs="Arial" w:eastAsiaTheme="minorEastAsia"/>
              </w:rPr>
              <w:tab/>
            </w:r>
            <w:r>
              <w:rPr>
                <w:rStyle w:val="1055"/>
                <w:rFonts w:ascii="Arial" w:hAnsi="Arial" w:eastAsia="Arial" w:cs="Arial"/>
                <w:b/>
                <w:highlight w:val="yellow"/>
              </w:rPr>
              <w:t xml:space="preserve">Indique el nombre de la red a la que pertenece – Pregunta F13</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_Toc227659150 \h </w:instrText>
            </w:r>
            <w:r>
              <w:rPr>
                <w:rFonts w:ascii="Arial" w:hAnsi="Arial" w:eastAsia="Arial" w:cs="Arial"/>
              </w:rPr>
              <w:fldChar w:fldCharType="separate"/>
            </w:r>
            <w:r>
              <w:rPr>
                <w:rFonts w:ascii="Arial" w:hAnsi="Arial" w:eastAsia="Arial" w:cs="Arial"/>
              </w:rPr>
              <w:t xml:space="preserve">12</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02C72EFA" w14:textId="5644A599">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51" w:anchor="_Toc227659151" w:history="1">
            <w:r>
              <w:rPr>
                <w:rStyle w:val="1055"/>
                <w:rFonts w:ascii="Arial" w:hAnsi="Arial" w:eastAsia="Arial" w:cs="Arial"/>
                <w:b/>
              </w:rPr>
              <w:t xml:space="preserve">4.5.</w:t>
            </w:r>
            <w:r>
              <w:rPr>
                <w:rFonts w:ascii="Arial" w:hAnsi="Arial" w:eastAsia="Arial" w:cs="Arial" w:eastAsiaTheme="minorEastAsia"/>
              </w:rPr>
              <w:tab/>
            </w:r>
            <w:r>
              <w:rPr>
                <w:rStyle w:val="1055"/>
                <w:rFonts w:ascii="Arial" w:hAnsi="Arial" w:eastAsia="Arial" w:cs="Arial"/>
                <w:b/>
              </w:rPr>
              <w:t xml:space="preserve">Valoración sobre la calidad de su formación</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_Toc227659151 \h </w:instrText>
            </w:r>
            <w:r>
              <w:rPr>
                <w:rFonts w:ascii="Arial" w:hAnsi="Arial" w:eastAsia="Arial" w:cs="Arial"/>
              </w:rPr>
              <w:fldChar w:fldCharType="separate"/>
            </w:r>
            <w:r>
              <w:rPr>
                <w:rFonts w:ascii="Arial" w:hAnsi="Arial" w:eastAsia="Arial" w:cs="Arial"/>
              </w:rPr>
              <w:t xml:space="preserve">12</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2E61D548" w14:textId="02152283">
          <w:pPr>
            <w:pStyle w:val="1059"/>
            <w:pBdr/>
            <w:tabs>
              <w:tab w:val="left" w:leader="none" w:pos="880"/>
              <w:tab w:val="right" w:leader="dot" w:pos="8777"/>
            </w:tabs>
            <w:spacing/>
            <w:ind/>
            <w:rPr>
              <w:rFonts w:ascii="Arial" w:hAnsi="Arial" w:cs="Arial"/>
            </w:rPr>
          </w:pPr>
          <w:r>
            <w:rPr>
              <w:rFonts w:ascii="Arial" w:hAnsi="Arial" w:eastAsia="Arial" w:cs="Arial"/>
            </w:rPr>
          </w:r>
          <w:hyperlink w:tooltip="#_Toc227659152" w:anchor="_Toc227659152" w:history="1">
            <w:r>
              <w:rPr>
                <w:rStyle w:val="1055"/>
                <w:rFonts w:ascii="Arial" w:hAnsi="Arial" w:eastAsia="Arial" w:cs="Arial"/>
                <w:b/>
              </w:rPr>
              <w:t xml:space="preserve">4.5.1.</w:t>
            </w:r>
            <w:r>
              <w:rPr>
                <w:rFonts w:ascii="Arial" w:hAnsi="Arial" w:eastAsia="Arial" w:cs="Arial" w:eastAsiaTheme="minorEastAsia"/>
              </w:rPr>
              <w:tab/>
            </w:r>
            <w:r>
              <w:rPr>
                <w:rStyle w:val="1055"/>
                <w:rFonts w:ascii="Arial" w:hAnsi="Arial" w:eastAsia="Arial" w:cs="Arial"/>
                <w:b/>
              </w:rPr>
              <w:t xml:space="preserve">Satisfacción docente</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_Toc227659152 \h </w:instrText>
            </w:r>
            <w:r>
              <w:rPr>
                <w:rFonts w:ascii="Arial" w:hAnsi="Arial" w:eastAsia="Arial" w:cs="Arial"/>
              </w:rPr>
              <w:fldChar w:fldCharType="separate"/>
            </w:r>
            <w:r>
              <w:rPr>
                <w:rFonts w:ascii="Arial" w:hAnsi="Arial" w:eastAsia="Arial" w:cs="Arial"/>
              </w:rPr>
              <w:t xml:space="preserve">12</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7A40084B" w14:textId="666DF655">
          <w:pPr>
            <w:pStyle w:val="1059"/>
            <w:pBdr/>
            <w:tabs>
              <w:tab w:val="left" w:leader="none" w:pos="880"/>
              <w:tab w:val="right" w:leader="dot" w:pos="8777"/>
            </w:tabs>
            <w:spacing/>
            <w:ind/>
            <w:rPr>
              <w:rFonts w:ascii="Arial" w:hAnsi="Arial" w:cs="Arial"/>
            </w:rPr>
          </w:pPr>
          <w:r>
            <w:rPr>
              <w:rFonts w:ascii="Arial" w:hAnsi="Arial" w:eastAsia="Arial" w:cs="Arial"/>
            </w:rPr>
          </w:r>
          <w:hyperlink w:tooltip="#_Toc227659153" w:anchor="_Toc227659153" w:history="1">
            <w:r>
              <w:rPr>
                <w:rStyle w:val="1055"/>
                <w:rFonts w:ascii="Arial" w:hAnsi="Arial" w:eastAsia="Arial" w:cs="Arial"/>
                <w:b/>
              </w:rPr>
              <w:t xml:space="preserve">4.5.2.</w:t>
            </w:r>
            <w:r>
              <w:rPr>
                <w:rFonts w:ascii="Arial" w:hAnsi="Arial" w:eastAsia="Arial" w:cs="Arial" w:eastAsiaTheme="minorEastAsia"/>
              </w:rPr>
              <w:tab/>
            </w:r>
            <w:r>
              <w:rPr>
                <w:rStyle w:val="1055"/>
                <w:rFonts w:ascii="Arial" w:hAnsi="Arial" w:eastAsia="Arial" w:cs="Arial"/>
                <w:b/>
              </w:rPr>
              <w:t xml:space="preserve">Satisfacción en relación a la investigación</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_Toc227659153 \h </w:instrText>
            </w:r>
            <w:r>
              <w:rPr>
                <w:rFonts w:ascii="Arial" w:hAnsi="Arial" w:eastAsia="Arial" w:cs="Arial"/>
              </w:rPr>
              <w:fldChar w:fldCharType="separate"/>
            </w:r>
            <w:r>
              <w:rPr>
                <w:rFonts w:ascii="Arial" w:hAnsi="Arial" w:eastAsia="Arial" w:cs="Arial"/>
              </w:rPr>
              <w:t xml:space="preserve">12</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058B0DA0" w14:textId="793D5FB6">
          <w:pPr>
            <w:pStyle w:val="1059"/>
            <w:pBdr/>
            <w:tabs>
              <w:tab w:val="left" w:leader="none" w:pos="880"/>
              <w:tab w:val="right" w:leader="dot" w:pos="8777"/>
            </w:tabs>
            <w:spacing/>
            <w:ind/>
            <w:rPr>
              <w:rFonts w:ascii="Arial" w:hAnsi="Arial" w:cs="Arial"/>
            </w:rPr>
          </w:pPr>
          <w:r>
            <w:rPr>
              <w:rFonts w:ascii="Arial" w:hAnsi="Arial" w:eastAsia="Arial" w:cs="Arial"/>
            </w:rPr>
          </w:r>
          <w:hyperlink w:tooltip="#_Toc227659154" w:anchor="_Toc227659154" w:history="1">
            <w:r>
              <w:rPr>
                <w:rStyle w:val="1055"/>
                <w:rFonts w:ascii="Arial" w:hAnsi="Arial" w:eastAsia="Arial" w:cs="Arial"/>
                <w:b/>
              </w:rPr>
              <w:t xml:space="preserve">4.5.3.</w:t>
            </w:r>
            <w:r>
              <w:rPr>
                <w:rFonts w:ascii="Arial" w:hAnsi="Arial" w:eastAsia="Arial" w:cs="Arial" w:eastAsiaTheme="minorEastAsia"/>
              </w:rPr>
              <w:tab/>
            </w:r>
            <w:r>
              <w:rPr>
                <w:rStyle w:val="1055"/>
                <w:rFonts w:ascii="Arial" w:hAnsi="Arial" w:eastAsia="Arial" w:cs="Arial"/>
                <w:b/>
              </w:rPr>
              <w:t xml:space="preserve">Ambientes educativos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_Toc227659154 \h </w:instrText>
            </w:r>
            <w:r>
              <w:rPr>
                <w:rFonts w:ascii="Arial" w:hAnsi="Arial" w:eastAsia="Arial" w:cs="Arial"/>
              </w:rPr>
              <w:fldChar w:fldCharType="separate"/>
            </w:r>
            <w:r>
              <w:rPr>
                <w:rFonts w:ascii="Arial" w:hAnsi="Arial" w:eastAsia="Arial" w:cs="Arial"/>
              </w:rPr>
              <w:t xml:space="preserve">13</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429667A6" w14:textId="074F96A5">
          <w:pPr>
            <w:pStyle w:val="1059"/>
            <w:pBdr/>
            <w:tabs>
              <w:tab w:val="left" w:leader="none" w:pos="880"/>
              <w:tab w:val="right" w:leader="dot" w:pos="8777"/>
            </w:tabs>
            <w:spacing/>
            <w:ind/>
            <w:rPr>
              <w:rFonts w:ascii="Arial" w:hAnsi="Arial" w:cs="Arial"/>
            </w:rPr>
          </w:pPr>
          <w:r>
            <w:rPr>
              <w:rFonts w:ascii="Arial" w:hAnsi="Arial" w:eastAsia="Arial" w:cs="Arial"/>
            </w:rPr>
          </w:r>
          <w:hyperlink w:tooltip="#_Toc227659155" w:anchor="_Toc227659155" w:history="1">
            <w:r>
              <w:rPr>
                <w:rStyle w:val="1055"/>
                <w:rFonts w:ascii="Arial" w:hAnsi="Arial" w:eastAsia="Arial" w:cs="Arial"/>
                <w:b/>
              </w:rPr>
              <w:t xml:space="preserve">4.5.4.</w:t>
            </w:r>
            <w:r>
              <w:rPr>
                <w:rFonts w:ascii="Arial" w:hAnsi="Arial" w:eastAsia="Arial" w:cs="Arial" w:eastAsiaTheme="minorEastAsia"/>
              </w:rPr>
              <w:tab/>
            </w:r>
            <w:r>
              <w:rPr>
                <w:rStyle w:val="1055"/>
                <w:rFonts w:ascii="Arial" w:hAnsi="Arial" w:eastAsia="Arial" w:cs="Arial"/>
                <w:b/>
              </w:rPr>
              <w:t xml:space="preserve">Personal administrativo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_Toc227659155 \h </w:instrText>
            </w:r>
            <w:r>
              <w:rPr>
                <w:rFonts w:ascii="Arial" w:hAnsi="Arial" w:eastAsia="Arial" w:cs="Arial"/>
              </w:rPr>
              <w:fldChar w:fldCharType="separate"/>
            </w:r>
            <w:r>
              <w:rPr>
                <w:rFonts w:ascii="Arial" w:hAnsi="Arial" w:eastAsia="Arial" w:cs="Arial"/>
              </w:rPr>
              <w:t xml:space="preserve">13</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1F1331CF" w14:textId="7BE31CA9">
          <w:pPr>
            <w:pStyle w:val="1059"/>
            <w:pBdr/>
            <w:tabs>
              <w:tab w:val="left" w:leader="none" w:pos="880"/>
              <w:tab w:val="right" w:leader="dot" w:pos="8777"/>
            </w:tabs>
            <w:spacing/>
            <w:ind/>
            <w:rPr>
              <w:rFonts w:ascii="Arial" w:hAnsi="Arial" w:cs="Arial"/>
            </w:rPr>
          </w:pPr>
          <w:r>
            <w:rPr>
              <w:rFonts w:ascii="Arial" w:hAnsi="Arial" w:eastAsia="Arial" w:cs="Arial"/>
            </w:rPr>
          </w:r>
          <w:hyperlink w:tooltip="#_Toc227659156" w:anchor="_Toc227659156" w:history="1">
            <w:r>
              <w:rPr>
                <w:rStyle w:val="1055"/>
                <w:rFonts w:ascii="Arial" w:hAnsi="Arial" w:eastAsia="Arial" w:cs="Arial"/>
                <w:b/>
              </w:rPr>
              <w:t xml:space="preserve">4.5.5.</w:t>
            </w:r>
            <w:r>
              <w:rPr>
                <w:rFonts w:ascii="Arial" w:hAnsi="Arial" w:eastAsia="Arial" w:cs="Arial" w:eastAsiaTheme="minorEastAsia"/>
              </w:rPr>
              <w:tab/>
            </w:r>
            <w:r>
              <w:rPr>
                <w:rStyle w:val="1055"/>
                <w:rFonts w:ascii="Arial" w:hAnsi="Arial" w:eastAsia="Arial" w:cs="Arial"/>
                <w:b/>
              </w:rPr>
              <w:t xml:space="preserve">Perfil profesional</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_Toc227659156 \h </w:instrText>
            </w:r>
            <w:r>
              <w:rPr>
                <w:rFonts w:ascii="Arial" w:hAnsi="Arial" w:eastAsia="Arial" w:cs="Arial"/>
              </w:rPr>
              <w:fldChar w:fldCharType="separate"/>
            </w:r>
            <w:r>
              <w:rPr>
                <w:rFonts w:ascii="Arial" w:hAnsi="Arial" w:eastAsia="Arial" w:cs="Arial"/>
              </w:rPr>
              <w:t xml:space="preserve">13</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3E6A9842" w14:textId="2054794F">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57" w:anchor="_Toc227659157" w:history="1">
            <w:r>
              <w:rPr>
                <w:rStyle w:val="1055"/>
                <w:rFonts w:ascii="Arial" w:hAnsi="Arial" w:eastAsia="Arial" w:cs="Arial"/>
                <w:b/>
              </w:rPr>
              <w:t xml:space="preserve">4.6.</w:t>
            </w:r>
            <w:r>
              <w:rPr>
                <w:rFonts w:ascii="Arial" w:hAnsi="Arial" w:eastAsia="Arial" w:cs="Arial" w:eastAsiaTheme="minorEastAsia"/>
              </w:rPr>
              <w:tab/>
            </w:r>
            <w:r>
              <w:rPr>
                <w:rStyle w:val="1055"/>
                <w:rFonts w:ascii="Arial" w:hAnsi="Arial" w:eastAsia="Arial" w:cs="Arial"/>
                <w:b/>
              </w:rPr>
              <w:t xml:space="preserve">Valoración de la influencia de su formación en su desempeño profesional y laboral </w:t>
            </w:r>
            <w:r>
              <w:rPr>
                <w:rStyle w:val="1055"/>
                <w:rFonts w:ascii="Arial" w:hAnsi="Arial" w:eastAsia="Arial" w:cs="Arial"/>
                <w:b/>
                <w:highlight w:val="magenta"/>
              </w:rPr>
              <w:t xml:space="preserve">(perspectiva de empleadores – Pregunta D1)</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_Toc227659157 \h </w:instrText>
            </w:r>
            <w:r>
              <w:rPr>
                <w:rFonts w:ascii="Arial" w:hAnsi="Arial" w:eastAsia="Arial" w:cs="Arial"/>
              </w:rPr>
              <w:fldChar w:fldCharType="separate"/>
            </w:r>
            <w:r>
              <w:rPr>
                <w:rFonts w:ascii="Arial" w:hAnsi="Arial" w:eastAsia="Arial" w:cs="Arial"/>
              </w:rPr>
              <w:t xml:space="preserve">14</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1A5FEF73" w14:textId="00989701">
          <w:pPr>
            <w:pStyle w:val="1059"/>
            <w:pBdr/>
            <w:tabs>
              <w:tab w:val="left" w:leader="none" w:pos="440"/>
              <w:tab w:val="right" w:leader="dot" w:pos="8777"/>
            </w:tabs>
            <w:spacing/>
            <w:ind/>
            <w:rPr>
              <w:rFonts w:ascii="Arial" w:hAnsi="Arial" w:cs="Arial"/>
            </w:rPr>
          </w:pPr>
          <w:r>
            <w:rPr>
              <w:rFonts w:ascii="Arial" w:hAnsi="Arial" w:eastAsia="Arial" w:cs="Arial"/>
            </w:rPr>
          </w:r>
          <w:hyperlink w:tooltip="#_Toc227659158" w:anchor="_Toc227659158" w:history="1">
            <w:r>
              <w:rPr>
                <w:rStyle w:val="1055"/>
                <w:rFonts w:ascii="Arial" w:hAnsi="Arial" w:eastAsia="Arial" w:cs="Arial"/>
                <w:b/>
              </w:rPr>
              <w:t xml:space="preserve">5.</w:t>
            </w:r>
            <w:r>
              <w:rPr>
                <w:rFonts w:ascii="Arial" w:hAnsi="Arial" w:eastAsia="Arial" w:cs="Arial" w:eastAsiaTheme="minorEastAsia"/>
              </w:rPr>
              <w:tab/>
            </w:r>
            <w:r>
              <w:rPr>
                <w:rStyle w:val="1055"/>
                <w:rFonts w:ascii="Arial" w:hAnsi="Arial" w:eastAsia="Arial" w:cs="Arial"/>
                <w:b/>
              </w:rPr>
              <w:t xml:space="preserve">ESTUDIO DE EMPLEABILIDAD</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_Toc227659158 \h </w:instrText>
            </w:r>
            <w:r>
              <w:rPr>
                <w:rFonts w:ascii="Arial" w:hAnsi="Arial" w:eastAsia="Arial" w:cs="Arial"/>
              </w:rPr>
              <w:fldChar w:fldCharType="separate"/>
            </w:r>
            <w:r>
              <w:rPr>
                <w:rFonts w:ascii="Arial" w:hAnsi="Arial" w:eastAsia="Arial" w:cs="Arial"/>
              </w:rPr>
              <w:t xml:space="preserve">15</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6D71CF96" w14:textId="211BE48B">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59" w:anchor="_Toc227659159" w:history="1">
            <w:r>
              <w:rPr>
                <w:rStyle w:val="1055"/>
                <w:rFonts w:ascii="Arial" w:hAnsi="Arial" w:eastAsia="Arial" w:cs="Arial"/>
                <w:b/>
              </w:rPr>
              <w:t xml:space="preserve">5.1.</w:t>
            </w:r>
            <w:r>
              <w:rPr>
                <w:rFonts w:ascii="Arial" w:hAnsi="Arial" w:eastAsia="Arial" w:cs="Arial" w:eastAsiaTheme="minorEastAsia"/>
              </w:rPr>
              <w:tab/>
            </w:r>
            <w:r>
              <w:rPr>
                <w:rStyle w:val="1055"/>
                <w:rFonts w:ascii="Arial" w:hAnsi="Arial" w:eastAsia="Arial" w:cs="Arial"/>
                <w:b/>
              </w:rPr>
              <w:t xml:space="preserve">Situación laboral actual</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_Toc227659159 \h </w:instrText>
            </w:r>
            <w:r>
              <w:rPr>
                <w:rFonts w:ascii="Arial" w:hAnsi="Arial" w:eastAsia="Arial" w:cs="Arial"/>
              </w:rPr>
              <w:fldChar w:fldCharType="separate"/>
            </w:r>
            <w:r>
              <w:rPr>
                <w:rFonts w:ascii="Arial" w:hAnsi="Arial" w:eastAsia="Arial" w:cs="Arial"/>
              </w:rPr>
              <w:t xml:space="preserve">15</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4235B244" w14:textId="143CEEF4">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60" w:anchor="_Toc227659160" w:history="1">
            <w:r>
              <w:rPr>
                <w:rStyle w:val="1055"/>
                <w:rFonts w:ascii="Arial" w:hAnsi="Arial" w:eastAsia="Arial" w:cs="Arial"/>
                <w:b/>
              </w:rPr>
              <w:t xml:space="preserve">5.2.</w:t>
            </w:r>
            <w:r>
              <w:rPr>
                <w:rFonts w:ascii="Arial" w:hAnsi="Arial" w:eastAsia="Arial" w:cs="Arial" w:eastAsiaTheme="minorEastAsia"/>
              </w:rPr>
              <w:tab/>
            </w:r>
            <w:r>
              <w:rPr>
                <w:rStyle w:val="1055"/>
                <w:rFonts w:ascii="Arial" w:hAnsi="Arial" w:eastAsia="Arial" w:cs="Arial"/>
                <w:b/>
              </w:rPr>
              <w:t xml:space="preserve">Tipo de relación laboral y Tiempo de trabajo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_Toc227659160 \h </w:instrText>
            </w:r>
            <w:r>
              <w:rPr>
                <w:rFonts w:ascii="Arial" w:hAnsi="Arial" w:eastAsia="Arial" w:cs="Arial"/>
              </w:rPr>
              <w:fldChar w:fldCharType="separate"/>
            </w:r>
            <w:r>
              <w:rPr>
                <w:rFonts w:ascii="Arial" w:hAnsi="Arial" w:eastAsia="Arial" w:cs="Arial"/>
              </w:rPr>
              <w:t xml:space="preserve">15</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2104AF73" w14:textId="348C2C30">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61" w:anchor="_Toc227659161" w:history="1">
            <w:r>
              <w:rPr>
                <w:rStyle w:val="1055"/>
                <w:rFonts w:ascii="Arial" w:hAnsi="Arial" w:eastAsia="Arial" w:cs="Arial"/>
                <w:b/>
              </w:rPr>
              <w:t xml:space="preserve">5.3.</w:t>
            </w:r>
            <w:r>
              <w:rPr>
                <w:rFonts w:ascii="Arial" w:hAnsi="Arial" w:eastAsia="Arial" w:cs="Arial" w:eastAsiaTheme="minorEastAsia"/>
              </w:rPr>
              <w:tab/>
            </w:r>
            <w:r>
              <w:rPr>
                <w:rStyle w:val="1055"/>
                <w:rFonts w:ascii="Arial" w:hAnsi="Arial" w:eastAsia="Arial" w:cs="Arial"/>
                <w:b/>
              </w:rPr>
              <w:t xml:space="preserve">Afiliación al Sistema de Seguridad Social</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_Toc227659161 \h </w:instrText>
            </w:r>
            <w:r>
              <w:rPr>
                <w:rFonts w:ascii="Arial" w:hAnsi="Arial" w:eastAsia="Arial" w:cs="Arial"/>
              </w:rPr>
              <w:fldChar w:fldCharType="separate"/>
            </w:r>
            <w:r>
              <w:rPr>
                <w:rFonts w:ascii="Arial" w:hAnsi="Arial" w:eastAsia="Arial" w:cs="Arial"/>
              </w:rPr>
              <w:t xml:space="preserve">16</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4BCB92F6" w14:textId="312D3AB4">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62" w:anchor="_Toc227659162" w:history="1">
            <w:r>
              <w:rPr>
                <w:rStyle w:val="1055"/>
                <w:rFonts w:ascii="Arial" w:hAnsi="Arial" w:eastAsia="Arial" w:cs="Arial"/>
                <w:b/>
              </w:rPr>
              <w:t xml:space="preserve">5.4.</w:t>
            </w:r>
            <w:r>
              <w:rPr>
                <w:rFonts w:ascii="Arial" w:hAnsi="Arial" w:eastAsia="Arial" w:cs="Arial" w:eastAsiaTheme="minorEastAsia"/>
              </w:rPr>
              <w:tab/>
            </w:r>
            <w:r>
              <w:rPr>
                <w:rStyle w:val="1055"/>
                <w:rFonts w:ascii="Arial" w:hAnsi="Arial" w:eastAsia="Arial" w:cs="Arial"/>
                <w:b/>
              </w:rPr>
              <w:t xml:space="preserve">Niveles Remunerativos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_Toc227659162 \h </w:instrText>
            </w:r>
            <w:r>
              <w:rPr>
                <w:rFonts w:ascii="Arial" w:hAnsi="Arial" w:eastAsia="Arial" w:cs="Arial"/>
              </w:rPr>
              <w:fldChar w:fldCharType="separate"/>
            </w:r>
            <w:r>
              <w:rPr>
                <w:rFonts w:ascii="Arial" w:hAnsi="Arial" w:eastAsia="Arial" w:cs="Arial"/>
              </w:rPr>
              <w:t xml:space="preserve">16</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5BD1CC72" w14:textId="7CD59118">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63" w:anchor="_Toc227659163" w:history="1">
            <w:r>
              <w:rPr>
                <w:rStyle w:val="1055"/>
                <w:rFonts w:ascii="Arial" w:hAnsi="Arial" w:eastAsia="Arial" w:cs="Arial"/>
                <w:b/>
              </w:rPr>
              <w:t xml:space="preserve">5.5.</w:t>
            </w:r>
            <w:r>
              <w:rPr>
                <w:rFonts w:ascii="Arial" w:hAnsi="Arial" w:eastAsia="Arial" w:cs="Arial" w:eastAsiaTheme="minorEastAsia"/>
              </w:rPr>
              <w:tab/>
            </w:r>
            <w:r>
              <w:rPr>
                <w:rStyle w:val="1055"/>
                <w:rFonts w:ascii="Arial" w:hAnsi="Arial" w:eastAsia="Arial" w:cs="Arial"/>
                <w:b/>
              </w:rPr>
              <w:t xml:space="preserve">Campos ocupacionales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_Toc227659163 \h </w:instrText>
            </w:r>
            <w:r>
              <w:rPr>
                <w:rFonts w:ascii="Arial" w:hAnsi="Arial" w:eastAsia="Arial" w:cs="Arial"/>
              </w:rPr>
              <w:fldChar w:fldCharType="separate"/>
            </w:r>
            <w:r>
              <w:rPr>
                <w:rFonts w:ascii="Arial" w:hAnsi="Arial" w:eastAsia="Arial" w:cs="Arial"/>
              </w:rPr>
              <w:t xml:space="preserve">16</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1A9D0C88" w14:textId="0909B5AD">
          <w:pPr>
            <w:pStyle w:val="1059"/>
            <w:pBdr/>
            <w:tabs>
              <w:tab w:val="left" w:leader="none" w:pos="880"/>
              <w:tab w:val="right" w:leader="dot" w:pos="8777"/>
            </w:tabs>
            <w:spacing/>
            <w:ind/>
            <w:rPr>
              <w:rFonts w:ascii="Arial" w:hAnsi="Arial" w:cs="Arial"/>
            </w:rPr>
          </w:pPr>
          <w:r>
            <w:rPr>
              <w:rFonts w:ascii="Arial" w:hAnsi="Arial" w:eastAsia="Arial" w:cs="Arial"/>
            </w:rPr>
          </w:r>
          <w:hyperlink w:tooltip="#_Toc227659164" w:anchor="_Toc227659164" w:history="1">
            <w:r>
              <w:rPr>
                <w:rStyle w:val="1055"/>
                <w:rFonts w:ascii="Arial" w:hAnsi="Arial" w:eastAsia="Arial" w:cs="Arial"/>
                <w:b/>
              </w:rPr>
              <w:t xml:space="preserve">5.5.1.</w:t>
            </w:r>
            <w:r>
              <w:rPr>
                <w:rFonts w:ascii="Arial" w:hAnsi="Arial" w:eastAsia="Arial" w:cs="Arial" w:eastAsiaTheme="minorEastAsia"/>
              </w:rPr>
              <w:tab/>
            </w:r>
            <w:r>
              <w:rPr>
                <w:rStyle w:val="1055"/>
                <w:rFonts w:ascii="Arial" w:hAnsi="Arial" w:eastAsia="Arial" w:cs="Arial"/>
                <w:b/>
              </w:rPr>
              <w:t xml:space="preserve">Sector de trabajo y actividad económica</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_Toc227659164 \h </w:instrText>
            </w:r>
            <w:r>
              <w:rPr>
                <w:rFonts w:ascii="Arial" w:hAnsi="Arial" w:eastAsia="Arial" w:cs="Arial"/>
              </w:rPr>
              <w:fldChar w:fldCharType="separate"/>
            </w:r>
            <w:r>
              <w:rPr>
                <w:rFonts w:ascii="Arial" w:hAnsi="Arial" w:eastAsia="Arial" w:cs="Arial"/>
              </w:rPr>
              <w:t xml:space="preserve">16</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15F66C17" w14:textId="1822BBC5">
          <w:pPr>
            <w:pStyle w:val="1059"/>
            <w:pBdr/>
            <w:tabs>
              <w:tab w:val="left" w:leader="none" w:pos="880"/>
              <w:tab w:val="right" w:leader="dot" w:pos="8777"/>
            </w:tabs>
            <w:spacing/>
            <w:ind/>
            <w:rPr>
              <w:rFonts w:ascii="Arial" w:hAnsi="Arial" w:cs="Arial"/>
            </w:rPr>
          </w:pPr>
          <w:r>
            <w:rPr>
              <w:rFonts w:ascii="Arial" w:hAnsi="Arial" w:eastAsia="Arial" w:cs="Arial"/>
            </w:rPr>
          </w:r>
          <w:hyperlink w:tooltip="#_Toc227659165" w:anchor="_Toc227659165" w:history="1">
            <w:r>
              <w:rPr>
                <w:rStyle w:val="1055"/>
                <w:rFonts w:ascii="Arial" w:hAnsi="Arial" w:eastAsia="Arial" w:cs="Arial"/>
                <w:b/>
              </w:rPr>
              <w:t xml:space="preserve">5.5.2.</w:t>
            </w:r>
            <w:r>
              <w:rPr>
                <w:rFonts w:ascii="Arial" w:hAnsi="Arial" w:eastAsia="Arial" w:cs="Arial" w:eastAsiaTheme="minorEastAsia"/>
              </w:rPr>
              <w:tab/>
            </w:r>
            <w:r>
              <w:rPr>
                <w:rStyle w:val="1055"/>
                <w:rFonts w:ascii="Arial" w:hAnsi="Arial" w:eastAsia="Arial" w:cs="Arial"/>
                <w:b/>
              </w:rPr>
              <w:t xml:space="preserve">Tipo de responsabilidad laboral</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_Toc227659165 \h </w:instrText>
            </w:r>
            <w:r>
              <w:rPr>
                <w:rFonts w:ascii="Arial" w:hAnsi="Arial" w:eastAsia="Arial" w:cs="Arial"/>
              </w:rPr>
              <w:fldChar w:fldCharType="separate"/>
            </w:r>
            <w:r>
              <w:rPr>
                <w:rFonts w:ascii="Arial" w:hAnsi="Arial" w:eastAsia="Arial" w:cs="Arial"/>
              </w:rPr>
              <w:t xml:space="preserve">17</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299D680D" w14:textId="6EDE9A48">
          <w:pPr>
            <w:pStyle w:val="1059"/>
            <w:pBdr/>
            <w:tabs>
              <w:tab w:val="left" w:leader="none" w:pos="880"/>
              <w:tab w:val="right" w:leader="dot" w:pos="8777"/>
            </w:tabs>
            <w:spacing/>
            <w:ind/>
            <w:rPr>
              <w:rFonts w:ascii="Arial" w:hAnsi="Arial" w:cs="Arial"/>
            </w:rPr>
          </w:pPr>
          <w:r>
            <w:rPr>
              <w:rFonts w:ascii="Arial" w:hAnsi="Arial" w:eastAsia="Arial" w:cs="Arial"/>
            </w:rPr>
          </w:r>
          <w:hyperlink w:tooltip="#_Toc227659166" w:anchor="_Toc227659166" w:history="1">
            <w:r>
              <w:rPr>
                <w:rStyle w:val="1055"/>
                <w:rFonts w:ascii="Arial" w:hAnsi="Arial" w:eastAsia="Arial" w:cs="Arial"/>
                <w:b/>
              </w:rPr>
              <w:t xml:space="preserve">5.5.3.</w:t>
            </w:r>
            <w:r>
              <w:rPr>
                <w:rFonts w:ascii="Arial" w:hAnsi="Arial" w:eastAsia="Arial" w:cs="Arial" w:eastAsiaTheme="minorEastAsia"/>
              </w:rPr>
              <w:tab/>
            </w:r>
            <w:r>
              <w:rPr>
                <w:rStyle w:val="1055"/>
                <w:rFonts w:ascii="Arial" w:hAnsi="Arial" w:eastAsia="Arial" w:cs="Arial"/>
                <w:b/>
              </w:rPr>
              <w:t xml:space="preserve">¿Cuál es el cargo que ocupa actualmente la o el graduada/(o)?   (</w:t>
            </w:r>
            <w:r>
              <w:rPr>
                <w:rStyle w:val="1055"/>
                <w:rFonts w:ascii="Arial" w:hAnsi="Arial" w:eastAsia="Arial" w:cs="Arial"/>
                <w:b/>
                <w:highlight w:val="magenta"/>
              </w:rPr>
              <w:t xml:space="preserve">Encuesta a empleadores – Pregunta C1)</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_Toc227659166 \h </w:instrText>
            </w:r>
            <w:r>
              <w:rPr>
                <w:rFonts w:ascii="Arial" w:hAnsi="Arial" w:eastAsia="Arial" w:cs="Arial"/>
              </w:rPr>
              <w:fldChar w:fldCharType="separate"/>
            </w:r>
            <w:r>
              <w:rPr>
                <w:rFonts w:ascii="Arial" w:hAnsi="Arial" w:eastAsia="Arial" w:cs="Arial"/>
              </w:rPr>
              <w:t xml:space="preserve">17</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16AD8F52" w14:textId="0F7849CF">
          <w:pPr>
            <w:pStyle w:val="1059"/>
            <w:pBdr/>
            <w:tabs>
              <w:tab w:val="left" w:leader="none" w:pos="880"/>
              <w:tab w:val="right" w:leader="dot" w:pos="8777"/>
            </w:tabs>
            <w:spacing/>
            <w:ind/>
            <w:rPr>
              <w:rFonts w:ascii="Arial" w:hAnsi="Arial" w:cs="Arial"/>
            </w:rPr>
          </w:pPr>
          <w:r>
            <w:rPr>
              <w:rFonts w:ascii="Arial" w:hAnsi="Arial" w:eastAsia="Arial" w:cs="Arial"/>
            </w:rPr>
          </w:r>
          <w:hyperlink w:tooltip="#_Toc227659167" w:anchor="_Toc227659167" w:history="1">
            <w:r>
              <w:rPr>
                <w:rStyle w:val="1055"/>
                <w:rFonts w:ascii="Arial" w:hAnsi="Arial" w:eastAsia="Arial" w:cs="Arial"/>
                <w:b/>
              </w:rPr>
              <w:t xml:space="preserve">5.5.4.</w:t>
            </w:r>
            <w:r>
              <w:rPr>
                <w:rFonts w:ascii="Arial" w:hAnsi="Arial" w:eastAsia="Arial" w:cs="Arial" w:eastAsiaTheme="minorEastAsia"/>
              </w:rPr>
              <w:tab/>
            </w:r>
            <w:r>
              <w:rPr>
                <w:rStyle w:val="1055"/>
                <w:rFonts w:ascii="Arial" w:hAnsi="Arial" w:eastAsia="Arial" w:cs="Arial"/>
                <w:b/>
              </w:rPr>
              <w:t xml:space="preserve">¿Cuáles son las funciones que cumple la o el graduada/(o) de la UNL, en ese campo? (</w:t>
            </w:r>
            <w:r>
              <w:rPr>
                <w:rStyle w:val="1055"/>
                <w:rFonts w:ascii="Arial" w:hAnsi="Arial" w:eastAsia="Arial" w:cs="Arial"/>
                <w:b/>
                <w:highlight w:val="magenta"/>
              </w:rPr>
              <w:t xml:space="preserve">Encuesta a empleadores – Pregunta C2</w:t>
            </w:r>
            <w:r>
              <w:rPr>
                <w:rStyle w:val="1055"/>
                <w:rFonts w:ascii="Arial" w:hAnsi="Arial" w:eastAsia="Arial" w:cs="Arial"/>
                <w:b/>
              </w:rPr>
              <w:t xml:space="preserve">)</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_Toc227659167 \h </w:instrText>
            </w:r>
            <w:r>
              <w:rPr>
                <w:rFonts w:ascii="Arial" w:hAnsi="Arial" w:eastAsia="Arial" w:cs="Arial"/>
              </w:rPr>
              <w:fldChar w:fldCharType="separate"/>
            </w:r>
            <w:r>
              <w:rPr>
                <w:rFonts w:ascii="Arial" w:hAnsi="Arial" w:eastAsia="Arial" w:cs="Arial"/>
              </w:rPr>
              <w:t xml:space="preserve">17</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1B5FF30A" w14:textId="527B47ED">
          <w:pPr>
            <w:pStyle w:val="1059"/>
            <w:pBdr/>
            <w:tabs>
              <w:tab w:val="left" w:leader="none" w:pos="880"/>
              <w:tab w:val="right" w:leader="dot" w:pos="8777"/>
            </w:tabs>
            <w:spacing/>
            <w:ind/>
            <w:rPr>
              <w:rFonts w:ascii="Arial" w:hAnsi="Arial" w:cs="Arial"/>
            </w:rPr>
          </w:pPr>
          <w:r>
            <w:rPr>
              <w:rFonts w:ascii="Arial" w:hAnsi="Arial" w:eastAsia="Arial" w:cs="Arial"/>
            </w:rPr>
          </w:r>
          <w:hyperlink w:tooltip="#_Toc227659168" w:anchor="_Toc227659168" w:history="1">
            <w:r>
              <w:rPr>
                <w:rStyle w:val="1055"/>
                <w:rFonts w:ascii="Arial" w:hAnsi="Arial" w:eastAsia="Arial" w:cs="Arial"/>
                <w:b/>
              </w:rPr>
              <w:t xml:space="preserve">5.5.5.</w:t>
            </w:r>
            <w:r>
              <w:rPr>
                <w:rFonts w:ascii="Arial" w:hAnsi="Arial" w:eastAsia="Arial" w:cs="Arial" w:eastAsiaTheme="minorEastAsia"/>
              </w:rPr>
              <w:tab/>
            </w:r>
            <w:r>
              <w:rPr>
                <w:rStyle w:val="1055"/>
                <w:rFonts w:ascii="Arial" w:hAnsi="Arial" w:eastAsia="Arial" w:cs="Arial"/>
                <w:b/>
              </w:rPr>
              <w:t xml:space="preserve">Ámbito de la sostenibilidad que está relacionado con la actividad que realiza el graduado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_Toc227659168 \h </w:instrText>
            </w:r>
            <w:r>
              <w:rPr>
                <w:rFonts w:ascii="Arial" w:hAnsi="Arial" w:eastAsia="Arial" w:cs="Arial"/>
              </w:rPr>
              <w:fldChar w:fldCharType="separate"/>
            </w:r>
            <w:r>
              <w:rPr>
                <w:rFonts w:ascii="Arial" w:hAnsi="Arial" w:eastAsia="Arial" w:cs="Arial"/>
              </w:rPr>
              <w:t xml:space="preserve">17</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4AFB8D97" w14:textId="129DFD1E">
          <w:pPr>
            <w:pStyle w:val="1059"/>
            <w:pBdr/>
            <w:tabs>
              <w:tab w:val="left" w:leader="none" w:pos="440"/>
              <w:tab w:val="right" w:leader="dot" w:pos="8777"/>
            </w:tabs>
            <w:spacing/>
            <w:ind/>
            <w:rPr>
              <w:rFonts w:ascii="Arial" w:hAnsi="Arial" w:cs="Arial"/>
            </w:rPr>
          </w:pPr>
          <w:r>
            <w:rPr>
              <w:rFonts w:ascii="Arial" w:hAnsi="Arial" w:eastAsia="Arial" w:cs="Arial"/>
            </w:rPr>
          </w:r>
          <w:hyperlink w:tooltip="#_Toc227659169" w:anchor="_Toc227659169" w:history="1">
            <w:r>
              <w:rPr>
                <w:rStyle w:val="1055"/>
                <w:rFonts w:ascii="Arial" w:hAnsi="Arial" w:eastAsia="Arial" w:cs="Arial"/>
                <w:b/>
              </w:rPr>
              <w:t xml:space="preserve">6.</w:t>
            </w:r>
            <w:r>
              <w:rPr>
                <w:rFonts w:ascii="Arial" w:hAnsi="Arial" w:eastAsia="Arial" w:cs="Arial" w:eastAsiaTheme="minorEastAsia"/>
              </w:rPr>
              <w:tab/>
            </w:r>
            <w:r>
              <w:rPr>
                <w:rStyle w:val="1055"/>
                <w:rFonts w:ascii="Arial" w:hAnsi="Arial" w:eastAsia="Arial" w:cs="Arial"/>
                <w:b/>
              </w:rPr>
              <w:t xml:space="preserve">INSERCIÓN LABORAL</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_Toc227659169 \h </w:instrText>
            </w:r>
            <w:r>
              <w:rPr>
                <w:rFonts w:ascii="Arial" w:hAnsi="Arial" w:eastAsia="Arial" w:cs="Arial"/>
              </w:rPr>
              <w:fldChar w:fldCharType="separate"/>
            </w:r>
            <w:r>
              <w:rPr>
                <w:rFonts w:ascii="Arial" w:hAnsi="Arial" w:eastAsia="Arial" w:cs="Arial"/>
              </w:rPr>
              <w:t xml:space="preserve">18</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2F73B438" w14:textId="6617EBD4">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70" w:anchor="_Toc227659170" w:history="1">
            <w:r>
              <w:rPr>
                <w:rStyle w:val="1055"/>
                <w:rFonts w:ascii="Arial" w:hAnsi="Arial" w:eastAsia="Arial" w:cs="Arial"/>
                <w:b/>
              </w:rPr>
              <w:t xml:space="preserve">6.1.</w:t>
            </w:r>
            <w:r>
              <w:rPr>
                <w:rFonts w:ascii="Arial" w:hAnsi="Arial" w:eastAsia="Arial" w:cs="Arial" w:eastAsiaTheme="minorEastAsia"/>
              </w:rPr>
              <w:tab/>
            </w:r>
            <w:r>
              <w:rPr>
                <w:rStyle w:val="1055"/>
                <w:rFonts w:ascii="Arial" w:hAnsi="Arial" w:eastAsia="Arial" w:cs="Arial"/>
                <w:b/>
              </w:rPr>
              <w:t xml:space="preserve">Tiempo de búsqueda del primer empleo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_Toc227659170 \h </w:instrText>
            </w:r>
            <w:r>
              <w:rPr>
                <w:rFonts w:ascii="Arial" w:hAnsi="Arial" w:eastAsia="Arial" w:cs="Arial"/>
              </w:rPr>
              <w:fldChar w:fldCharType="separate"/>
            </w:r>
            <w:r>
              <w:rPr>
                <w:rFonts w:ascii="Arial" w:hAnsi="Arial" w:eastAsia="Arial" w:cs="Arial"/>
              </w:rPr>
              <w:t xml:space="preserve">18</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04D5A46F" w14:textId="4F861A67">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71" w:anchor="_Toc227659171" w:history="1">
            <w:r>
              <w:rPr>
                <w:rStyle w:val="1055"/>
                <w:rFonts w:ascii="Arial" w:hAnsi="Arial" w:eastAsia="Arial" w:cs="Arial"/>
                <w:b/>
              </w:rPr>
              <w:t xml:space="preserve">6.2.</w:t>
            </w:r>
            <w:r>
              <w:rPr>
                <w:rFonts w:ascii="Arial" w:hAnsi="Arial" w:eastAsia="Arial" w:cs="Arial" w:eastAsiaTheme="minorEastAsia"/>
              </w:rPr>
              <w:tab/>
            </w:r>
            <w:r>
              <w:rPr>
                <w:rStyle w:val="1055"/>
                <w:rFonts w:ascii="Arial" w:hAnsi="Arial" w:eastAsia="Arial" w:cs="Arial"/>
                <w:b/>
              </w:rPr>
              <w:t xml:space="preserve">Principales dificultades para conseguir empleo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_Toc227659171 \h </w:instrText>
            </w:r>
            <w:r>
              <w:rPr>
                <w:rFonts w:ascii="Arial" w:hAnsi="Arial" w:eastAsia="Arial" w:cs="Arial"/>
              </w:rPr>
              <w:fldChar w:fldCharType="separate"/>
            </w:r>
            <w:r>
              <w:rPr>
                <w:rFonts w:ascii="Arial" w:hAnsi="Arial" w:eastAsia="Arial" w:cs="Arial"/>
              </w:rPr>
              <w:t xml:space="preserve">18</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1311F2DF" w14:textId="247DC879">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72" w:anchor="_Toc227659172" w:history="1">
            <w:r>
              <w:rPr>
                <w:rStyle w:val="1055"/>
                <w:rFonts w:ascii="Arial" w:hAnsi="Arial" w:eastAsia="Arial" w:cs="Arial"/>
                <w:b/>
              </w:rPr>
              <w:t xml:space="preserve">6.3.</w:t>
            </w:r>
            <w:r>
              <w:rPr>
                <w:rFonts w:ascii="Arial" w:hAnsi="Arial" w:eastAsia="Arial" w:cs="Arial" w:eastAsiaTheme="minorEastAsia"/>
              </w:rPr>
              <w:tab/>
            </w:r>
            <w:r>
              <w:rPr>
                <w:rStyle w:val="1055"/>
                <w:rFonts w:ascii="Arial" w:hAnsi="Arial" w:eastAsia="Arial" w:cs="Arial"/>
                <w:b/>
              </w:rPr>
              <w:t xml:space="preserve">Relación del empleo con la Maestría</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_Toc227659172 \h </w:instrText>
            </w:r>
            <w:r>
              <w:rPr>
                <w:rFonts w:ascii="Arial" w:hAnsi="Arial" w:eastAsia="Arial" w:cs="Arial"/>
              </w:rPr>
              <w:fldChar w:fldCharType="separate"/>
            </w:r>
            <w:r>
              <w:rPr>
                <w:rFonts w:ascii="Arial" w:hAnsi="Arial" w:eastAsia="Arial" w:cs="Arial"/>
              </w:rPr>
              <w:t xml:space="preserve">19</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329EFF7F" w14:textId="74A2F2DF">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73" w:anchor="_Toc227659173" w:history="1">
            <w:r>
              <w:rPr>
                <w:rStyle w:val="1055"/>
                <w:rFonts w:ascii="Arial" w:hAnsi="Arial" w:eastAsia="Arial" w:cs="Arial"/>
                <w:b/>
              </w:rPr>
              <w:t xml:space="preserve">6.4.</w:t>
            </w:r>
            <w:r>
              <w:rPr>
                <w:rFonts w:ascii="Arial" w:hAnsi="Arial" w:eastAsia="Arial" w:cs="Arial" w:eastAsiaTheme="minorEastAsia"/>
              </w:rPr>
              <w:tab/>
            </w:r>
            <w:r>
              <w:rPr>
                <w:rStyle w:val="1055"/>
                <w:rFonts w:ascii="Arial" w:hAnsi="Arial" w:eastAsia="Arial" w:cs="Arial"/>
                <w:b/>
              </w:rPr>
              <w:t xml:space="preserve">Tiempo de Desempleo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_Toc227659173 \h </w:instrText>
            </w:r>
            <w:r>
              <w:rPr>
                <w:rFonts w:ascii="Arial" w:hAnsi="Arial" w:eastAsia="Arial" w:cs="Arial"/>
              </w:rPr>
              <w:fldChar w:fldCharType="separate"/>
            </w:r>
            <w:r>
              <w:rPr>
                <w:rFonts w:ascii="Arial" w:hAnsi="Arial" w:eastAsia="Arial" w:cs="Arial"/>
              </w:rPr>
              <w:t xml:space="preserve">19</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18BC849B" w14:textId="3621E651">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74" w:anchor="_Toc227659174" w:history="1">
            <w:r>
              <w:rPr>
                <w:rStyle w:val="1055"/>
                <w:rFonts w:ascii="Arial" w:hAnsi="Arial" w:eastAsia="Arial" w:cs="Arial"/>
                <w:b/>
              </w:rPr>
              <w:t xml:space="preserve">6.5.</w:t>
            </w:r>
            <w:r>
              <w:rPr>
                <w:rFonts w:ascii="Arial" w:hAnsi="Arial" w:eastAsia="Arial" w:cs="Arial" w:eastAsiaTheme="minorEastAsia"/>
              </w:rPr>
              <w:tab/>
            </w:r>
            <w:r>
              <w:rPr>
                <w:rStyle w:val="1055"/>
                <w:rFonts w:ascii="Arial" w:hAnsi="Arial" w:eastAsia="Arial" w:cs="Arial"/>
                <w:b/>
              </w:rPr>
              <w:t xml:space="preserve">¿Cuál cree usted que es la razón por la cual no ha podido conseguir trabajo?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_Toc227659174 \h </w:instrText>
            </w:r>
            <w:r>
              <w:rPr>
                <w:rFonts w:ascii="Arial" w:hAnsi="Arial" w:eastAsia="Arial" w:cs="Arial"/>
              </w:rPr>
              <w:fldChar w:fldCharType="separate"/>
            </w:r>
            <w:r>
              <w:rPr>
                <w:rFonts w:ascii="Arial" w:hAnsi="Arial" w:eastAsia="Arial" w:cs="Arial"/>
              </w:rPr>
              <w:t xml:space="preserve">19</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1337DD24" w14:textId="122F0A79">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75" w:anchor="_Toc227659175" w:history="1">
            <w:r>
              <w:rPr>
                <w:rStyle w:val="1055"/>
                <w:rFonts w:ascii="Arial" w:hAnsi="Arial" w:eastAsia="Arial" w:cs="Arial"/>
                <w:b/>
              </w:rPr>
              <w:t xml:space="preserve">6.6.</w:t>
            </w:r>
            <w:r>
              <w:rPr>
                <w:rFonts w:ascii="Arial" w:hAnsi="Arial" w:eastAsia="Arial" w:cs="Arial" w:eastAsiaTheme="minorEastAsia"/>
              </w:rPr>
              <w:tab/>
            </w:r>
            <w:r>
              <w:rPr>
                <w:rStyle w:val="1055"/>
                <w:rFonts w:ascii="Arial" w:hAnsi="Arial" w:eastAsia="Arial" w:cs="Arial"/>
                <w:b/>
              </w:rPr>
              <w:t xml:space="preserve">Efectividad de la Bolsa de Empleo UNL</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_Toc227659175 \h </w:instrText>
            </w:r>
            <w:r>
              <w:rPr>
                <w:rFonts w:ascii="Arial" w:hAnsi="Arial" w:eastAsia="Arial" w:cs="Arial"/>
              </w:rPr>
              <w:fldChar w:fldCharType="separate"/>
            </w:r>
            <w:r>
              <w:rPr>
                <w:rFonts w:ascii="Arial" w:hAnsi="Arial" w:eastAsia="Arial" w:cs="Arial"/>
              </w:rPr>
              <w:t xml:space="preserve">19</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612B75B5" w14:textId="7F03621F">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76" w:anchor="_Toc227659176" w:history="1">
            <w:r>
              <w:rPr>
                <w:rStyle w:val="1055"/>
                <w:rFonts w:ascii="Arial" w:hAnsi="Arial" w:eastAsia="Arial" w:cs="Arial"/>
                <w:b/>
              </w:rPr>
              <w:t xml:space="preserve">6.7.</w:t>
            </w:r>
            <w:r>
              <w:rPr>
                <w:rFonts w:ascii="Arial" w:hAnsi="Arial" w:eastAsia="Arial" w:cs="Arial" w:eastAsiaTheme="minorEastAsia"/>
              </w:rPr>
              <w:tab/>
            </w:r>
            <w:r>
              <w:rPr>
                <w:rStyle w:val="1055"/>
                <w:rFonts w:ascii="Arial" w:hAnsi="Arial" w:eastAsia="Arial" w:cs="Arial"/>
                <w:b/>
              </w:rPr>
              <w:t xml:space="preserve">Requisitos formales y aspectos de contratación (</w:t>
            </w:r>
            <w:r>
              <w:rPr>
                <w:rStyle w:val="1055"/>
                <w:rFonts w:ascii="Arial" w:hAnsi="Arial" w:eastAsia="Arial" w:cs="Arial"/>
                <w:b/>
                <w:highlight w:val="magenta"/>
              </w:rPr>
              <w:t xml:space="preserve">perspectiva de los empleadores – Pregunta B1 – B2</w:t>
            </w:r>
            <w:r>
              <w:rPr>
                <w:rStyle w:val="1055"/>
                <w:rFonts w:ascii="Arial" w:hAnsi="Arial" w:eastAsia="Arial" w:cs="Arial"/>
                <w:b/>
              </w:rPr>
              <w:t xml:space="preserve">)</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_Toc227659176 \h </w:instrText>
            </w:r>
            <w:r>
              <w:rPr>
                <w:rFonts w:ascii="Arial" w:hAnsi="Arial" w:eastAsia="Arial" w:cs="Arial"/>
              </w:rPr>
              <w:fldChar w:fldCharType="separate"/>
            </w:r>
            <w:r>
              <w:rPr>
                <w:rFonts w:ascii="Arial" w:hAnsi="Arial" w:eastAsia="Arial" w:cs="Arial"/>
              </w:rPr>
              <w:t xml:space="preserve">19</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5B4F9378" w14:textId="3E6990DE">
          <w:pPr>
            <w:pStyle w:val="1059"/>
            <w:pBdr/>
            <w:tabs>
              <w:tab w:val="left" w:leader="none" w:pos="440"/>
              <w:tab w:val="right" w:leader="dot" w:pos="8777"/>
            </w:tabs>
            <w:spacing/>
            <w:ind/>
            <w:rPr>
              <w:rFonts w:ascii="Arial" w:hAnsi="Arial" w:cs="Arial"/>
            </w:rPr>
          </w:pPr>
          <w:r>
            <w:rPr>
              <w:rFonts w:ascii="Arial" w:hAnsi="Arial" w:eastAsia="Arial" w:cs="Arial"/>
            </w:rPr>
          </w:r>
          <w:hyperlink w:tooltip="#_Toc227659177" w:anchor="_Toc227659177" w:history="1">
            <w:r>
              <w:rPr>
                <w:rStyle w:val="1055"/>
                <w:rFonts w:ascii="Arial" w:hAnsi="Arial" w:eastAsia="Arial" w:cs="Arial"/>
                <w:b/>
              </w:rPr>
              <w:t xml:space="preserve">7.</w:t>
            </w:r>
            <w:r>
              <w:rPr>
                <w:rFonts w:ascii="Arial" w:hAnsi="Arial" w:eastAsia="Arial" w:cs="Arial" w:eastAsiaTheme="minorEastAsia"/>
              </w:rPr>
              <w:tab/>
            </w:r>
            <w:r>
              <w:rPr>
                <w:rStyle w:val="1055"/>
                <w:rFonts w:ascii="Arial" w:hAnsi="Arial" w:eastAsia="Arial" w:cs="Arial"/>
                <w:b/>
              </w:rPr>
              <w:t xml:space="preserve">EMPRENDIMIENTO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_Toc227659177 \h </w:instrText>
            </w:r>
            <w:r>
              <w:rPr>
                <w:rFonts w:ascii="Arial" w:hAnsi="Arial" w:eastAsia="Arial" w:cs="Arial"/>
              </w:rPr>
              <w:fldChar w:fldCharType="separate"/>
            </w:r>
            <w:r>
              <w:rPr>
                <w:rFonts w:ascii="Arial" w:hAnsi="Arial" w:eastAsia="Arial" w:cs="Arial"/>
              </w:rPr>
              <w:t xml:space="preserve">21</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16D93FF5" w14:textId="3F052AA4">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78" w:anchor="_Toc227659178" w:history="1">
            <w:r>
              <w:rPr>
                <w:rStyle w:val="1055"/>
                <w:rFonts w:ascii="Arial" w:hAnsi="Arial" w:eastAsia="Arial" w:cs="Arial"/>
                <w:b/>
              </w:rPr>
              <w:t xml:space="preserve">7.1.</w:t>
            </w:r>
            <w:r>
              <w:rPr>
                <w:rFonts w:ascii="Arial" w:hAnsi="Arial" w:eastAsia="Arial" w:cs="Arial" w:eastAsiaTheme="minorEastAsia"/>
              </w:rPr>
              <w:tab/>
            </w:r>
            <w:r>
              <w:rPr>
                <w:rStyle w:val="1055"/>
                <w:rFonts w:ascii="Arial" w:hAnsi="Arial" w:eastAsia="Arial" w:cs="Arial"/>
                <w:b/>
              </w:rPr>
              <w:t xml:space="preserve">B8. ¿Cuál es el nombre del emprendimiento?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_Toc227659178 \h </w:instrText>
            </w:r>
            <w:r>
              <w:rPr>
                <w:rFonts w:ascii="Arial" w:hAnsi="Arial" w:eastAsia="Arial" w:cs="Arial"/>
              </w:rPr>
              <w:fldChar w:fldCharType="separate"/>
            </w:r>
            <w:r>
              <w:rPr>
                <w:rFonts w:ascii="Arial" w:hAnsi="Arial" w:eastAsia="Arial" w:cs="Arial"/>
              </w:rPr>
              <w:t xml:space="preserve">21</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277759EB" w14:textId="30DDCA39">
          <w:pPr>
            <w:pStyle w:val="1059"/>
            <w:pBdr/>
            <w:tabs>
              <w:tab w:val="left" w:leader="none" w:pos="440"/>
              <w:tab w:val="right" w:leader="dot" w:pos="8777"/>
            </w:tabs>
            <w:spacing/>
            <w:ind/>
            <w:rPr>
              <w:rFonts w:ascii="Arial" w:hAnsi="Arial" w:cs="Arial"/>
            </w:rPr>
          </w:pPr>
          <w:r>
            <w:rPr>
              <w:rFonts w:ascii="Arial" w:hAnsi="Arial" w:eastAsia="Arial" w:cs="Arial"/>
            </w:rPr>
          </w:r>
          <w:hyperlink w:tooltip="#_Toc227659179" w:anchor="_Toc227659179" w:history="1">
            <w:r>
              <w:rPr>
                <w:rStyle w:val="1055"/>
                <w:rFonts w:ascii="Arial" w:hAnsi="Arial" w:eastAsia="Arial" w:cs="Arial"/>
                <w:b/>
              </w:rPr>
              <w:t xml:space="preserve">8.</w:t>
            </w:r>
            <w:r>
              <w:rPr>
                <w:rFonts w:ascii="Arial" w:hAnsi="Arial" w:eastAsia="Arial" w:cs="Arial" w:eastAsiaTheme="minorEastAsia"/>
              </w:rPr>
              <w:tab/>
            </w:r>
            <w:r>
              <w:rPr>
                <w:rStyle w:val="1055"/>
                <w:rFonts w:ascii="Arial" w:hAnsi="Arial" w:eastAsia="Arial" w:cs="Arial"/>
                <w:b/>
              </w:rPr>
              <w:t xml:space="preserve">CONTINUIDAD DE ESTUDIOS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_Toc227659179 \h </w:instrText>
            </w:r>
            <w:r>
              <w:rPr>
                <w:rFonts w:ascii="Arial" w:hAnsi="Arial" w:eastAsia="Arial" w:cs="Arial"/>
              </w:rPr>
              <w:fldChar w:fldCharType="separate"/>
            </w:r>
            <w:r>
              <w:rPr>
                <w:rFonts w:ascii="Arial" w:hAnsi="Arial" w:eastAsia="Arial" w:cs="Arial"/>
              </w:rPr>
              <w:t xml:space="preserve">22</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28C163E4" w14:textId="4EF059A2">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80" w:anchor="_Toc227659180" w:history="1">
            <w:r>
              <w:rPr>
                <w:rStyle w:val="1055"/>
                <w:rFonts w:ascii="Arial" w:hAnsi="Arial" w:eastAsia="Arial" w:cs="Arial"/>
                <w:b/>
              </w:rPr>
              <w:t xml:space="preserve">8.1.</w:t>
            </w:r>
            <w:r>
              <w:rPr>
                <w:rFonts w:ascii="Arial" w:hAnsi="Arial" w:eastAsia="Arial" w:cs="Arial" w:eastAsiaTheme="minorEastAsia"/>
              </w:rPr>
              <w:tab/>
            </w:r>
            <w:r>
              <w:rPr>
                <w:rStyle w:val="1055"/>
                <w:rFonts w:ascii="Arial" w:hAnsi="Arial" w:eastAsia="Arial" w:cs="Arial"/>
                <w:b/>
              </w:rPr>
              <w:t xml:space="preserve">Estudios realizados posterior a la graduación</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_Toc227659180 \h </w:instrText>
            </w:r>
            <w:r>
              <w:rPr>
                <w:rFonts w:ascii="Arial" w:hAnsi="Arial" w:eastAsia="Arial" w:cs="Arial"/>
              </w:rPr>
              <w:fldChar w:fldCharType="separate"/>
            </w:r>
            <w:r>
              <w:rPr>
                <w:rFonts w:ascii="Arial" w:hAnsi="Arial" w:eastAsia="Arial" w:cs="Arial"/>
              </w:rPr>
              <w:t xml:space="preserve">22</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1E21DB4D" w14:textId="4D1CFA11">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81" w:anchor="_Toc227659181" w:history="1">
            <w:r>
              <w:rPr>
                <w:rStyle w:val="1055"/>
                <w:rFonts w:ascii="Arial" w:hAnsi="Arial" w:eastAsia="Arial" w:cs="Arial"/>
                <w:b/>
              </w:rPr>
              <w:t xml:space="preserve">8.2.</w:t>
            </w:r>
            <w:r>
              <w:rPr>
                <w:rFonts w:ascii="Arial" w:hAnsi="Arial" w:eastAsia="Arial" w:cs="Arial" w:eastAsiaTheme="minorEastAsia"/>
              </w:rPr>
              <w:tab/>
            </w:r>
            <w:r>
              <w:rPr>
                <w:rStyle w:val="1055"/>
                <w:rFonts w:ascii="Arial" w:hAnsi="Arial" w:eastAsia="Arial" w:cs="Arial"/>
                <w:b/>
              </w:rPr>
              <w:t xml:space="preserve">País de Estudio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_Toc227659181 \h </w:instrText>
            </w:r>
            <w:r>
              <w:rPr>
                <w:rFonts w:ascii="Arial" w:hAnsi="Arial" w:eastAsia="Arial" w:cs="Arial"/>
              </w:rPr>
              <w:fldChar w:fldCharType="separate"/>
            </w:r>
            <w:r>
              <w:rPr>
                <w:rFonts w:ascii="Arial" w:hAnsi="Arial" w:eastAsia="Arial" w:cs="Arial"/>
              </w:rPr>
              <w:t xml:space="preserve">22</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13E6D8AA" w14:textId="58739583">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82" w:anchor="_Toc227659182" w:history="1">
            <w:r>
              <w:rPr>
                <w:rStyle w:val="1055"/>
                <w:rFonts w:ascii="Arial" w:hAnsi="Arial" w:eastAsia="Arial" w:cs="Arial"/>
                <w:b/>
                <w:highlight w:val="yellow"/>
              </w:rPr>
              <w:t xml:space="preserve">8.3.</w:t>
            </w:r>
            <w:r>
              <w:rPr>
                <w:rFonts w:ascii="Arial" w:hAnsi="Arial" w:eastAsia="Arial" w:cs="Arial" w:eastAsiaTheme="minorEastAsia"/>
              </w:rPr>
              <w:tab/>
            </w:r>
            <w:r>
              <w:rPr>
                <w:rStyle w:val="1055"/>
                <w:rFonts w:ascii="Arial" w:hAnsi="Arial" w:eastAsia="Arial" w:cs="Arial"/>
                <w:b/>
              </w:rPr>
              <w:t xml:space="preserve">Escriba</w:t>
            </w:r>
            <w:r>
              <w:rPr>
                <w:rStyle w:val="1055"/>
                <w:rFonts w:ascii="Arial" w:hAnsi="Arial" w:eastAsia="Arial" w:cs="Arial"/>
                <w:b/>
                <w:highlight w:val="yellow"/>
              </w:rPr>
              <w:t xml:space="preserve"> el nombre de la institución en donde cursa o cursó sus estudios posteriores (Pregunta - F3)</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_Toc227659182 \h </w:instrText>
            </w:r>
            <w:r>
              <w:rPr>
                <w:rFonts w:ascii="Arial" w:hAnsi="Arial" w:eastAsia="Arial" w:cs="Arial"/>
              </w:rPr>
              <w:fldChar w:fldCharType="separate"/>
            </w:r>
            <w:r>
              <w:rPr>
                <w:rFonts w:ascii="Arial" w:hAnsi="Arial" w:eastAsia="Arial" w:cs="Arial"/>
              </w:rPr>
              <w:t xml:space="preserve">22</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1A12B45F" w14:textId="63A41EDB">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83" w:anchor="_Toc227659183" w:history="1">
            <w:r>
              <w:rPr>
                <w:rStyle w:val="1055"/>
                <w:rFonts w:ascii="Arial" w:hAnsi="Arial" w:eastAsia="Arial" w:cs="Arial"/>
                <w:b/>
                <w:highlight w:val="magenta"/>
              </w:rPr>
              <w:t xml:space="preserve">8.4.</w:t>
            </w:r>
            <w:r>
              <w:rPr>
                <w:rFonts w:ascii="Arial" w:hAnsi="Arial" w:eastAsia="Arial" w:cs="Arial" w:eastAsiaTheme="minorEastAsia"/>
              </w:rPr>
              <w:tab/>
            </w:r>
            <w:r>
              <w:rPr>
                <w:rStyle w:val="1055"/>
                <w:rFonts w:ascii="Arial" w:hAnsi="Arial" w:eastAsia="Arial" w:cs="Arial"/>
                <w:b/>
                <w:highlight w:val="magenta"/>
              </w:rPr>
              <w:t xml:space="preserve">Apoyo Institucional para estudios de posgrado</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_Toc227659183 \h </w:instrText>
            </w:r>
            <w:r>
              <w:rPr>
                <w:rFonts w:ascii="Arial" w:hAnsi="Arial" w:eastAsia="Arial" w:cs="Arial"/>
              </w:rPr>
              <w:fldChar w:fldCharType="separate"/>
            </w:r>
            <w:r>
              <w:rPr>
                <w:rFonts w:ascii="Arial" w:hAnsi="Arial" w:eastAsia="Arial" w:cs="Arial"/>
              </w:rPr>
              <w:t xml:space="preserve">23</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5A9E6658" w14:textId="7A8E1AAA">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84" w:anchor="_Toc227659184" w:history="1">
            <w:r>
              <w:rPr>
                <w:rStyle w:val="1055"/>
                <w:rFonts w:ascii="Arial" w:hAnsi="Arial" w:eastAsia="Arial" w:cs="Arial"/>
                <w:b/>
              </w:rPr>
              <w:t xml:space="preserve">8.5.</w:t>
            </w:r>
            <w:r>
              <w:rPr>
                <w:rFonts w:ascii="Arial" w:hAnsi="Arial" w:eastAsia="Arial" w:cs="Arial" w:eastAsiaTheme="minorEastAsia"/>
              </w:rPr>
              <w:tab/>
            </w:r>
            <w:r>
              <w:rPr>
                <w:rStyle w:val="1055"/>
                <w:rFonts w:ascii="Arial" w:hAnsi="Arial" w:eastAsia="Arial" w:cs="Arial"/>
                <w:b/>
              </w:rPr>
              <w:t xml:space="preserve">¿En qué conocimientos y/o habilidades requeriría mayor capacitación o actualización el graduado para mejorar su desempeño profesional? (</w:t>
            </w:r>
            <w:r>
              <w:rPr>
                <w:rStyle w:val="1055"/>
                <w:rFonts w:ascii="Arial" w:hAnsi="Arial" w:eastAsia="Arial" w:cs="Arial"/>
                <w:b/>
                <w:highlight w:val="magenta"/>
              </w:rPr>
              <w:t xml:space="preserve">Encuesta de empleadores – Pregunta E1</w:t>
            </w:r>
            <w:r>
              <w:rPr>
                <w:rStyle w:val="1055"/>
                <w:rFonts w:ascii="Arial" w:hAnsi="Arial" w:eastAsia="Arial" w:cs="Arial"/>
                <w:b/>
              </w:rPr>
              <w:t xml:space="preserve">)</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_Toc227659184 \h </w:instrText>
            </w:r>
            <w:r>
              <w:rPr>
                <w:rFonts w:ascii="Arial" w:hAnsi="Arial" w:eastAsia="Arial" w:cs="Arial"/>
              </w:rPr>
              <w:fldChar w:fldCharType="separate"/>
            </w:r>
            <w:r>
              <w:rPr>
                <w:rFonts w:ascii="Arial" w:hAnsi="Arial" w:eastAsia="Arial" w:cs="Arial"/>
              </w:rPr>
              <w:t xml:space="preserve">23</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09C922E7" w14:textId="78273A71">
          <w:pPr>
            <w:pStyle w:val="1059"/>
            <w:pBdr/>
            <w:tabs>
              <w:tab w:val="left" w:leader="none" w:pos="440"/>
              <w:tab w:val="right" w:leader="dot" w:pos="8777"/>
            </w:tabs>
            <w:spacing/>
            <w:ind/>
            <w:rPr>
              <w:rFonts w:ascii="Arial" w:hAnsi="Arial" w:cs="Arial"/>
            </w:rPr>
          </w:pPr>
          <w:r>
            <w:rPr>
              <w:rFonts w:ascii="Arial" w:hAnsi="Arial" w:eastAsia="Arial" w:cs="Arial"/>
            </w:rPr>
          </w:r>
          <w:hyperlink w:tooltip="#_Toc227659185" w:anchor="_Toc227659185" w:history="1">
            <w:r>
              <w:rPr>
                <w:rStyle w:val="1055"/>
                <w:rFonts w:ascii="Arial" w:hAnsi="Arial" w:eastAsia="Arial" w:cs="Arial"/>
                <w:b/>
              </w:rPr>
              <w:t xml:space="preserve">9.</w:t>
            </w:r>
            <w:r>
              <w:rPr>
                <w:rFonts w:ascii="Arial" w:hAnsi="Arial" w:eastAsia="Arial" w:cs="Arial" w:eastAsiaTheme="minorEastAsia"/>
              </w:rPr>
              <w:tab/>
            </w:r>
            <w:r>
              <w:rPr>
                <w:rStyle w:val="1055"/>
                <w:rFonts w:ascii="Arial" w:hAnsi="Arial" w:eastAsia="Arial" w:cs="Arial"/>
                <w:b/>
              </w:rPr>
              <w:t xml:space="preserve">VALORACIÓN DE LA DEMANDA DE PROFESIONALES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_Toc227659185 \h </w:instrText>
            </w:r>
            <w:r>
              <w:rPr>
                <w:rFonts w:ascii="Arial" w:hAnsi="Arial" w:eastAsia="Arial" w:cs="Arial"/>
              </w:rPr>
              <w:fldChar w:fldCharType="separate"/>
            </w:r>
            <w:r>
              <w:rPr>
                <w:rFonts w:ascii="Arial" w:hAnsi="Arial" w:eastAsia="Arial" w:cs="Arial"/>
              </w:rPr>
              <w:t xml:space="preserve">24</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044C9EBC" w14:textId="37A97688">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86" w:anchor="_Toc227659186" w:history="1">
            <w:r>
              <w:rPr>
                <w:rStyle w:val="1055"/>
                <w:rFonts w:ascii="Arial" w:hAnsi="Arial" w:eastAsia="Arial" w:cs="Arial"/>
                <w:b/>
              </w:rPr>
              <w:t xml:space="preserve">9.1.</w:t>
            </w:r>
            <w:r>
              <w:rPr>
                <w:rFonts w:ascii="Arial" w:hAnsi="Arial" w:eastAsia="Arial" w:cs="Arial" w:eastAsiaTheme="minorEastAsia"/>
              </w:rPr>
              <w:tab/>
            </w:r>
            <w:r>
              <w:rPr>
                <w:rStyle w:val="1055"/>
                <w:rFonts w:ascii="Arial" w:hAnsi="Arial" w:eastAsia="Arial" w:cs="Arial"/>
                <w:b/>
              </w:rPr>
              <w:t xml:space="preserve">Percepción de los Graduados sobre la demanda</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_Toc227659186 \h </w:instrText>
            </w:r>
            <w:r>
              <w:rPr>
                <w:rFonts w:ascii="Arial" w:hAnsi="Arial" w:eastAsia="Arial" w:cs="Arial"/>
              </w:rPr>
              <w:fldChar w:fldCharType="separate"/>
            </w:r>
            <w:r>
              <w:rPr>
                <w:rFonts w:ascii="Arial" w:hAnsi="Arial" w:eastAsia="Arial" w:cs="Arial"/>
              </w:rPr>
              <w:t xml:space="preserve">24</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0A724939" w14:textId="151D36EF">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87" w:anchor="_Toc227659187" w:history="1">
            <w:r>
              <w:rPr>
                <w:rStyle w:val="1055"/>
                <w:rFonts w:ascii="Arial" w:hAnsi="Arial" w:eastAsia="Arial" w:cs="Arial"/>
                <w:b/>
              </w:rPr>
              <w:t xml:space="preserve">9.2.</w:t>
            </w:r>
            <w:r>
              <w:rPr>
                <w:rFonts w:ascii="Arial" w:hAnsi="Arial" w:eastAsia="Arial" w:cs="Arial" w:eastAsiaTheme="minorEastAsia"/>
              </w:rPr>
              <w:tab/>
            </w:r>
            <w:r>
              <w:rPr>
                <w:rStyle w:val="1055"/>
                <w:rFonts w:ascii="Arial" w:hAnsi="Arial" w:eastAsia="Arial" w:cs="Arial"/>
                <w:b/>
              </w:rPr>
              <w:t xml:space="preserve">Percepción de los Empleadores sobre la demanda</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_Toc227659187 \h </w:instrText>
            </w:r>
            <w:r>
              <w:rPr>
                <w:rFonts w:ascii="Arial" w:hAnsi="Arial" w:eastAsia="Arial" w:cs="Arial"/>
              </w:rPr>
              <w:fldChar w:fldCharType="separate"/>
            </w:r>
            <w:r>
              <w:rPr>
                <w:rFonts w:ascii="Arial" w:hAnsi="Arial" w:eastAsia="Arial" w:cs="Arial"/>
              </w:rPr>
              <w:t xml:space="preserve">24</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5D6FC8A7" w14:textId="4679FDC8">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88" w:anchor="_Toc227659188" w:history="1">
            <w:r>
              <w:rPr>
                <w:rStyle w:val="1055"/>
                <w:rFonts w:ascii="Arial" w:hAnsi="Arial" w:eastAsia="Arial" w:cs="Arial"/>
                <w:b/>
              </w:rPr>
              <w:t xml:space="preserve">10.</w:t>
            </w:r>
            <w:r>
              <w:rPr>
                <w:rFonts w:ascii="Arial" w:hAnsi="Arial" w:eastAsia="Arial" w:cs="Arial" w:eastAsiaTheme="minorEastAsia"/>
              </w:rPr>
              <w:tab/>
            </w:r>
            <w:r>
              <w:rPr>
                <w:rStyle w:val="1055"/>
                <w:rFonts w:ascii="Arial" w:hAnsi="Arial" w:eastAsia="Arial" w:cs="Arial"/>
                <w:b/>
              </w:rPr>
              <w:t xml:space="preserve">CONCLUSIONES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_Toc227659188 \h </w:instrText>
            </w:r>
            <w:r>
              <w:rPr>
                <w:rFonts w:ascii="Arial" w:hAnsi="Arial" w:eastAsia="Arial" w:cs="Arial"/>
              </w:rPr>
              <w:fldChar w:fldCharType="separate"/>
            </w:r>
            <w:r>
              <w:rPr>
                <w:rFonts w:ascii="Arial" w:hAnsi="Arial" w:eastAsia="Arial" w:cs="Arial"/>
              </w:rPr>
              <w:t xml:space="preserve">25</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24718A4F" w14:textId="0941BBF8">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89" w:anchor="_Toc227659189" w:history="1">
            <w:r>
              <w:rPr>
                <w:rStyle w:val="1055"/>
                <w:rFonts w:ascii="Arial" w:hAnsi="Arial" w:eastAsia="Arial" w:cs="Arial"/>
                <w:b/>
              </w:rPr>
              <w:t xml:space="preserve">11.</w:t>
            </w:r>
            <w:r>
              <w:rPr>
                <w:rFonts w:ascii="Arial" w:hAnsi="Arial" w:eastAsia="Arial" w:cs="Arial" w:eastAsiaTheme="minorEastAsia"/>
              </w:rPr>
              <w:tab/>
            </w:r>
            <w:r>
              <w:rPr>
                <w:rStyle w:val="1055"/>
                <w:rFonts w:ascii="Arial" w:hAnsi="Arial" w:eastAsia="Arial" w:cs="Arial"/>
                <w:b/>
              </w:rPr>
              <w:t xml:space="preserve">RECOMENDACIONES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_Toc227659189 \h </w:instrText>
            </w:r>
            <w:r>
              <w:rPr>
                <w:rFonts w:ascii="Arial" w:hAnsi="Arial" w:eastAsia="Arial" w:cs="Arial"/>
              </w:rPr>
              <w:fldChar w:fldCharType="separate"/>
            </w:r>
            <w:r>
              <w:rPr>
                <w:rFonts w:ascii="Arial" w:hAnsi="Arial" w:eastAsia="Arial" w:cs="Arial"/>
              </w:rPr>
              <w:t xml:space="preserve">26</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32D3B1CC" w14:textId="303260AA">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90" w:anchor="_Toc227659190" w:history="1">
            <w:r>
              <w:rPr>
                <w:rStyle w:val="1055"/>
                <w:rFonts w:ascii="Arial" w:hAnsi="Arial" w:eastAsia="Arial" w:cs="Arial"/>
                <w:b/>
              </w:rPr>
              <w:t xml:space="preserve">12.</w:t>
            </w:r>
            <w:r>
              <w:rPr>
                <w:rFonts w:ascii="Arial" w:hAnsi="Arial" w:eastAsia="Arial" w:cs="Arial" w:eastAsiaTheme="minorEastAsia"/>
              </w:rPr>
              <w:tab/>
            </w:r>
            <w:r>
              <w:rPr>
                <w:rStyle w:val="1055"/>
                <w:rFonts w:ascii="Arial" w:hAnsi="Arial" w:eastAsia="Arial" w:cs="Arial"/>
                <w:b/>
              </w:rPr>
              <w:t xml:space="preserve">PLAN DE MEJORAS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_Toc227659190 \h </w:instrText>
            </w:r>
            <w:r>
              <w:rPr>
                <w:rFonts w:ascii="Arial" w:hAnsi="Arial" w:eastAsia="Arial" w:cs="Arial"/>
              </w:rPr>
              <w:fldChar w:fldCharType="separate"/>
            </w:r>
            <w:r>
              <w:rPr>
                <w:rFonts w:ascii="Arial" w:hAnsi="Arial" w:eastAsia="Arial" w:cs="Arial"/>
              </w:rPr>
              <w:t xml:space="preserve">27</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7E58A251" w14:textId="105CAB1E">
          <w:pPr>
            <w:pStyle w:val="1059"/>
            <w:pBdr/>
            <w:tabs>
              <w:tab w:val="left" w:leader="none" w:pos="880"/>
              <w:tab w:val="right" w:leader="dot" w:pos="8777"/>
            </w:tabs>
            <w:spacing/>
            <w:ind/>
            <w:rPr>
              <w:rFonts w:ascii="Arial" w:hAnsi="Arial" w:cs="Arial"/>
            </w:rPr>
          </w:pPr>
          <w:r>
            <w:rPr>
              <w:rFonts w:ascii="Arial" w:hAnsi="Arial" w:eastAsia="Arial" w:cs="Arial"/>
            </w:rPr>
          </w:r>
          <w:hyperlink w:tooltip="#_Toc227659191" w:anchor="_Toc227659191" w:history="1">
            <w:r>
              <w:rPr>
                <w:rStyle w:val="1055"/>
                <w:rFonts w:ascii="Arial" w:hAnsi="Arial" w:eastAsia="Arial" w:cs="Arial"/>
                <w:b/>
              </w:rPr>
              <w:t xml:space="preserve">12.1.</w:t>
            </w:r>
            <w:r>
              <w:rPr>
                <w:rFonts w:ascii="Arial" w:hAnsi="Arial" w:eastAsia="Arial" w:cs="Arial" w:eastAsiaTheme="minorEastAsia"/>
              </w:rPr>
              <w:tab/>
            </w:r>
            <w:r>
              <w:rPr>
                <w:rStyle w:val="1055"/>
                <w:rFonts w:ascii="Arial" w:hAnsi="Arial" w:eastAsia="Arial" w:cs="Arial"/>
                <w:b/>
              </w:rPr>
              <w:t xml:space="preserve">Matriz del plan de mejoras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_Toc227659191 \h </w:instrText>
            </w:r>
            <w:r>
              <w:rPr>
                <w:rFonts w:ascii="Arial" w:hAnsi="Arial" w:eastAsia="Arial" w:cs="Arial"/>
              </w:rPr>
              <w:fldChar w:fldCharType="separate"/>
            </w:r>
            <w:r>
              <w:rPr>
                <w:rFonts w:ascii="Arial" w:hAnsi="Arial" w:eastAsia="Arial" w:cs="Arial"/>
              </w:rPr>
              <w:t xml:space="preserve">27</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2957FB02" w14:textId="58190C51">
          <w:pPr>
            <w:pStyle w:val="1059"/>
            <w:pBdr/>
            <w:tabs>
              <w:tab w:val="left" w:leader="none" w:pos="660"/>
              <w:tab w:val="right" w:leader="dot" w:pos="8777"/>
            </w:tabs>
            <w:spacing/>
            <w:ind/>
            <w:rPr>
              <w:rFonts w:ascii="Arial" w:hAnsi="Arial" w:cs="Arial"/>
            </w:rPr>
          </w:pPr>
          <w:r>
            <w:rPr>
              <w:rFonts w:ascii="Arial" w:hAnsi="Arial" w:eastAsia="Arial" w:cs="Arial"/>
            </w:rPr>
          </w:r>
          <w:hyperlink w:tooltip="#_Toc227659192" w:anchor="_Toc227659192" w:history="1">
            <w:r>
              <w:rPr>
                <w:rStyle w:val="1055"/>
                <w:rFonts w:ascii="Arial" w:hAnsi="Arial" w:eastAsia="Arial" w:cs="Arial"/>
                <w:b/>
              </w:rPr>
              <w:t xml:space="preserve">13.</w:t>
            </w:r>
            <w:r>
              <w:rPr>
                <w:rFonts w:ascii="Arial" w:hAnsi="Arial" w:eastAsia="Arial" w:cs="Arial" w:eastAsiaTheme="minorEastAsia"/>
              </w:rPr>
              <w:tab/>
            </w:r>
            <w:r>
              <w:rPr>
                <w:rStyle w:val="1055"/>
                <w:rFonts w:ascii="Arial" w:hAnsi="Arial" w:eastAsia="Arial" w:cs="Arial"/>
                <w:b/>
              </w:rPr>
              <w:t xml:space="preserve">ANEXOS</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_Toc227659192 \h </w:instrText>
            </w:r>
            <w:r>
              <w:rPr>
                <w:rFonts w:ascii="Arial" w:hAnsi="Arial" w:eastAsia="Arial" w:cs="Arial"/>
              </w:rPr>
              <w:fldChar w:fldCharType="separate"/>
            </w:r>
            <w:r>
              <w:rPr>
                <w:rFonts w:ascii="Arial" w:hAnsi="Arial" w:eastAsia="Arial" w:cs="Arial"/>
              </w:rPr>
              <w:t xml:space="preserve">30</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2F453FB0" w14:textId="4369059A">
          <w:pPr>
            <w:pStyle w:val="1059"/>
            <w:pBdr/>
            <w:tabs>
              <w:tab w:val="left" w:leader="none" w:pos="880"/>
              <w:tab w:val="right" w:leader="dot" w:pos="8777"/>
            </w:tabs>
            <w:spacing/>
            <w:ind/>
            <w:rPr>
              <w:rFonts w:ascii="Arial" w:hAnsi="Arial" w:cs="Arial"/>
            </w:rPr>
          </w:pPr>
          <w:r>
            <w:rPr>
              <w:rFonts w:ascii="Arial" w:hAnsi="Arial" w:eastAsia="Arial" w:cs="Arial"/>
            </w:rPr>
          </w:r>
          <w:hyperlink w:tooltip="#_Toc227659193" w:anchor="_Toc227659193" w:history="1">
            <w:r>
              <w:rPr>
                <w:rStyle w:val="1055"/>
                <w:rFonts w:ascii="Arial" w:hAnsi="Arial" w:eastAsia="Arial" w:cs="Arial"/>
                <w:b/>
              </w:rPr>
              <w:t xml:space="preserve">13.1.</w:t>
            </w:r>
            <w:r>
              <w:rPr>
                <w:rFonts w:ascii="Arial" w:hAnsi="Arial" w:eastAsia="Arial" w:cs="Arial" w:eastAsiaTheme="minorEastAsia"/>
              </w:rPr>
              <w:tab/>
            </w:r>
            <w:r>
              <w:rPr>
                <w:rStyle w:val="1055"/>
                <w:rFonts w:ascii="Arial" w:hAnsi="Arial" w:eastAsia="Arial" w:cs="Arial"/>
                <w:b/>
              </w:rPr>
              <w:t xml:space="preserve">Evidencias de la socialización del “Informe de Seguimiento a Graduados y Empleabilidad, 2025”</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_Toc227659193 \h </w:instrText>
            </w:r>
            <w:r>
              <w:rPr>
                <w:rFonts w:ascii="Arial" w:hAnsi="Arial" w:eastAsia="Arial" w:cs="Arial"/>
              </w:rPr>
              <w:fldChar w:fldCharType="separate"/>
            </w:r>
            <w:r>
              <w:rPr>
                <w:rFonts w:ascii="Arial" w:hAnsi="Arial" w:eastAsia="Arial" w:cs="Arial"/>
              </w:rPr>
              <w:t xml:space="preserve">30</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0EA9131D" w14:textId="6ECB8F60">
          <w:pPr>
            <w:pStyle w:val="1059"/>
            <w:pBdr/>
            <w:tabs>
              <w:tab w:val="left" w:leader="none" w:pos="880"/>
              <w:tab w:val="right" w:leader="dot" w:pos="8777"/>
            </w:tabs>
            <w:spacing/>
            <w:ind/>
            <w:rPr>
              <w:rFonts w:ascii="Arial" w:hAnsi="Arial" w:cs="Arial"/>
            </w:rPr>
          </w:pPr>
          <w:r>
            <w:rPr>
              <w:rFonts w:ascii="Arial" w:hAnsi="Arial" w:eastAsia="Arial" w:cs="Arial"/>
            </w:rPr>
          </w:r>
          <w:hyperlink w:tooltip="#_Toc227659194" w:anchor="_Toc227659194" w:history="1">
            <w:r>
              <w:rPr>
                <w:rStyle w:val="1055"/>
                <w:rFonts w:ascii="Arial" w:hAnsi="Arial" w:eastAsia="Arial" w:cs="Arial"/>
                <w:b/>
              </w:rPr>
              <w:t xml:space="preserve">13.2.</w:t>
            </w:r>
            <w:r>
              <w:rPr>
                <w:rFonts w:ascii="Arial" w:hAnsi="Arial" w:eastAsia="Arial" w:cs="Arial" w:eastAsiaTheme="minorEastAsia"/>
              </w:rPr>
              <w:tab/>
            </w:r>
            <w:r>
              <w:rPr>
                <w:rStyle w:val="1055"/>
                <w:rFonts w:ascii="Arial" w:hAnsi="Arial" w:eastAsia="Arial" w:cs="Arial"/>
                <w:b/>
              </w:rPr>
              <w:t xml:space="preserve">Evidencias de la aprobación del Plan de mejoras ante el Consejo Consultivo Académico de Maestría.</w:t>
            </w:r>
            <w:r>
              <w:rPr>
                <w:rFonts w:ascii="Arial" w:hAnsi="Arial" w:eastAsia="Arial" w:cs="Arial"/>
              </w:rPr>
              <w:tab/>
            </w:r>
            <w:r>
              <w:rPr>
                <w:rFonts w:ascii="Arial" w:hAnsi="Arial" w:eastAsia="Arial" w:cs="Arial"/>
              </w:rPr>
              <w:fldChar w:fldCharType="begin"/>
            </w:r>
            <w:r>
              <w:rPr>
                <w:rFonts w:ascii="Arial" w:hAnsi="Arial" w:eastAsia="Arial" w:cs="Arial"/>
              </w:rPr>
              <w:instrText xml:space="preserve"> PAGEREF _Toc227659194 \h </w:instrText>
            </w:r>
            <w:r>
              <w:rPr>
                <w:rFonts w:ascii="Arial" w:hAnsi="Arial" w:eastAsia="Arial" w:cs="Arial"/>
              </w:rPr>
              <w:fldChar w:fldCharType="separate"/>
            </w:r>
            <w:r>
              <w:rPr>
                <w:rFonts w:ascii="Arial" w:hAnsi="Arial" w:eastAsia="Arial" w:cs="Arial"/>
              </w:rPr>
              <w:t xml:space="preserve">30</w:t>
            </w:r>
            <w:r>
              <w:rPr>
                <w:rFonts w:ascii="Arial" w:hAnsi="Arial" w:eastAsia="Arial" w:cs="Arial"/>
              </w:rPr>
              <w:fldChar w:fldCharType="end"/>
            </w:r>
          </w:hyperlink>
          <w:r>
            <w:rPr>
              <w:rFonts w:ascii="Arial" w:hAnsi="Arial" w:eastAsia="Arial" w:cs="Arial" w:eastAsiaTheme="minorEastAsia"/>
            </w:rPr>
          </w:r>
          <w:r>
            <w:rPr>
              <w:rFonts w:ascii="Arial" w:hAnsi="Arial" w:eastAsia="Arial" w:cs="Arial" w:eastAsiaTheme="minorEastAsia"/>
            </w:rPr>
          </w:r>
        </w:p>
        <w:p w14:paraId="05237872" w14:textId="1EABF1A8">
          <w:pPr>
            <w:pBdr/>
            <w:spacing/>
            <w:ind/>
            <w:rPr>
              <w:rFonts w:ascii="Arial" w:hAnsi="Arial" w:cs="Arial"/>
            </w:rPr>
          </w:pPr>
          <w:r>
            <w:rPr>
              <w:rFonts w:ascii="Arial" w:hAnsi="Arial" w:eastAsia="Arial" w:cs="Arial"/>
              <w:b/>
              <w:bCs/>
              <w:lang w:val="es-ES"/>
            </w:rPr>
            <w:fldChar w:fldCharType="end"/>
          </w:r>
          <w:r>
            <w:rPr>
              <w:rFonts w:ascii="Arial" w:hAnsi="Arial" w:eastAsia="Arial" w:cs="Arial"/>
            </w:rPr>
          </w:r>
          <w:r>
            <w:rPr>
              <w:rFonts w:ascii="Arial" w:hAnsi="Arial" w:eastAsia="Arial" w:cs="Arial"/>
            </w:rPr>
          </w:r>
        </w:p>
      </w:sdtContent>
    </w:sdt>
    <w:p w14:paraId="22B007E1" w14:textId="77777777">
      <w:pPr>
        <w:pBdr/>
        <w:spacing/>
        <w:ind/>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14:paraId="6EF1AC8A" w14:textId="759F3CCD">
      <w:pPr>
        <w:pBdr/>
        <w:spacing/>
        <w:ind/>
        <w:rPr>
          <w:rFonts w:ascii="Arial" w:hAnsi="Arial" w:cs="Arial"/>
          <w:color w:val="000000"/>
        </w:rPr>
      </w:pPr>
      <w:r>
        <w:rPr>
          <w:rFonts w:ascii="Arial" w:hAnsi="Arial" w:eastAsia="Arial" w:cs="Arial"/>
          <w:color w:val="000000"/>
        </w:rPr>
        <w:br w:type="page" w:clear="all"/>
      </w:r>
      <w:r>
        <w:rPr>
          <w:rFonts w:ascii="Arial" w:hAnsi="Arial" w:eastAsia="Arial" w:cs="Arial"/>
          <w:color w:val="000000"/>
        </w:rPr>
      </w:r>
      <w:r>
        <w:rPr>
          <w:rFonts w:ascii="Arial" w:hAnsi="Arial" w:eastAsia="Arial" w:cs="Arial"/>
          <w:color w:val="000000"/>
        </w:rPr>
      </w:r>
    </w:p>
    <w:p w14:paraId="6EF1ACAF" w14:textId="61AF07F6">
      <w:pPr>
        <w:pStyle w:val="1038"/>
        <w:numPr>
          <w:ilvl w:val="0"/>
          <w:numId w:val="3"/>
        </w:numPr>
        <w:pBdr/>
        <w:shd w:val="clear" w:color="auto" w:fill="ffffff"/>
        <w:spacing/>
        <w:ind/>
        <w:jc w:val="both"/>
        <w:rPr>
          <w:rFonts w:ascii="Arial" w:hAnsi="Arial" w:cs="Arial"/>
          <w:b/>
          <w:color w:val="1959b7"/>
          <w:sz w:val="22"/>
          <w:szCs w:val="22"/>
        </w:rPr>
      </w:pPr>
      <w:r>
        <w:rPr>
          <w:rFonts w:ascii="Arial" w:hAnsi="Arial" w:eastAsia="Arial" w:cs="Arial"/>
        </w:rPr>
      </w:r>
      <w:bookmarkStart w:id="1" w:name="_Toc227659132"/>
      <w:r>
        <w:rPr>
          <w:rFonts w:ascii="Arial" w:hAnsi="Arial" w:eastAsia="Arial" w:cs="Arial"/>
          <w:b/>
          <w:color w:val="1959b7"/>
          <w:sz w:val="22"/>
          <w:szCs w:val="22"/>
        </w:rPr>
        <w:t xml:space="preserve">INFORMACIÓN GENERAL</w:t>
      </w:r>
      <w:bookmarkEnd w:id="1"/>
      <w:r>
        <w:rPr>
          <w:rFonts w:ascii="Arial" w:hAnsi="Arial" w:eastAsia="Arial" w:cs="Arial"/>
          <w:b/>
          <w:color w:val="1959b7"/>
          <w:sz w:val="22"/>
          <w:szCs w:val="22"/>
        </w:rPr>
      </w:r>
      <w:r>
        <w:rPr>
          <w:rFonts w:ascii="Arial" w:hAnsi="Arial" w:eastAsia="Arial" w:cs="Arial"/>
          <w:b/>
          <w:color w:val="1959b7"/>
          <w:sz w:val="22"/>
          <w:szCs w:val="22"/>
        </w:rPr>
      </w:r>
    </w:p>
    <w:tbl>
      <w:tblPr>
        <w:tblStyle w:val="1122"/>
        <w:tblInd w:w="0" w:type="dxa"/>
        <w:tblW w:w="90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114"/>
        <w:gridCol w:w="3544"/>
        <w:gridCol w:w="2409"/>
      </w:tblGrid>
      <w:tr>
        <w:trPr>
          <w:trHeight w:val="8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tcPr>
          <w:p w14:paraId="473BA961" w14:textId="77777777">
            <w:pPr>
              <w:pBdr/>
              <w:spacing w:before="0" w:after="0"/>
              <w:ind/>
              <w:jc w:val="left"/>
              <w:rPr>
                <w:rFonts w:ascii="Arial" w:hAnsi="Arial" w:cs="Arial"/>
                <w:b/>
                <w:color w:val="000000"/>
              </w:rPr>
            </w:pPr>
            <w:r>
              <w:rPr>
                <w:rFonts w:ascii="Arial" w:hAnsi="Arial" w:eastAsia="Arial" w:cs="Arial"/>
                <w:b/>
                <w:color w:val="000000"/>
              </w:rPr>
              <w:t xml:space="preserve">Nombre de</w:t>
            </w:r>
            <w:r>
              <w:rPr>
                <w:rFonts w:ascii="Arial" w:hAnsi="Arial" w:eastAsia="Arial" w:cs="Arial"/>
                <w:b/>
                <w:color w:val="000000"/>
              </w:rPr>
              <w:t xml:space="preserve">l programa de posgrado</w:t>
            </w:r>
            <w:r>
              <w:rPr>
                <w:rFonts w:ascii="Arial" w:hAnsi="Arial" w:eastAsia="Arial" w:cs="Arial"/>
                <w:b/>
                <w:color w:val="000000"/>
              </w:rPr>
              <w:t xml:space="preserve">:</w:t>
            </w:r>
            <w:r>
              <w:rPr>
                <w:rFonts w:ascii="Arial" w:hAnsi="Arial" w:eastAsia="Arial" w:cs="Arial"/>
                <w:b/>
                <w:color w:val="000000"/>
              </w:rPr>
            </w:r>
            <w:r>
              <w:rPr>
                <w:rFonts w:ascii="Arial" w:hAnsi="Arial" w:eastAsia="Arial" w:cs="Arial"/>
                <w:b/>
                <w:color w:val="000000"/>
              </w:rPr>
            </w:r>
          </w:p>
          <w:p w14:paraId="6EF1ACB0" w14:textId="648B189A">
            <w:pPr>
              <w:pBdr/>
              <w:spacing w:before="0" w:after="0"/>
              <w:ind/>
              <w:jc w:val="left"/>
              <w:rPr>
                <w:rFonts w:ascii="Arial" w:hAnsi="Arial" w:cs="Arial"/>
                <w:b/>
                <w:color w:val="000000"/>
              </w:rPr>
            </w:pPr>
            <w:r>
              <w:rPr>
                <w:rFonts w:ascii="Arial" w:hAnsi="Arial" w:eastAsia="Arial" w:cs="Arial"/>
                <w:b/>
                <w:color w:val="000000"/>
              </w:rPr>
            </w:r>
            <w:r>
              <w:rPr>
                <w:rFonts w:ascii="Arial" w:hAnsi="Arial" w:eastAsia="Arial" w:cs="Arial"/>
                <w:b/>
                <w:color w:val="000000"/>
              </w:rPr>
            </w:r>
            <w:r>
              <w:rPr>
                <w:rFonts w:ascii="Arial" w:hAnsi="Arial" w:eastAsia="Arial" w:cs="Arial"/>
                <w:b/>
                <w:color w:val="000000"/>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953" w:type="dxa"/>
            <w:vAlign w:val="center"/>
          </w:tcPr>
          <w:p w14:paraId="6EF1ACB1" w14:textId="67436DEC">
            <w:pPr>
              <w:pBdr/>
              <w:spacing w:before="0" w:after="0"/>
              <w:ind/>
              <w:jc w:val="left"/>
              <w:rPr>
                <w:rFonts w:ascii="Arial" w:hAnsi="Arial" w:cs="Arial"/>
                <w:b/>
                <w:color w:val="000000"/>
              </w:rPr>
            </w:pPr>
            <w:r>
              <w:rPr>
                <w:rFonts w:ascii="Arial" w:hAnsi="Arial" w:eastAsia="Arial" w:cs="Arial"/>
                <w:b/>
                <w:color w:val="000000"/>
              </w:rPr>
              <w:t xml:space="preserve">MAESTRÍA EN REPRODUCCIÓN ANIMAL MENCIÓN RUMIANTES</w:t>
            </w:r>
            <w:r>
              <w:rPr>
                <w:rFonts w:ascii="Arial" w:hAnsi="Arial" w:eastAsia="Arial" w:cs="Arial"/>
                <w:b/>
                <w:color w:val="000000"/>
              </w:rPr>
            </w:r>
            <w:r>
              <w:rPr>
                <w:rFonts w:ascii="Arial" w:hAnsi="Arial" w:eastAsia="Arial" w:cs="Arial"/>
                <w:b/>
                <w:color w:val="000000"/>
              </w:rPr>
            </w:r>
          </w:p>
        </w:tc>
      </w:tr>
      <w:tr>
        <w:trPr>
          <w:trHeight w:val="336"/>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tcPr>
          <w:p w14:paraId="6EF1ACB3" w14:textId="48561787">
            <w:pPr>
              <w:pBdr/>
              <w:spacing w:before="0" w:after="0"/>
              <w:ind/>
              <w:jc w:val="left"/>
              <w:rPr>
                <w:rFonts w:ascii="Arial" w:hAnsi="Arial" w:cs="Arial"/>
                <w:b/>
                <w:color w:val="000000"/>
              </w:rPr>
            </w:pPr>
            <w:r>
              <w:rPr>
                <w:rFonts w:ascii="Arial" w:hAnsi="Arial" w:eastAsia="Arial" w:cs="Arial"/>
                <w:b/>
                <w:color w:val="000000"/>
              </w:rPr>
              <w:t xml:space="preserve">Periodo del estudio a graduados:</w:t>
            </w:r>
            <w:r>
              <w:rPr>
                <w:rFonts w:ascii="Arial" w:hAnsi="Arial" w:eastAsia="Arial" w:cs="Arial"/>
                <w:b/>
                <w:color w:val="000000"/>
              </w:rPr>
            </w:r>
            <w:r>
              <w:rPr>
                <w:rFonts w:ascii="Arial" w:hAnsi="Arial" w:eastAsia="Arial" w:cs="Arial"/>
                <w:b/>
                <w:color w:val="000000"/>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953" w:type="dxa"/>
            <w:vAlign w:val="center"/>
          </w:tcPr>
          <w:p w14:paraId="6EF1ACB4" w14:textId="7B82E881">
            <w:pPr>
              <w:pBdr/>
              <w:spacing w:before="0" w:after="0"/>
              <w:ind/>
              <w:jc w:val="left"/>
              <w:rPr>
                <w:rFonts w:ascii="Arial" w:hAnsi="Arial" w:cs="Arial"/>
                <w:color w:val="000000"/>
                <w:highlight w:val="none"/>
              </w:rPr>
            </w:pPr>
            <w:r>
              <w:rPr>
                <w:rFonts w:ascii="Arial" w:hAnsi="Arial" w:eastAsia="Arial" w:cs="Arial"/>
                <w:color w:val="000000"/>
                <w:highlight w:val="none"/>
              </w:rPr>
              <w:t xml:space="preserve">Cohorte </w:t>
            </w:r>
            <w:r>
              <w:rPr>
                <w:rFonts w:ascii="Arial" w:hAnsi="Arial" w:eastAsia="Arial" w:cs="Arial"/>
                <w:color w:val="000000"/>
                <w:highlight w:val="none"/>
              </w:rPr>
              <w:t xml:space="preserve">202</w:t>
            </w:r>
            <w:r>
              <w:rPr>
                <w:rFonts w:ascii="Arial" w:hAnsi="Arial" w:eastAsia="Arial" w:cs="Arial"/>
                <w:color w:val="000000"/>
                <w:highlight w:val="none"/>
              </w:rPr>
              <w:t xml:space="preserve">5</w:t>
            </w:r>
            <w:r>
              <w:rPr>
                <w:rFonts w:ascii="Arial" w:hAnsi="Arial" w:eastAsia="Arial" w:cs="Arial"/>
                <w:color w:val="000000"/>
                <w:highlight w:val="none"/>
              </w:rPr>
              <w:t xml:space="preserve">(01 de enero al 31 de diciembre de 202</w:t>
            </w:r>
            <w:r>
              <w:rPr>
                <w:rFonts w:ascii="Arial" w:hAnsi="Arial" w:eastAsia="Arial" w:cs="Arial"/>
                <w:color w:val="000000"/>
                <w:highlight w:val="none"/>
              </w:rPr>
              <w:t xml:space="preserve">5</w:t>
            </w:r>
            <w:r>
              <w:rPr>
                <w:rFonts w:ascii="Arial" w:hAnsi="Arial" w:eastAsia="Arial" w:cs="Arial"/>
                <w:color w:val="000000"/>
                <w:highlight w:val="none"/>
              </w:rPr>
              <w:t xml:space="preserve">)</w:t>
            </w:r>
            <w:r>
              <w:rPr>
                <w:rFonts w:ascii="Arial" w:hAnsi="Arial" w:eastAsia="Arial" w:cs="Arial"/>
                <w:color w:val="000000"/>
                <w:highlight w:val="none"/>
              </w:rPr>
            </w:r>
            <w:r>
              <w:rPr>
                <w:rFonts w:ascii="Arial" w:hAnsi="Arial" w:eastAsia="Arial" w:cs="Arial"/>
                <w:color w:val="000000"/>
                <w:highlight w:val="none"/>
              </w:rPr>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tcPr>
          <w:p w14:paraId="6EF1ACB6" w14:textId="77777777">
            <w:pPr>
              <w:pBdr/>
              <w:spacing w:before="0" w:after="0"/>
              <w:ind/>
              <w:jc w:val="left"/>
              <w:rPr>
                <w:rFonts w:ascii="Arial" w:hAnsi="Arial" w:cs="Arial"/>
                <w:b/>
                <w:color w:val="000000"/>
              </w:rPr>
            </w:pPr>
            <w:r>
              <w:rPr>
                <w:rFonts w:ascii="Arial" w:hAnsi="Arial" w:eastAsia="Arial" w:cs="Arial"/>
                <w:b/>
                <w:color w:val="000000"/>
              </w:rPr>
              <w:t xml:space="preserve">Fecha de elaboración del informe:</w:t>
            </w:r>
            <w:r>
              <w:rPr>
                <w:rFonts w:ascii="Arial" w:hAnsi="Arial" w:eastAsia="Arial" w:cs="Arial"/>
                <w:b/>
                <w:color w:val="000000"/>
              </w:rPr>
            </w:r>
            <w:r>
              <w:rPr>
                <w:rFonts w:ascii="Arial" w:hAnsi="Arial" w:eastAsia="Arial" w:cs="Arial"/>
                <w:b/>
                <w:color w:val="000000"/>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953" w:type="dxa"/>
            <w:vAlign w:val="center"/>
          </w:tcPr>
          <w:p w14:paraId="6EF1ACB7" w14:textId="0CAC1A79">
            <w:pPr>
              <w:pBdr/>
              <w:spacing w:before="0" w:after="0"/>
              <w:ind/>
              <w:jc w:val="left"/>
              <w:rPr>
                <w:rFonts w:ascii="Arial" w:hAnsi="Arial" w:cs="Arial"/>
                <w:color w:val="000000"/>
                <w:highlight w:val="none"/>
              </w:rPr>
            </w:pPr>
            <w:r>
              <w:rPr>
                <w:rFonts w:ascii="Arial" w:hAnsi="Arial" w:eastAsia="Arial" w:cs="Arial"/>
                <w:color w:val="000000"/>
                <w:highlight w:val="none"/>
              </w:rPr>
              <w:t xml:space="preserve">0</w:t>
            </w:r>
            <w:r>
              <w:rPr>
                <w:rFonts w:ascii="Arial" w:hAnsi="Arial" w:eastAsia="Arial" w:cs="Arial"/>
                <w:color w:val="000000"/>
                <w:highlight w:val="none"/>
              </w:rPr>
              <w:t xml:space="preserve">7</w:t>
            </w:r>
            <w:r>
              <w:rPr>
                <w:rFonts w:ascii="Arial" w:hAnsi="Arial" w:eastAsia="Arial" w:cs="Arial"/>
                <w:color w:val="000000"/>
                <w:highlight w:val="none"/>
              </w:rPr>
              <w:t xml:space="preserve"> de agosto de 202</w:t>
            </w:r>
            <w:r>
              <w:rPr>
                <w:rFonts w:ascii="Arial" w:hAnsi="Arial" w:eastAsia="Arial" w:cs="Arial"/>
                <w:color w:val="000000"/>
                <w:highlight w:val="none"/>
              </w:rPr>
              <w:t xml:space="preserve">6</w:t>
            </w:r>
            <w:r>
              <w:rPr>
                <w:rFonts w:ascii="Arial" w:hAnsi="Arial" w:eastAsia="Arial" w:cs="Arial"/>
                <w:color w:val="000000"/>
                <w:highlight w:val="none"/>
              </w:rPr>
            </w:r>
            <w:r>
              <w:rPr>
                <w:rFonts w:ascii="Arial" w:hAnsi="Arial" w:eastAsia="Arial" w:cs="Arial"/>
                <w:color w:val="000000"/>
                <w:highlight w:val="none"/>
              </w:rPr>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vMerge w:val="restart"/>
          </w:tcPr>
          <w:p w14:paraId="6EF1ACB9" w14:textId="77777777">
            <w:pPr>
              <w:pBdr/>
              <w:spacing w:before="0" w:after="0"/>
              <w:ind/>
              <w:jc w:val="left"/>
              <w:rPr>
                <w:rFonts w:ascii="Arial" w:hAnsi="Arial" w:cs="Arial"/>
                <w:b/>
                <w:color w:val="000000"/>
              </w:rPr>
            </w:pPr>
            <w:r>
              <w:rPr>
                <w:rFonts w:ascii="Arial" w:hAnsi="Arial" w:eastAsia="Arial" w:cs="Arial"/>
                <w:b/>
                <w:color w:val="000000"/>
              </w:rPr>
              <w:t xml:space="preserve">Participantes en el estudio:</w:t>
            </w:r>
            <w:r>
              <w:rPr>
                <w:rFonts w:ascii="Arial" w:hAnsi="Arial" w:eastAsia="Arial" w:cs="Arial"/>
                <w:b/>
                <w:color w:val="000000"/>
              </w:rPr>
            </w:r>
            <w:r>
              <w:rPr>
                <w:rFonts w:ascii="Arial" w:hAnsi="Arial" w:eastAsia="Arial"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4" w:type="dxa"/>
            <w:vAlign w:val="center"/>
          </w:tcPr>
          <w:p w14:paraId="6EF1ACBA" w14:textId="77777777">
            <w:pPr>
              <w:pBdr/>
              <w:spacing w:line="276" w:lineRule="auto" w:before="0" w:after="0"/>
              <w:ind/>
              <w:jc w:val="left"/>
              <w:rPr>
                <w:rFonts w:ascii="Arial" w:hAnsi="Arial" w:cs="Arial"/>
                <w:color w:val="000000"/>
                <w:highlight w:val="none"/>
              </w:rPr>
            </w:pPr>
            <w:r>
              <w:rPr>
                <w:rFonts w:ascii="Arial" w:hAnsi="Arial" w:eastAsia="Arial" w:cs="Arial"/>
                <w:color w:val="000000"/>
                <w:highlight w:val="none"/>
              </w:rPr>
              <w:t xml:space="preserve">Total de graduados (Población):</w:t>
            </w:r>
            <w:r>
              <w:rPr>
                <w:rFonts w:ascii="Arial" w:hAnsi="Arial" w:eastAsia="Arial" w:cs="Arial"/>
                <w:color w:val="000000"/>
                <w:highlight w:val="none"/>
              </w:rPr>
            </w:r>
            <w:r>
              <w:rPr>
                <w:rFonts w:ascii="Arial" w:hAnsi="Arial" w:eastAsia="Arial" w:cs="Arial"/>
                <w:color w:val="000000"/>
                <w:highlight w:val="none"/>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09" w:type="dxa"/>
            <w:vAlign w:val="center"/>
          </w:tcPr>
          <w:p>
            <w:pPr>
              <w:spacing w:before="0" w:after="0"/>
              <w:jc w:val="center"/>
            </w:pPr>
            <w:r>
              <w:t>14</w:t>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vMerge w:val="continue"/>
          </w:tcPr>
          <w:p w14:paraId="6EF1ACB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4" w:type="dxa"/>
            <w:vAlign w:val="center"/>
          </w:tcPr>
          <w:p w14:paraId="6EF1ACBE" w14:textId="77777777">
            <w:pPr>
              <w:pBdr/>
              <w:spacing w:line="276" w:lineRule="auto" w:before="0" w:after="0"/>
              <w:ind/>
              <w:jc w:val="left"/>
              <w:rPr>
                <w:rFonts w:ascii="Arial" w:hAnsi="Arial" w:cs="Arial"/>
                <w:color w:val="000000"/>
                <w:highlight w:val="none"/>
              </w:rPr>
            </w:pPr>
            <w:r>
              <w:rPr>
                <w:rFonts w:ascii="Arial" w:hAnsi="Arial" w:eastAsia="Arial" w:cs="Arial"/>
                <w:color w:val="000000"/>
                <w:highlight w:val="none"/>
              </w:rPr>
              <w:t xml:space="preserve">Graduados encuestados:</w:t>
            </w:r>
            <w:r>
              <w:rPr>
                <w:rFonts w:ascii="Arial" w:hAnsi="Arial" w:eastAsia="Arial" w:cs="Arial"/>
                <w:color w:val="000000"/>
                <w:highlight w:val="none"/>
              </w:rPr>
            </w:r>
            <w:r>
              <w:rPr>
                <w:rFonts w:ascii="Arial" w:hAnsi="Arial" w:eastAsia="Arial" w:cs="Arial"/>
                <w:color w:val="000000"/>
                <w:highlight w:val="none"/>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09" w:type="dxa"/>
            <w:vAlign w:val="center"/>
          </w:tcPr>
          <w:p>
            <w:pPr>
              <w:spacing w:before="0" w:after="0"/>
              <w:jc w:val="center"/>
            </w:pPr>
            <w:r>
              <w:t>14</w:t>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vMerge w:val="continue"/>
          </w:tcPr>
          <w:p w14:paraId="6EF1ACC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4" w:type="dxa"/>
            <w:vAlign w:val="center"/>
          </w:tcPr>
          <w:p w14:paraId="6EF1ACC2" w14:textId="77777777">
            <w:pPr>
              <w:pBdr/>
              <w:spacing w:line="276" w:lineRule="auto" w:before="0" w:after="0"/>
              <w:ind/>
              <w:jc w:val="left"/>
              <w:rPr>
                <w:rFonts w:ascii="Arial" w:hAnsi="Arial" w:cs="Arial"/>
                <w:color w:val="000000"/>
              </w:rPr>
            </w:pPr>
            <w:r>
              <w:rPr>
                <w:rFonts w:ascii="Arial" w:hAnsi="Arial" w:eastAsia="Arial" w:cs="Arial"/>
                <w:color w:val="000000"/>
              </w:rPr>
              <w:t xml:space="preserve">Empleadores encuestados:</w:t>
            </w:r>
            <w:r>
              <w:rPr>
                <w:rFonts w:ascii="Arial" w:hAnsi="Arial" w:eastAsia="Arial" w:cs="Arial"/>
                <w:color w:val="000000"/>
              </w:rPr>
            </w:r>
            <w:r>
              <w:rPr>
                <w:rFonts w:ascii="Arial" w:hAnsi="Arial" w:eastAsia="Arial"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09" w:type="dxa"/>
            <w:vAlign w:val="center"/>
          </w:tcPr>
          <w:p>
            <w:pPr>
              <w:spacing w:before="0" w:after="0"/>
              <w:jc w:val="center"/>
            </w:pPr>
            <w:r>
              <w:t>0</w:t>
            </w:r>
          </w:p>
        </w:tc>
      </w:tr>
    </w:tbl>
    <w:p w14:paraId="6EF1ACC5" w14:textId="77777777">
      <w:pPr>
        <w:pBdr/>
        <w:spacing w:after="240" w:before="240" w:line="240" w:lineRule="auto"/>
        <w:ind/>
        <w:jc w:val="both"/>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14:paraId="6EF1ACC6" w14:textId="77777777">
      <w:pPr>
        <w:pBdr/>
        <w:spacing w:after="0" w:line="240" w:lineRule="auto"/>
        <w:ind/>
        <w:rPr>
          <w:rFonts w:ascii="Arial" w:hAnsi="Arial" w:cs="Arial"/>
          <w:b/>
          <w:color w:val="000000"/>
        </w:rPr>
      </w:pPr>
      <w:r>
        <w:rPr>
          <w:rFonts w:ascii="Arial" w:hAnsi="Arial" w:eastAsia="Arial" w:cs="Arial"/>
          <w:b/>
          <w:color w:val="000000"/>
        </w:rPr>
        <w:t xml:space="preserve">Firmas de revisión y aprobación:</w:t>
      </w:r>
      <w:r>
        <w:rPr>
          <w:rFonts w:ascii="Arial" w:hAnsi="Arial" w:eastAsia="Arial" w:cs="Arial"/>
          <w:b/>
          <w:color w:val="000000"/>
        </w:rPr>
      </w:r>
      <w:r>
        <w:rPr>
          <w:rFonts w:ascii="Arial" w:hAnsi="Arial" w:eastAsia="Arial" w:cs="Arial"/>
          <w:b/>
          <w:color w:val="000000"/>
        </w:rPr>
      </w:r>
    </w:p>
    <w:p w14:paraId="6EF1ACC7" w14:textId="77777777">
      <w:pPr>
        <w:pBdr/>
        <w:spacing w:after="0" w:line="240" w:lineRule="auto"/>
        <w:ind/>
        <w:rPr>
          <w:rFonts w:ascii="Arial" w:hAnsi="Arial" w:cs="Arial"/>
          <w:b/>
          <w:color w:val="000000"/>
        </w:rPr>
      </w:pPr>
      <w:r>
        <w:rPr>
          <w:rFonts w:ascii="Arial" w:hAnsi="Arial" w:eastAsia="Arial" w:cs="Arial"/>
          <w:b/>
          <w:color w:val="000000"/>
        </w:rPr>
      </w:r>
      <w:r>
        <w:rPr>
          <w:rFonts w:ascii="Arial" w:hAnsi="Arial" w:eastAsia="Arial" w:cs="Arial"/>
          <w:b/>
          <w:color w:val="000000"/>
        </w:rPr>
      </w:r>
      <w:r>
        <w:rPr>
          <w:rFonts w:ascii="Arial" w:hAnsi="Arial" w:eastAsia="Arial" w:cs="Arial"/>
          <w:b/>
          <w:color w:val="000000"/>
        </w:rPr>
      </w:r>
    </w:p>
    <w:tbl>
      <w:tblPr>
        <w:tblStyle w:val="1123"/>
        <w:tblInd w:w="0" w:type="dxa"/>
        <w:tblW w:w="90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413"/>
        <w:gridCol w:w="2693"/>
        <w:gridCol w:w="1985"/>
        <w:gridCol w:w="2976"/>
      </w:tblGrid>
      <w:tr>
        <w:trPr>
          <w:trHeight w:val="1116"/>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tcPr>
          <w:p w14:paraId="6EF1ACC8" w14:textId="77777777">
            <w:pPr>
              <w:pBdr/>
              <w:spacing w:after="0" w:line="276" w:lineRule="auto" w:before="0"/>
              <w:ind/>
              <w:jc w:val="left"/>
              <w:rPr>
                <w:rFonts w:ascii="Arial" w:hAnsi="Arial" w:cs="Arial"/>
                <w:b/>
                <w:color w:val="000000"/>
              </w:rPr>
            </w:pPr>
            <w:r>
              <w:rPr>
                <w:rFonts w:ascii="Arial" w:hAnsi="Arial" w:eastAsia="Arial" w:cs="Arial"/>
                <w:b/>
                <w:color w:val="000000"/>
              </w:rPr>
              <w:t xml:space="preserve">Revisado por:</w:t>
            </w:r>
            <w:r>
              <w:rPr>
                <w:rFonts w:ascii="Arial" w:hAnsi="Arial" w:eastAsia="Arial" w:cs="Arial"/>
                <w:b/>
                <w:color w:val="000000"/>
              </w:rPr>
            </w:r>
            <w:r>
              <w:rPr>
                <w:rFonts w:ascii="Arial" w:hAnsi="Arial" w:eastAsia="Arial"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CA" w14:textId="1B7DAC49">
            <w:pPr>
              <w:pBdr/>
              <w:spacing w:before="0" w:after="0"/>
              <w:ind/>
              <w:jc w:val="left"/>
              <w:rPr>
                <w:rFonts w:ascii="Arial" w:hAnsi="Arial" w:cs="Arial"/>
                <w:color w:val="000000"/>
              </w:rPr>
            </w:pPr>
            <w:r>
              <w:rPr>
                <w:rFonts w:ascii="Arial" w:hAnsi="Arial" w:eastAsia="Arial" w:cs="Arial"/>
                <w:color w:val="000000"/>
              </w:rPr>
              <w:t xml:space="preserve">Dr. Manuel Quezada Padilla</w:t>
            </w:r>
            <w:r>
              <w:rPr>
                <w:rFonts w:ascii="Arial" w:hAnsi="Arial" w:eastAsia="Arial" w:cs="Arial"/>
                <w:color w:val="000000"/>
              </w:rPr>
            </w:r>
            <w:r>
              <w:rPr>
                <w:rFonts w:ascii="Arial" w:hAnsi="Arial" w:eastAsia="Arial"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CB" w14:textId="3894F48E">
            <w:pPr>
              <w:pBdr/>
              <w:spacing w:after="0" w:line="276" w:lineRule="auto" w:before="0"/>
              <w:ind/>
              <w:jc w:val="left"/>
              <w:rPr>
                <w:rFonts w:ascii="Arial" w:hAnsi="Arial" w:cs="Arial"/>
                <w:b/>
                <w:color w:val="000000"/>
                <w:highlight w:val="yellow"/>
              </w:rPr>
            </w:pPr>
            <w:r>
              <w:rPr>
                <w:rFonts w:ascii="Arial" w:hAnsi="Arial" w:eastAsia="Arial" w:cs="Arial"/>
                <w:b/>
                <w:color w:val="000000"/>
              </w:rPr>
              <w:t xml:space="preserve">Director</w:t>
            </w:r>
            <w:r>
              <w:rPr>
                <w:rFonts w:ascii="Arial" w:hAnsi="Arial" w:eastAsia="Arial" w:cs="Arial"/>
                <w:b/>
                <w:color w:val="000000"/>
              </w:rPr>
              <w:t xml:space="preserve"> </w:t>
            </w:r>
            <w:r>
              <w:rPr>
                <w:rFonts w:ascii="Arial" w:hAnsi="Arial" w:eastAsia="Arial" w:cs="Arial"/>
                <w:b/>
                <w:color w:val="000000"/>
              </w:rPr>
              <w:t xml:space="preserve">la Maestría</w:t>
            </w:r>
            <w:r>
              <w:rPr>
                <w:rFonts w:ascii="Arial" w:hAnsi="Arial" w:eastAsia="Arial" w:cs="Arial"/>
                <w:b/>
                <w:color w:val="000000"/>
                <w:highlight w:val="yellow"/>
              </w:rPr>
            </w:r>
            <w:r>
              <w:rPr>
                <w:rFonts w:ascii="Arial" w:hAnsi="Arial" w:eastAsia="Arial" w:cs="Arial"/>
                <w:b/>
                <w:color w:val="000000"/>
                <w:highlight w:val="yellow"/>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CC" w14:textId="77777777">
            <w:pPr>
              <w:pBdr/>
              <w:spacing w:before="0" w:after="0"/>
              <w:ind/>
              <w:jc w:val="left"/>
              <w:rPr>
                <w:rFonts w:ascii="Arial" w:hAnsi="Arial" w:cs="Arial"/>
                <w:b/>
                <w:color w:val="000000"/>
              </w:rPr>
            </w:pPr>
            <w:r>
              <w:rPr>
                <w:rFonts w:ascii="Arial" w:hAnsi="Arial" w:eastAsia="Arial" w:cs="Arial"/>
                <w:b/>
                <w:color w:val="000000"/>
              </w:rPr>
            </w:r>
            <w:r>
              <w:rPr>
                <w:rFonts w:ascii="Arial" w:hAnsi="Arial" w:eastAsia="Arial" w:cs="Arial"/>
                <w:b/>
                <w:color w:val="000000"/>
              </w:rPr>
            </w:r>
            <w:r>
              <w:rPr>
                <w:rFonts w:ascii="Arial" w:hAnsi="Arial" w:eastAsia="Arial" w:cs="Arial"/>
                <w:b/>
                <w:color w:val="000000"/>
              </w:rPr>
            </w:r>
          </w:p>
          <w:p w14:paraId="6EF1ACCD" w14:textId="77777777">
            <w:pPr>
              <w:pBdr/>
              <w:spacing w:before="0" w:after="0"/>
              <w:ind/>
              <w:jc w:val="left"/>
              <w:rPr>
                <w:rFonts w:ascii="Arial" w:hAnsi="Arial" w:cs="Arial"/>
                <w:b/>
                <w:color w:val="000000"/>
              </w:rPr>
            </w:pPr>
            <w:r>
              <w:rPr>
                <w:rFonts w:ascii="Arial" w:hAnsi="Arial" w:eastAsia="Arial" w:cs="Arial"/>
                <w:b/>
                <w:color w:val="000000"/>
              </w:rPr>
            </w:r>
            <w:r>
              <w:rPr>
                <w:rFonts w:ascii="Arial" w:hAnsi="Arial" w:eastAsia="Arial" w:cs="Arial"/>
                <w:b/>
                <w:color w:val="000000"/>
              </w:rPr>
            </w:r>
            <w:r>
              <w:rPr>
                <w:rFonts w:ascii="Arial" w:hAnsi="Arial" w:eastAsia="Arial" w:cs="Arial"/>
                <w:b/>
                <w:color w:val="000000"/>
              </w:rPr>
            </w:r>
          </w:p>
          <w:p w14:paraId="6EF1ACCE" w14:textId="6E2A5AAA">
            <w:pPr>
              <w:pBdr/>
              <w:spacing w:before="0" w:after="0"/>
              <w:ind/>
              <w:jc w:val="left"/>
              <w:rPr>
                <w:rFonts w:ascii="Arial" w:hAnsi="Arial" w:cs="Arial"/>
                <w:i/>
                <w:color w:val="000000"/>
              </w:rPr>
            </w:pPr>
            <w:r>
              <w:rPr>
                <w:rFonts w:ascii="Arial" w:hAnsi="Arial" w:eastAsia="Arial" w:cs="Arial"/>
                <w:i/>
                <w:color w:val="000000"/>
              </w:rPr>
              <w:t xml:space="preserve">Firma</w:t>
            </w:r>
            <w:r>
              <w:rPr>
                <w:rFonts w:ascii="Arial" w:hAnsi="Arial" w:eastAsia="Arial" w:cs="Arial"/>
                <w:i/>
                <w:color w:val="000000"/>
              </w:rPr>
            </w:r>
            <w:r>
              <w:rPr>
                <w:rFonts w:ascii="Arial" w:hAnsi="Arial" w:eastAsia="Arial" w:cs="Arial"/>
                <w:i/>
                <w:color w:val="000000"/>
              </w:rPr>
            </w:r>
          </w:p>
          <w:p w14:paraId="69E51AE0" w14:textId="34104311">
            <w:pPr>
              <w:pBdr/>
              <w:spacing w:before="0" w:after="0"/>
              <w:ind/>
              <w:jc w:val="left"/>
              <w:rPr>
                <w:rFonts w:ascii="Arial" w:hAnsi="Arial" w:cs="Arial"/>
                <w:i/>
                <w:color w:val="000000"/>
              </w:rPr>
            </w:pPr>
            <w:r>
              <w:rPr>
                <w:rFonts w:ascii="Arial" w:hAnsi="Arial" w:eastAsia="Arial" w:cs="Arial"/>
                <w:i/>
                <w:color w:val="000000"/>
              </w:rPr>
            </w:r>
            <w:r>
              <w:rPr>
                <w:rFonts w:ascii="Arial" w:hAnsi="Arial" w:eastAsia="Arial" w:cs="Arial"/>
                <w:i/>
                <w:color w:val="000000"/>
              </w:rPr>
            </w:r>
            <w:r>
              <w:rPr>
                <w:rFonts w:ascii="Arial" w:hAnsi="Arial" w:eastAsia="Arial" w:cs="Arial"/>
                <w:i/>
                <w:color w:val="000000"/>
              </w:rPr>
            </w:r>
          </w:p>
          <w:p w14:paraId="6EE9AC9A" w14:textId="77777777">
            <w:pPr>
              <w:pBdr/>
              <w:spacing w:before="0" w:after="0"/>
              <w:ind/>
              <w:jc w:val="left"/>
              <w:rPr>
                <w:rFonts w:ascii="Arial" w:hAnsi="Arial" w:cs="Arial"/>
                <w:i/>
                <w:color w:val="000000"/>
              </w:rPr>
            </w:pPr>
            <w:r>
              <w:rPr>
                <w:rFonts w:ascii="Arial" w:hAnsi="Arial" w:eastAsia="Arial" w:cs="Arial"/>
                <w:i/>
                <w:color w:val="000000"/>
              </w:rPr>
            </w:r>
            <w:r>
              <w:rPr>
                <w:rFonts w:ascii="Arial" w:hAnsi="Arial" w:eastAsia="Arial" w:cs="Arial"/>
                <w:i/>
                <w:color w:val="000000"/>
              </w:rPr>
            </w:r>
            <w:r>
              <w:rPr>
                <w:rFonts w:ascii="Arial" w:hAnsi="Arial" w:eastAsia="Arial" w:cs="Arial"/>
                <w:i/>
                <w:color w:val="000000"/>
              </w:rPr>
            </w:r>
          </w:p>
          <w:p w14:paraId="6EF1ACCF" w14:textId="77777777">
            <w:pPr>
              <w:pBdr/>
              <w:spacing w:before="0" w:after="0"/>
              <w:ind/>
              <w:jc w:val="left"/>
              <w:rPr>
                <w:rFonts w:ascii="Arial" w:hAnsi="Arial" w:cs="Arial"/>
                <w:b/>
                <w:color w:val="000000"/>
              </w:rPr>
            </w:pPr>
            <w:r>
              <w:rPr>
                <w:rFonts w:ascii="Arial" w:hAnsi="Arial" w:eastAsia="Arial" w:cs="Arial"/>
                <w:b/>
                <w:color w:val="000000"/>
              </w:rPr>
            </w:r>
            <w:r>
              <w:rPr>
                <w:rFonts w:ascii="Arial" w:hAnsi="Arial" w:eastAsia="Arial" w:cs="Arial"/>
                <w:b/>
                <w:color w:val="000000"/>
              </w:rPr>
            </w:r>
            <w:r>
              <w:rPr>
                <w:rFonts w:ascii="Arial" w:hAnsi="Arial" w:eastAsia="Arial" w:cs="Arial"/>
                <w:b/>
                <w:color w:val="000000"/>
              </w:rPr>
            </w:r>
          </w:p>
          <w:p w14:paraId="6EF1ACD0" w14:textId="77777777">
            <w:pPr>
              <w:pBdr/>
              <w:spacing w:before="0" w:after="0"/>
              <w:ind/>
              <w:jc w:val="left"/>
              <w:rPr>
                <w:rFonts w:ascii="Arial" w:hAnsi="Arial" w:cs="Arial"/>
                <w:b/>
                <w:color w:val="000000"/>
              </w:rPr>
            </w:pPr>
            <w:r>
              <w:rPr>
                <w:rFonts w:ascii="Arial" w:hAnsi="Arial" w:eastAsia="Arial" w:cs="Arial"/>
                <w:b/>
                <w:color w:val="000000"/>
              </w:rPr>
            </w:r>
            <w:r>
              <w:rPr>
                <w:rFonts w:ascii="Arial" w:hAnsi="Arial" w:eastAsia="Arial" w:cs="Arial"/>
                <w:b/>
                <w:color w:val="000000"/>
              </w:rPr>
            </w:r>
            <w:r>
              <w:rPr>
                <w:rFonts w:ascii="Arial" w:hAnsi="Arial" w:eastAsia="Arial" w:cs="Arial"/>
                <w:b/>
                <w:color w:val="000000"/>
              </w:rPr>
            </w:r>
          </w:p>
          <w:p w14:paraId="6EF1ACD1" w14:textId="77777777">
            <w:pPr>
              <w:pBdr/>
              <w:spacing w:before="0" w:after="0"/>
              <w:ind/>
              <w:jc w:val="left"/>
              <w:rPr>
                <w:rFonts w:ascii="Arial" w:hAnsi="Arial" w:cs="Arial"/>
                <w:b/>
                <w:color w:val="000000"/>
              </w:rPr>
            </w:pPr>
            <w:r>
              <w:rPr>
                <w:rFonts w:ascii="Arial" w:hAnsi="Arial" w:eastAsia="Arial" w:cs="Arial"/>
                <w:b/>
                <w:color w:val="000000"/>
              </w:rPr>
            </w:r>
            <w:r>
              <w:rPr>
                <w:rFonts w:ascii="Arial" w:hAnsi="Arial" w:eastAsia="Arial" w:cs="Arial"/>
                <w:b/>
                <w:color w:val="000000"/>
              </w:rPr>
            </w:r>
            <w:r>
              <w:rPr>
                <w:rFonts w:ascii="Arial" w:hAnsi="Arial" w:eastAsia="Arial" w:cs="Arial"/>
                <w:b/>
                <w:color w:val="000000"/>
              </w:rPr>
            </w:r>
          </w:p>
        </w:tc>
      </w:tr>
      <w:tr>
        <w:trPr>
          <w:trHeight w:val="341"/>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restart"/>
          </w:tcPr>
          <w:p w14:paraId="6EF1ACD3" w14:textId="77777777">
            <w:pPr>
              <w:pBdr/>
              <w:spacing w:after="0" w:line="276" w:lineRule="auto" w:before="0"/>
              <w:ind/>
              <w:jc w:val="left"/>
              <w:rPr>
                <w:rFonts w:ascii="Arial" w:hAnsi="Arial" w:cs="Arial"/>
                <w:b/>
                <w:color w:val="000000"/>
              </w:rPr>
            </w:pPr>
            <w:r>
              <w:rPr>
                <w:rFonts w:ascii="Arial" w:hAnsi="Arial" w:eastAsia="Arial" w:cs="Arial"/>
                <w:b/>
                <w:color w:val="000000"/>
              </w:rPr>
              <w:t xml:space="preserve">Aprobado por:</w:t>
            </w:r>
            <w:r>
              <w:rPr>
                <w:rFonts w:ascii="Arial" w:hAnsi="Arial" w:eastAsia="Arial" w:cs="Arial"/>
                <w:b/>
                <w:color w:val="000000"/>
              </w:rPr>
            </w:r>
            <w:r>
              <w:rPr>
                <w:rFonts w:ascii="Arial" w:hAnsi="Arial" w:eastAsia="Arial" w:cs="Arial"/>
                <w:b/>
                <w:color w:val="000000"/>
              </w:rPr>
            </w:r>
          </w:p>
        </w:tc>
        <w:tc>
          <w:tcPr>
            <w:gridSpan w:val="3"/>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54" w:type="dxa"/>
            <w:vAlign w:val="center"/>
          </w:tcPr>
          <w:p w14:paraId="6EF1ACD4" w14:textId="5065F813">
            <w:pPr>
              <w:pBdr/>
              <w:spacing w:before="0" w:after="0"/>
              <w:ind/>
              <w:jc w:val="left"/>
              <w:rPr>
                <w:rFonts w:ascii="Arial" w:hAnsi="Arial" w:cs="Arial"/>
                <w:color w:val="000000"/>
              </w:rPr>
            </w:pPr>
            <w:r>
              <w:rPr>
                <w:rFonts w:ascii="Arial" w:hAnsi="Arial" w:eastAsia="Arial" w:cs="Arial"/>
                <w:color w:val="000000"/>
              </w:rPr>
              <w:t xml:space="preserve">Miembros del Consejo Consultivo Académico de</w:t>
            </w:r>
            <w:r>
              <w:rPr>
                <w:rFonts w:ascii="Arial" w:hAnsi="Arial" w:eastAsia="Arial" w:cs="Arial"/>
                <w:color w:val="000000"/>
              </w:rPr>
              <w:t xml:space="preserve">l programa de posgrado</w:t>
            </w:r>
            <w:r>
              <w:rPr>
                <w:rFonts w:ascii="Arial" w:hAnsi="Arial" w:eastAsia="Arial" w:cs="Arial"/>
                <w:color w:val="000000"/>
              </w:rPr>
            </w:r>
            <w:r>
              <w:rPr>
                <w:rFonts w:ascii="Arial" w:hAnsi="Arial" w:eastAsia="Arial" w:cs="Arial"/>
                <w:color w:val="000000"/>
              </w:rPr>
            </w:r>
          </w:p>
        </w:tc>
      </w:tr>
      <w:tr>
        <w:trPr>
          <w:trHeight w:val="2172"/>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continue"/>
          </w:tcPr>
          <w:p w14:paraId="6EF1ACD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D7" w14:textId="318987CA">
            <w:pPr>
              <w:pBdr/>
              <w:spacing w:after="0" w:line="276" w:lineRule="auto" w:before="0"/>
              <w:ind/>
              <w:jc w:val="left"/>
              <w:rPr>
                <w:rFonts w:ascii="Arial" w:hAnsi="Arial" w:cs="Arial"/>
                <w:color w:val="000000"/>
              </w:rPr>
            </w:pPr>
            <w:r>
              <w:rPr>
                <w:rFonts w:ascii="Arial" w:hAnsi="Arial" w:eastAsia="Arial" w:cs="Arial"/>
                <w:color w:val="000000"/>
              </w:rPr>
              <w:t xml:space="preserve">Nombres y apellidos</w:t>
            </w:r>
            <w:r>
              <w:rPr>
                <w:rFonts w:ascii="Arial" w:hAnsi="Arial" w:eastAsia="Arial" w:cs="Arial"/>
                <w:color w:val="000000"/>
              </w:rPr>
            </w:r>
            <w:r>
              <w:rPr>
                <w:rFonts w:ascii="Arial" w:hAnsi="Arial" w:eastAsia="Arial"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D8" w14:textId="71947D55">
            <w:pPr>
              <w:pBdr/>
              <w:spacing w:after="0" w:line="276" w:lineRule="auto" w:before="0"/>
              <w:ind/>
              <w:jc w:val="left"/>
              <w:rPr>
                <w:rFonts w:ascii="Arial" w:hAnsi="Arial" w:cs="Arial"/>
                <w:color w:val="000000"/>
              </w:rPr>
            </w:pPr>
            <w:r>
              <w:rPr>
                <w:rFonts w:ascii="Arial" w:hAnsi="Arial" w:eastAsia="Arial" w:cs="Arial"/>
                <w:color w:val="000000"/>
              </w:rPr>
              <w:t xml:space="preserve">Miembro del CCA</w:t>
            </w:r>
            <w:r>
              <w:rPr>
                <w:rFonts w:ascii="Arial" w:hAnsi="Arial" w:eastAsia="Arial" w:cs="Arial"/>
                <w:color w:val="000000"/>
              </w:rPr>
            </w:r>
            <w:r>
              <w:rPr>
                <w:rFonts w:ascii="Arial" w:hAnsi="Arial" w:eastAsia="Arial"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D9" w14:textId="358A6D14">
            <w:pPr>
              <w:pBdr/>
              <w:spacing w:before="0" w:after="0"/>
              <w:ind/>
              <w:jc w:val="left"/>
              <w:rPr>
                <w:rFonts w:ascii="Arial" w:hAnsi="Arial" w:cs="Arial"/>
                <w:color w:val="000000"/>
              </w:rPr>
            </w:pPr>
            <w:r>
              <w:rPr>
                <w:rFonts w:ascii="Arial" w:hAnsi="Arial" w:eastAsia="Arial" w:cs="Arial"/>
                <w:i/>
                <w:color w:val="000000"/>
              </w:rPr>
              <w:t xml:space="preserve">Firma</w:t>
            </w:r>
            <w:r>
              <w:rPr>
                <w:rFonts w:ascii="Arial" w:hAnsi="Arial" w:eastAsia="Arial" w:cs="Arial"/>
                <w:color w:val="000000"/>
              </w:rPr>
            </w:r>
            <w:r>
              <w:rPr>
                <w:rFonts w:ascii="Arial" w:hAnsi="Arial" w:eastAsia="Arial" w:cs="Arial"/>
                <w:color w:val="000000"/>
              </w:rPr>
            </w:r>
          </w:p>
        </w:tc>
      </w:tr>
      <w:tr>
        <w:trPr>
          <w:trHeight w:val="2104"/>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continue"/>
          </w:tcPr>
          <w:p w14:paraId="6EF1ACDB"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DC" w14:textId="3674F82A">
            <w:pPr>
              <w:pBdr/>
              <w:spacing w:after="0" w:line="276" w:lineRule="auto" w:before="0"/>
              <w:ind/>
              <w:jc w:val="left"/>
              <w:rPr>
                <w:rFonts w:ascii="Arial" w:hAnsi="Arial" w:cs="Arial"/>
                <w:color w:val="000000"/>
              </w:rPr>
            </w:pPr>
            <w:r>
              <w:rPr>
                <w:rFonts w:ascii="Arial" w:hAnsi="Arial" w:eastAsia="Arial" w:cs="Arial"/>
                <w:color w:val="000000"/>
              </w:rPr>
              <w:t xml:space="preserve">Nombres y apellidos</w:t>
            </w:r>
            <w:r>
              <w:rPr>
                <w:rFonts w:ascii="Arial" w:hAnsi="Arial" w:eastAsia="Arial" w:cs="Arial"/>
                <w:color w:val="000000"/>
              </w:rPr>
            </w:r>
            <w:r>
              <w:rPr>
                <w:rFonts w:ascii="Arial" w:hAnsi="Arial" w:eastAsia="Arial"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DD" w14:textId="68990E40">
            <w:pPr>
              <w:pBdr/>
              <w:spacing w:after="0" w:line="276" w:lineRule="auto" w:before="0"/>
              <w:ind/>
              <w:jc w:val="left"/>
              <w:rPr>
                <w:rFonts w:ascii="Arial" w:hAnsi="Arial" w:cs="Arial"/>
                <w:color w:val="000000"/>
              </w:rPr>
            </w:pPr>
            <w:r>
              <w:rPr>
                <w:rFonts w:ascii="Arial" w:hAnsi="Arial" w:eastAsia="Arial" w:cs="Arial"/>
                <w:color w:val="000000"/>
              </w:rPr>
              <w:t xml:space="preserve">Miembro del CCA</w:t>
            </w:r>
            <w:r>
              <w:rPr>
                <w:rFonts w:ascii="Arial" w:hAnsi="Arial" w:eastAsia="Arial" w:cs="Arial"/>
                <w:color w:val="000000"/>
              </w:rPr>
            </w:r>
            <w:r>
              <w:rPr>
                <w:rFonts w:ascii="Arial" w:hAnsi="Arial" w:eastAsia="Arial"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DE" w14:textId="5953E109">
            <w:pPr>
              <w:pBdr/>
              <w:spacing w:before="0" w:after="0"/>
              <w:ind/>
              <w:jc w:val="left"/>
              <w:rPr>
                <w:rFonts w:ascii="Arial" w:hAnsi="Arial" w:cs="Arial"/>
                <w:color w:val="000000"/>
              </w:rPr>
            </w:pPr>
            <w:r>
              <w:rPr>
                <w:rFonts w:ascii="Arial" w:hAnsi="Arial" w:eastAsia="Arial" w:cs="Arial"/>
                <w:i/>
                <w:color w:val="000000"/>
              </w:rPr>
              <w:t xml:space="preserve">Firma</w:t>
            </w:r>
            <w:r>
              <w:rPr>
                <w:rFonts w:ascii="Arial" w:hAnsi="Arial" w:eastAsia="Arial" w:cs="Arial"/>
                <w:color w:val="000000"/>
              </w:rPr>
            </w:r>
            <w:r>
              <w:rPr>
                <w:rFonts w:ascii="Arial" w:hAnsi="Arial" w:eastAsia="Arial" w:cs="Arial"/>
                <w:color w:val="000000"/>
              </w:rPr>
            </w:r>
          </w:p>
        </w:tc>
      </w:tr>
      <w:tr>
        <w:trPr>
          <w:trHeight w:val="2460"/>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continue"/>
          </w:tcPr>
          <w:p w14:paraId="6EF1ACE0"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E1" w14:textId="40614171">
            <w:pPr>
              <w:pBdr/>
              <w:spacing w:after="0" w:line="276" w:lineRule="auto" w:before="0"/>
              <w:ind/>
              <w:jc w:val="left"/>
              <w:rPr>
                <w:rFonts w:ascii="Arial" w:hAnsi="Arial" w:cs="Arial"/>
                <w:color w:val="000000"/>
              </w:rPr>
            </w:pPr>
            <w:r>
              <w:rPr>
                <w:rFonts w:ascii="Arial" w:hAnsi="Arial" w:eastAsia="Arial" w:cs="Arial"/>
                <w:color w:val="000000"/>
              </w:rPr>
              <w:t xml:space="preserve">Nombres y apellidos</w:t>
            </w:r>
            <w:r>
              <w:rPr>
                <w:rFonts w:ascii="Arial" w:hAnsi="Arial" w:eastAsia="Arial" w:cs="Arial"/>
                <w:color w:val="000000"/>
              </w:rPr>
            </w:r>
            <w:r>
              <w:rPr>
                <w:rFonts w:ascii="Arial" w:hAnsi="Arial" w:eastAsia="Arial"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E2" w14:textId="52C4AE80">
            <w:pPr>
              <w:pBdr/>
              <w:spacing w:after="0" w:line="276" w:lineRule="auto" w:before="0"/>
              <w:ind/>
              <w:jc w:val="left"/>
              <w:rPr>
                <w:rFonts w:ascii="Arial" w:hAnsi="Arial" w:cs="Arial"/>
                <w:color w:val="000000"/>
              </w:rPr>
            </w:pPr>
            <w:r>
              <w:rPr>
                <w:rFonts w:ascii="Arial" w:hAnsi="Arial" w:eastAsia="Arial" w:cs="Arial"/>
                <w:color w:val="000000"/>
              </w:rPr>
              <w:t xml:space="preserve">Miembro del CCA</w:t>
            </w:r>
            <w:r>
              <w:rPr>
                <w:rFonts w:ascii="Arial" w:hAnsi="Arial" w:eastAsia="Arial" w:cs="Arial"/>
                <w:color w:val="000000"/>
              </w:rPr>
            </w:r>
            <w:r>
              <w:rPr>
                <w:rFonts w:ascii="Arial" w:hAnsi="Arial" w:eastAsia="Arial"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E3" w14:textId="01ECFD00">
            <w:pPr>
              <w:pBdr/>
              <w:spacing w:before="0" w:after="0"/>
              <w:ind/>
              <w:jc w:val="left"/>
              <w:rPr>
                <w:rFonts w:ascii="Arial" w:hAnsi="Arial" w:cs="Arial"/>
                <w:color w:val="000000"/>
              </w:rPr>
            </w:pPr>
            <w:r>
              <w:rPr>
                <w:rFonts w:ascii="Arial" w:hAnsi="Arial" w:eastAsia="Arial" w:cs="Arial"/>
                <w:i/>
                <w:color w:val="000000"/>
              </w:rPr>
              <w:t xml:space="preserve">Firma</w:t>
            </w:r>
            <w:r>
              <w:rPr>
                <w:rFonts w:ascii="Arial" w:hAnsi="Arial" w:eastAsia="Arial" w:cs="Arial"/>
                <w:color w:val="000000"/>
              </w:rPr>
            </w:r>
            <w:r>
              <w:rPr>
                <w:rFonts w:ascii="Arial" w:hAnsi="Arial" w:eastAsia="Arial" w:cs="Arial"/>
                <w:color w:val="000000"/>
              </w:rPr>
            </w:r>
          </w:p>
        </w:tc>
      </w:tr>
    </w:tbl>
    <w:p w14:paraId="6EF1ACEE" w14:textId="0338C229">
      <w:pPr>
        <w:pStyle w:val="1038"/>
        <w:numPr>
          <w:ilvl w:val="0"/>
          <w:numId w:val="3"/>
        </w:numPr>
        <w:pBdr/>
        <w:shd w:val="clear" w:color="auto" w:fill="ffffff"/>
        <w:spacing/>
        <w:ind/>
        <w:jc w:val="both"/>
        <w:rPr>
          <w:rFonts w:ascii="Arial" w:hAnsi="Arial" w:cs="Arial"/>
          <w:b/>
          <w:color w:val="1959b7"/>
          <w:sz w:val="28"/>
          <w:szCs w:val="22"/>
        </w:rPr>
        <w:sectPr>
          <w:headerReference w:type="default" r:id="rId9"/>
          <w:footerReference w:type="default" r:id="rId10"/>
          <w:footnotePr/>
          <w:endnotePr/>
          <w:type w:val="nextPage"/>
          <w:pgSz w:h="16838" w:orient="portrait" w:w="11906"/>
          <w:pgMar w:top="1701" w:right="1418" w:bottom="1418" w:left="1701" w:header="709" w:footer="709" w:gutter="0"/>
          <w:pgNumType w:start="1"/>
          <w:cols w:num="1" w:sep="0" w:space="720" w:equalWidth="1"/>
          <w:titlePg/>
        </w:sectPr>
      </w:pPr>
      <w:r>
        <w:rPr>
          <w:rFonts w:ascii="Arial" w:hAnsi="Arial" w:eastAsia="Arial" w:cs="Arial"/>
        </w:rPr>
      </w:r>
      <w:bookmarkStart w:id="2" w:name="_Toc227659133"/>
      <w:r>
        <w:rPr>
          <w:rFonts w:ascii="Arial" w:hAnsi="Arial" w:eastAsia="Arial" w:cs="Arial"/>
          <w:b/>
          <w:color w:val="1959b7"/>
          <w:sz w:val="28"/>
          <w:szCs w:val="22"/>
        </w:rPr>
        <w:t xml:space="preserve">INTRODUCCIÓN</w:t>
      </w:r>
      <w:bookmarkEnd w:id="2"/>
      <w:r>
        <w:rPr>
          <w:rFonts w:ascii="Arial" w:hAnsi="Arial" w:eastAsia="Arial" w:cs="Arial"/>
          <w:b/>
          <w:color w:val="1959b7"/>
          <w:sz w:val="28"/>
          <w:szCs w:val="22"/>
        </w:rPr>
      </w:r>
      <w:r>
        <w:rPr>
          <w:rFonts w:ascii="Arial" w:hAnsi="Arial" w:eastAsia="Arial" w:cs="Arial"/>
          <w:b/>
          <w:color w:val="1959b7"/>
          <w:sz w:val="28"/>
          <w:szCs w:val="22"/>
        </w:rPr>
      </w:r>
    </w:p>
    <w:p w14:paraId="10BC7E47" w14:textId="688BEF84">
      <w:pPr>
        <w:pBdr/>
        <w:spacing w:after="240" w:before="240" w:line="240" w:lineRule="auto"/>
        <w:ind w:firstLine="360"/>
        <w:jc w:val="both"/>
        <w:rPr>
          <w:rFonts w:ascii="Arial" w:hAnsi="Arial" w:cs="Arial"/>
          <w:color w:val="000000"/>
          <w:highlight w:val="none"/>
        </w:rPr>
      </w:pPr>
      <w:r>
        <w:rPr>
          <w:rFonts w:ascii="Arial" w:hAnsi="Arial" w:eastAsia="Arial" w:cs="Arial"/>
        </w:rPr>
      </w:r>
      <w:bookmarkStart w:id="3" w:name="_Hlk222391684"/>
      <w:r>
        <w:rPr>
          <w:rFonts w:ascii="Arial" w:hAnsi="Arial" w:eastAsia="Arial" w:cs="Arial"/>
          <w:color w:val="000000"/>
        </w:rPr>
        <w:t xml:space="preserve">El proyecto “Estudios de seguimiento a graduados y empleabilidad, 2026” se desarrolla en dos momentos. El primer momento corresponde al seguimiento a graduados realizado durante el periodo entre enero y agosto 2026</w:t>
      </w:r>
      <w:r>
        <w:rPr>
          <w:rFonts w:ascii="Arial" w:hAnsi="Arial" w:eastAsia="Arial" w:cs="Arial"/>
          <w:color w:val="000000"/>
        </w:rPr>
        <w:t xml:space="preserve"> en el que se realizaron las siguientes actividades: </w:t>
      </w:r>
      <w:r>
        <w:rPr>
          <w:rFonts w:ascii="Arial" w:hAnsi="Arial" w:eastAsia="Arial" w:cs="Arial"/>
          <w:color w:val="000000"/>
        </w:rPr>
        <w:t xml:space="preserve">la actualización del directorio de graduados, </w:t>
      </w:r>
      <w:r>
        <w:rPr>
          <w:rFonts w:ascii="Arial" w:hAnsi="Arial" w:eastAsia="Arial" w:cs="Arial"/>
          <w:color w:val="000000"/>
        </w:rPr>
        <w:t xml:space="preserve">la aplicación de e</w:t>
      </w:r>
      <w:r>
        <w:rPr>
          <w:rFonts w:ascii="Arial" w:hAnsi="Arial" w:eastAsia="Arial" w:cs="Arial"/>
          <w:color w:val="000000"/>
        </w:rPr>
        <w:t xml:space="preserve">ncuestas a graduados y empleadores, obtención de resultados de la encuesta, y se finaliza con la re</w:t>
      </w:r>
      <w:r>
        <w:rPr>
          <w:rFonts w:ascii="Arial" w:hAnsi="Arial" w:eastAsia="Arial" w:cs="Arial"/>
          <w:color w:val="000000"/>
        </w:rPr>
        <w:t xml:space="preserve">alización del informe de resultados y plan de mejoras.  El segundo momento corresponde a la ejecución de los planes de mejora que está previsto en el periodo</w:t>
      </w:r>
      <w:r>
        <w:rPr>
          <w:rFonts w:ascii="Arial" w:hAnsi="Arial" w:eastAsia="Arial" w:cs="Arial"/>
          <w:color w:val="000000"/>
        </w:rPr>
        <w:t xml:space="preserve"> </w:t>
      </w:r>
      <w:r>
        <w:rPr>
          <w:rFonts w:ascii="Arial" w:hAnsi="Arial" w:eastAsia="Arial" w:cs="Arial"/>
          <w:color w:val="000000"/>
        </w:rPr>
        <w:t xml:space="preserve">comprendido entre</w:t>
      </w:r>
      <w:r>
        <w:rPr>
          <w:rFonts w:ascii="Arial" w:hAnsi="Arial" w:eastAsia="Arial" w:cs="Arial"/>
          <w:color w:val="000000"/>
        </w:rPr>
        <w:t xml:space="preserve"> septiembre de 202</w:t>
      </w:r>
      <w:r>
        <w:rPr>
          <w:rFonts w:ascii="Arial" w:hAnsi="Arial" w:eastAsia="Arial" w:cs="Arial"/>
          <w:color w:val="000000"/>
        </w:rPr>
        <w:t xml:space="preserve">6</w:t>
      </w:r>
      <w:r>
        <w:rPr>
          <w:rFonts w:ascii="Arial" w:hAnsi="Arial" w:eastAsia="Arial" w:cs="Arial"/>
          <w:color w:val="000000"/>
        </w:rPr>
        <w:t xml:space="preserve"> </w:t>
      </w:r>
      <w:r>
        <w:rPr>
          <w:rFonts w:ascii="Arial" w:hAnsi="Arial" w:eastAsia="Arial" w:cs="Arial"/>
          <w:color w:val="000000"/>
        </w:rPr>
        <w:t xml:space="preserve">y</w:t>
      </w:r>
      <w:r>
        <w:rPr>
          <w:rFonts w:ascii="Arial" w:hAnsi="Arial" w:eastAsia="Arial" w:cs="Arial"/>
          <w:color w:val="000000"/>
        </w:rPr>
        <w:t xml:space="preserve"> </w:t>
      </w:r>
      <w:r>
        <w:rPr>
          <w:rFonts w:ascii="Arial" w:hAnsi="Arial" w:eastAsia="Arial" w:cs="Arial"/>
          <w:color w:val="000000"/>
        </w:rPr>
        <w:t xml:space="preserve">enero</w:t>
      </w:r>
      <w:r>
        <w:rPr>
          <w:rFonts w:ascii="Arial" w:hAnsi="Arial" w:eastAsia="Arial" w:cs="Arial"/>
          <w:color w:val="000000"/>
        </w:rPr>
        <w:t xml:space="preserve"> de 202</w:t>
      </w:r>
      <w:r>
        <w:rPr>
          <w:rFonts w:ascii="Arial" w:hAnsi="Arial" w:eastAsia="Arial" w:cs="Arial"/>
          <w:color w:val="000000"/>
        </w:rPr>
        <w:t xml:space="preserve">7</w:t>
      </w:r>
      <w:r>
        <w:rPr>
          <w:rFonts w:ascii="Arial" w:hAnsi="Arial" w:eastAsia="Arial" w:cs="Arial"/>
          <w:color w:val="000000"/>
        </w:rPr>
        <w:t xml:space="preserve">.</w:t>
      </w:r>
      <w:r>
        <w:rPr>
          <w:rFonts w:ascii="Arial" w:hAnsi="Arial" w:eastAsia="Arial" w:cs="Arial"/>
          <w:color w:val="000000"/>
        </w:rPr>
      </w:r>
      <w:r>
        <w:rPr>
          <w:rFonts w:ascii="Arial" w:hAnsi="Arial" w:eastAsia="Arial" w:cs="Arial"/>
          <w:color w:val="000000"/>
        </w:rPr>
      </w:r>
    </w:p>
    <w:p w14:paraId="6EF1ACF2" w14:textId="3329D545">
      <w:pPr>
        <w:pBdr/>
        <w:spacing w:after="240" w:before="240" w:line="240" w:lineRule="auto"/>
        <w:ind w:firstLine="360"/>
        <w:jc w:val="both"/>
        <w:rPr>
          <w:rFonts w:ascii="Arial" w:hAnsi="Arial" w:cs="Arial"/>
          <w:color w:val="000000"/>
          <w:highlight w:val="yellow"/>
        </w:rPr>
      </w:pPr>
      <w:r>
        <w:rPr>
          <w:rFonts w:ascii="Arial" w:hAnsi="Arial" w:eastAsia="Arial" w:cs="Arial"/>
          <w:color w:val="000000"/>
        </w:rPr>
        <w:t xml:space="preserve">En este marco, la </w:t>
      </w:r>
      <w:bookmarkStart w:id="4" w:name="_Hlk226530337"/>
      <w:r>
        <w:rPr>
          <w:rFonts w:ascii="Arial" w:hAnsi="Arial" w:eastAsia="Arial" w:cs="Arial"/>
          <w:color w:val="000000"/>
        </w:rPr>
        <w:t xml:space="preserve">Maestría en Reproducción Animal Mención Rumiantes</w:t>
      </w:r>
      <w:bookmarkEnd w:id="4"/>
      <w:r>
        <w:rPr>
          <w:rFonts w:ascii="Arial" w:hAnsi="Arial" w:eastAsia="Arial" w:cs="Arial"/>
          <w:color w:val="000000"/>
        </w:rPr>
        <w:t xml:space="preserve">,</w:t>
      </w:r>
      <w:r>
        <w:rPr>
          <w:rFonts w:ascii="Arial" w:hAnsi="Arial" w:eastAsia="Arial" w:cs="Arial"/>
          <w:color w:val="000000"/>
        </w:rPr>
        <w:t xml:space="preserve"> </w:t>
      </w:r>
      <w:r>
        <w:rPr>
          <w:rFonts w:ascii="Arial" w:hAnsi="Arial" w:eastAsia="Arial" w:cs="Arial"/>
          <w:color w:val="000000"/>
        </w:rPr>
        <w:t xml:space="preserve">aplicó encuestas a graduados y empleadores entre </w:t>
      </w:r>
      <w:r>
        <w:rPr>
          <w:rFonts w:ascii="Arial" w:hAnsi="Arial" w:eastAsia="Arial" w:cs="Arial"/>
          <w:color w:val="000000"/>
        </w:rPr>
        <w:t xml:space="preserve">febrero</w:t>
      </w:r>
      <w:r>
        <w:rPr>
          <w:rFonts w:ascii="Arial" w:hAnsi="Arial" w:eastAsia="Arial" w:cs="Arial"/>
          <w:color w:val="000000"/>
        </w:rPr>
        <w:t xml:space="preserve"> y </w:t>
      </w:r>
      <w:r>
        <w:rPr>
          <w:rFonts w:ascii="Arial" w:hAnsi="Arial" w:eastAsia="Arial" w:cs="Arial"/>
          <w:color w:val="000000"/>
        </w:rPr>
        <w:t xml:space="preserve">mayo</w:t>
      </w:r>
      <w:r>
        <w:rPr>
          <w:rFonts w:ascii="Arial" w:hAnsi="Arial" w:eastAsia="Arial" w:cs="Arial"/>
          <w:color w:val="000000"/>
        </w:rPr>
        <w:t xml:space="preserve"> de 202</w:t>
      </w:r>
      <w:r>
        <w:rPr>
          <w:rFonts w:ascii="Arial" w:hAnsi="Arial" w:eastAsia="Arial" w:cs="Arial"/>
          <w:color w:val="000000"/>
        </w:rPr>
        <w:t xml:space="preserve">6</w:t>
      </w:r>
      <w:r>
        <w:rPr>
          <w:rFonts w:ascii="Arial" w:hAnsi="Arial" w:eastAsia="Arial" w:cs="Arial"/>
          <w:color w:val="000000"/>
        </w:rPr>
        <w:t xml:space="preserve">, con el objetivo de obtener información actualizada sobre </w:t>
      </w:r>
      <w:r>
        <w:rPr>
          <w:rFonts w:ascii="Arial" w:hAnsi="Arial" w:eastAsia="Arial" w:cs="Arial"/>
          <w:color w:val="000000"/>
        </w:rPr>
        <w:t xml:space="preserve">satisfacción, las necesidades de formación continua y </w:t>
      </w:r>
      <w:r>
        <w:rPr>
          <w:rFonts w:ascii="Arial" w:hAnsi="Arial" w:eastAsia="Arial" w:cs="Arial"/>
          <w:color w:val="000000"/>
        </w:rPr>
        <w:t xml:space="preserve">empleabilidad, El informe resultante </w:t>
      </w:r>
      <w:r>
        <w:rPr>
          <w:rFonts w:ascii="Arial" w:hAnsi="Arial" w:eastAsia="Arial" w:cs="Arial"/>
          <w:color w:val="000000"/>
        </w:rPr>
        <w:t xml:space="preserve">evalúa su nivel de satisfacción con la formación recibida, </w:t>
      </w:r>
      <w:r>
        <w:rPr>
          <w:rFonts w:ascii="Arial" w:hAnsi="Arial" w:eastAsia="Arial" w:cs="Arial"/>
          <w:color w:val="000000"/>
        </w:rPr>
        <w:t xml:space="preserve">analiza la situación laboral, el emprendimiento y l</w:t>
      </w:r>
      <w:r>
        <w:rPr>
          <w:rFonts w:ascii="Arial" w:hAnsi="Arial" w:eastAsia="Arial" w:cs="Arial"/>
          <w:color w:val="000000"/>
        </w:rPr>
        <w:t xml:space="preserve">a continuidad de estudios de los graduados, e identifica acciones de mejora. El documento incluye introducción, metodología, resultados, conclusiones, recomendaciones, plan de mejoras y anexos</w:t>
      </w:r>
      <w:bookmarkEnd w:id="3"/>
      <w:r>
        <w:rPr>
          <w:rFonts w:ascii="Arial" w:hAnsi="Arial" w:eastAsia="Arial" w:cs="Arial"/>
          <w:color w:val="000000"/>
        </w:rPr>
        <w:t xml:space="preserve">.</w:t>
      </w:r>
      <w:r>
        <w:rPr>
          <w:rFonts w:ascii="Arial" w:hAnsi="Arial" w:eastAsia="Arial" w:cs="Arial"/>
          <w:color w:val="000000"/>
        </w:rPr>
      </w:r>
      <w:r>
        <w:rPr>
          <w:rFonts w:ascii="Arial" w:hAnsi="Arial" w:eastAsia="Arial" w:cs="Arial"/>
          <w:color w:val="000000"/>
        </w:rPr>
      </w:r>
    </w:p>
    <w:p w14:paraId="6EF1ACF3" w14:textId="3D9C0DBC">
      <w:pPr>
        <w:pStyle w:val="1038"/>
        <w:numPr>
          <w:ilvl w:val="0"/>
          <w:numId w:val="3"/>
        </w:numPr>
        <w:pBdr/>
        <w:shd w:val="clear" w:color="auto" w:fill="ffffff"/>
        <w:spacing/>
        <w:ind/>
        <w:jc w:val="both"/>
        <w:rPr>
          <w:rFonts w:ascii="Arial" w:hAnsi="Arial" w:cs="Arial"/>
          <w:b/>
          <w:color w:val="1959b7"/>
          <w:sz w:val="28"/>
          <w:szCs w:val="22"/>
        </w:rPr>
      </w:pPr>
      <w:r>
        <w:rPr>
          <w:rFonts w:ascii="Arial" w:hAnsi="Arial" w:eastAsia="Arial" w:cs="Arial"/>
        </w:rPr>
      </w:r>
      <w:bookmarkStart w:id="5" w:name="_Toc227659134"/>
      <w:r>
        <w:rPr>
          <w:rFonts w:ascii="Arial" w:hAnsi="Arial" w:eastAsia="Arial" w:cs="Arial"/>
          <w:b/>
          <w:color w:val="1959b7"/>
          <w:sz w:val="28"/>
          <w:szCs w:val="22"/>
        </w:rPr>
        <w:t xml:space="preserve">METODOLOGÍA</w:t>
      </w:r>
      <w:bookmarkEnd w:id="5"/>
      <w:r>
        <w:rPr>
          <w:rFonts w:ascii="Arial" w:hAnsi="Arial" w:eastAsia="Arial" w:cs="Arial"/>
          <w:b/>
          <w:color w:val="1959b7"/>
          <w:sz w:val="28"/>
          <w:szCs w:val="22"/>
        </w:rPr>
      </w:r>
      <w:r>
        <w:rPr>
          <w:rFonts w:ascii="Arial" w:hAnsi="Arial" w:eastAsia="Arial" w:cs="Arial"/>
          <w:b/>
          <w:color w:val="1959b7"/>
          <w:sz w:val="28"/>
          <w:szCs w:val="22"/>
        </w:rPr>
      </w:r>
    </w:p>
    <w:p w14:paraId="6EF1ACF4" w14:textId="0BA34F1C">
      <w:pPr>
        <w:pBdr/>
        <w:spacing w:after="240" w:before="240" w:line="240" w:lineRule="auto"/>
        <w:ind w:firstLine="360"/>
        <w:jc w:val="both"/>
        <w:rPr>
          <w:rFonts w:ascii="Arial" w:hAnsi="Arial" w:cs="Arial"/>
          <w:color w:val="000000"/>
        </w:rPr>
      </w:pPr>
      <w:r>
        <w:rPr>
          <w:rFonts w:ascii="Arial" w:hAnsi="Arial" w:eastAsia="Arial" w:cs="Arial"/>
          <w:color w:val="000000"/>
        </w:rPr>
        <w:t xml:space="preserve">El presente informe, recogió los criterios de los graduados, que corresponden a la cohorte 202</w:t>
      </w:r>
      <w:r>
        <w:rPr>
          <w:rFonts w:ascii="Arial" w:hAnsi="Arial" w:eastAsia="Arial" w:cs="Arial"/>
          <w:color w:val="000000"/>
        </w:rPr>
        <w:t xml:space="preserve">5</w:t>
      </w:r>
      <w:r>
        <w:rPr>
          <w:rFonts w:ascii="Arial" w:hAnsi="Arial" w:eastAsia="Arial" w:cs="Arial"/>
          <w:color w:val="000000"/>
        </w:rPr>
        <w:t xml:space="preserve"> y tiene como propósito contar con información relevante y actualizada; esto permitió a la </w:t>
      </w:r>
      <w:r>
        <w:rPr>
          <w:rFonts w:ascii="Arial" w:hAnsi="Arial" w:eastAsia="Arial" w:cs="Arial"/>
          <w:color w:val="000000"/>
        </w:rPr>
        <w:t xml:space="preserve">Maestría</w:t>
      </w:r>
      <w:r>
        <w:rPr>
          <w:rFonts w:ascii="Arial" w:hAnsi="Arial" w:eastAsia="Arial" w:cs="Arial"/>
          <w:color w:val="000000"/>
        </w:rPr>
        <w:t xml:space="preserve"> analizar la información requerida para tomar decisiones institucionales. </w:t>
      </w:r>
      <w:r>
        <w:rPr>
          <w:rFonts w:ascii="Arial" w:hAnsi="Arial" w:eastAsia="Arial" w:cs="Arial"/>
          <w:color w:val="000000"/>
        </w:rPr>
      </w:r>
      <w:r>
        <w:rPr>
          <w:rFonts w:ascii="Arial" w:hAnsi="Arial" w:eastAsia="Arial" w:cs="Arial"/>
          <w:color w:val="000000"/>
        </w:rPr>
      </w:r>
    </w:p>
    <w:p w14:paraId="6EF1ACF5" w14:textId="77777777">
      <w:pPr>
        <w:pStyle w:val="1038"/>
        <w:numPr>
          <w:ilvl w:val="1"/>
          <w:numId w:val="3"/>
        </w:numPr>
        <w:pBdr/>
        <w:shd w:val="clear" w:color="auto" w:fill="ffffff"/>
        <w:spacing/>
        <w:ind w:left="426"/>
        <w:jc w:val="both"/>
        <w:rPr>
          <w:rFonts w:ascii="Arial" w:hAnsi="Arial" w:cs="Arial"/>
          <w:b/>
          <w:color w:val="1959b7"/>
          <w:sz w:val="24"/>
          <w:szCs w:val="24"/>
        </w:rPr>
      </w:pPr>
      <w:r>
        <w:rPr>
          <w:rFonts w:ascii="Arial" w:hAnsi="Arial" w:eastAsia="Arial" w:cs="Arial"/>
        </w:rPr>
      </w:r>
      <w:bookmarkStart w:id="6" w:name="_Toc227659135"/>
      <w:r>
        <w:rPr>
          <w:rFonts w:ascii="Arial" w:hAnsi="Arial" w:eastAsia="Arial" w:cs="Arial"/>
          <w:b/>
          <w:color w:val="1959b7"/>
          <w:sz w:val="24"/>
          <w:szCs w:val="24"/>
        </w:rPr>
        <w:t xml:space="preserve">Método</w:t>
      </w:r>
      <w:bookmarkEnd w:id="6"/>
      <w:r>
        <w:rPr>
          <w:rFonts w:ascii="Arial" w:hAnsi="Arial" w:eastAsia="Arial" w:cs="Arial"/>
          <w:b/>
          <w:color w:val="1959b7"/>
          <w:sz w:val="24"/>
          <w:szCs w:val="24"/>
        </w:rPr>
      </w:r>
      <w:r>
        <w:rPr>
          <w:rFonts w:ascii="Arial" w:hAnsi="Arial" w:eastAsia="Arial" w:cs="Arial"/>
          <w:b/>
          <w:color w:val="1959b7"/>
          <w:sz w:val="24"/>
          <w:szCs w:val="24"/>
        </w:rPr>
      </w:r>
    </w:p>
    <w:p w14:paraId="6EF1ACF6" w14:textId="77777777">
      <w:pPr>
        <w:pBdr/>
        <w:spacing w:after="240" w:before="240" w:line="240" w:lineRule="auto"/>
        <w:ind w:firstLine="360"/>
        <w:jc w:val="both"/>
        <w:rPr>
          <w:rFonts w:ascii="Arial" w:hAnsi="Arial" w:cs="Arial"/>
          <w:color w:val="000000"/>
        </w:rPr>
      </w:pPr>
      <w:r>
        <w:rPr>
          <w:rFonts w:ascii="Arial" w:hAnsi="Arial" w:eastAsia="Arial" w:cs="Arial"/>
          <w:color w:val="000000"/>
        </w:rPr>
        <w:t xml:space="preserve">El método que se aplicó fue el descriptivo, que per</w:t>
      </w:r>
      <w:r>
        <w:rPr>
          <w:rFonts w:ascii="Arial" w:hAnsi="Arial" w:eastAsia="Arial" w:cs="Arial"/>
          <w:color w:val="000000"/>
        </w:rPr>
        <w:t xml:space="preserve">mitió la adquisición de datos objetivos, precisos y sistemáticos para realizar diferentes cálculos estadísticos; y la técnica empleada para la recolección de los datos fue la encuesta en línea con la herramienta Limesurvey vinculada a la plataforma Alumni.</w:t>
      </w:r>
      <w:r>
        <w:rPr>
          <w:rFonts w:ascii="Arial" w:hAnsi="Arial" w:eastAsia="Arial" w:cs="Arial"/>
          <w:color w:val="000000"/>
        </w:rPr>
      </w:r>
      <w:r>
        <w:rPr>
          <w:rFonts w:ascii="Arial" w:hAnsi="Arial" w:eastAsia="Arial" w:cs="Arial"/>
          <w:color w:val="000000"/>
        </w:rPr>
      </w:r>
    </w:p>
    <w:p w14:paraId="6EF1ACF7" w14:textId="77777777">
      <w:pPr>
        <w:pStyle w:val="1038"/>
        <w:numPr>
          <w:ilvl w:val="1"/>
          <w:numId w:val="3"/>
        </w:numPr>
        <w:pBdr/>
        <w:shd w:val="clear" w:color="auto" w:fill="ffffff"/>
        <w:spacing/>
        <w:ind w:left="426"/>
        <w:jc w:val="both"/>
        <w:rPr>
          <w:rFonts w:ascii="Arial" w:hAnsi="Arial" w:cs="Arial"/>
          <w:b/>
          <w:color w:val="1959b7"/>
          <w:sz w:val="24"/>
          <w:szCs w:val="24"/>
        </w:rPr>
      </w:pPr>
      <w:r>
        <w:rPr>
          <w:rFonts w:ascii="Arial" w:hAnsi="Arial" w:eastAsia="Arial" w:cs="Arial"/>
        </w:rPr>
      </w:r>
      <w:bookmarkStart w:id="7" w:name="_Toc227659136"/>
      <w:r>
        <w:rPr>
          <w:rFonts w:ascii="Arial" w:hAnsi="Arial" w:eastAsia="Arial" w:cs="Arial"/>
          <w:b/>
          <w:color w:val="1959b7"/>
          <w:sz w:val="24"/>
          <w:szCs w:val="24"/>
        </w:rPr>
        <w:t xml:space="preserve">Procedimiento</w:t>
      </w:r>
      <w:bookmarkEnd w:id="7"/>
      <w:r>
        <w:rPr>
          <w:rFonts w:ascii="Arial" w:hAnsi="Arial" w:eastAsia="Arial" w:cs="Arial"/>
          <w:b/>
          <w:color w:val="1959b7"/>
          <w:sz w:val="24"/>
          <w:szCs w:val="24"/>
        </w:rPr>
      </w:r>
      <w:r>
        <w:rPr>
          <w:rFonts w:ascii="Arial" w:hAnsi="Arial" w:eastAsia="Arial" w:cs="Arial"/>
          <w:b/>
          <w:color w:val="1959b7"/>
          <w:sz w:val="24"/>
          <w:szCs w:val="24"/>
        </w:rPr>
      </w:r>
    </w:p>
    <w:p w14:paraId="6EF1ACF8" w14:textId="77777777">
      <w:pPr>
        <w:pBdr/>
        <w:spacing w:after="240" w:before="240" w:line="240" w:lineRule="auto"/>
        <w:ind w:firstLine="360"/>
        <w:jc w:val="both"/>
        <w:rPr>
          <w:rFonts w:ascii="Arial" w:hAnsi="Arial" w:cs="Arial"/>
          <w:color w:val="000000"/>
        </w:rPr>
      </w:pPr>
      <w:r>
        <w:rPr>
          <w:rFonts w:ascii="Arial" w:hAnsi="Arial" w:eastAsia="Arial" w:cs="Arial"/>
          <w:color w:val="000000"/>
        </w:rPr>
        <w:t xml:space="preserve">El procedimiento realizado consta de lo siguiente: </w:t>
      </w:r>
      <w:r>
        <w:rPr>
          <w:rFonts w:ascii="Arial" w:hAnsi="Arial" w:eastAsia="Arial" w:cs="Arial"/>
          <w:color w:val="000000"/>
        </w:rPr>
      </w:r>
      <w:r>
        <w:rPr>
          <w:rFonts w:ascii="Arial" w:hAnsi="Arial" w:eastAsia="Arial" w:cs="Arial"/>
          <w:color w:val="000000"/>
        </w:rPr>
      </w:r>
    </w:p>
    <w:p w14:paraId="6EF1ACF9" w14:textId="35C09E7A">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before="240" w:line="276" w:lineRule="auto"/>
        <w:ind w:hanging="284" w:left="284"/>
        <w:jc w:val="both"/>
        <w:rPr>
          <w:rFonts w:ascii="Arial" w:hAnsi="Arial" w:cs="Arial"/>
          <w:color w:val="000000"/>
        </w:rPr>
      </w:pPr>
      <w:r>
        <w:rPr>
          <w:rFonts w:ascii="Arial" w:hAnsi="Arial" w:eastAsia="Arial" w:cs="Arial"/>
        </w:rPr>
      </w:r>
      <w:bookmarkStart w:id="8" w:name="_Hlk222391838"/>
      <w:r>
        <w:rPr>
          <w:rFonts w:ascii="Arial" w:hAnsi="Arial" w:eastAsia="Arial" w:cs="Arial"/>
          <w:b/>
          <w:color w:val="000000"/>
        </w:rPr>
        <w:t xml:space="preserve">Actualización del directorio de graduados:</w:t>
      </w:r>
      <w:r>
        <w:rPr>
          <w:rFonts w:ascii="Arial" w:hAnsi="Arial" w:eastAsia="Arial" w:cs="Arial"/>
          <w:color w:val="000000"/>
        </w:rPr>
        <w:t xml:space="preserve"> </w:t>
      </w:r>
      <w:r>
        <w:rPr>
          <w:rFonts w:ascii="Arial" w:hAnsi="Arial" w:eastAsia="Arial" w:cs="Arial"/>
          <w:color w:val="000000"/>
        </w:rPr>
        <w:t xml:space="preserve">La Coordinación de </w:t>
      </w:r>
      <w:r>
        <w:rPr>
          <w:rFonts w:ascii="Arial" w:hAnsi="Arial" w:eastAsia="Arial" w:cs="Arial"/>
          <w:color w:val="000000"/>
        </w:rPr>
        <w:t xml:space="preserve">Vinculación con la Sociedad llevó a cabo la actualización de la información de los graduados y nos otorgó acceso al drive institucional donde reposan los directorios, con la finalidad de facilitar el contacto con los graduados de la cohorte correspondiente</w:t>
      </w:r>
      <w:bookmarkEnd w:id="8"/>
      <w:r>
        <w:rPr>
          <w:rFonts w:ascii="Arial" w:hAnsi="Arial" w:eastAsia="Arial" w:cs="Arial"/>
          <w:color w:val="000000"/>
        </w:rPr>
        <w:t xml:space="preserve">.</w:t>
      </w:r>
      <w:r>
        <w:rPr>
          <w:rFonts w:ascii="Arial" w:hAnsi="Arial" w:eastAsia="Arial" w:cs="Arial"/>
          <w:color w:val="000000"/>
        </w:rPr>
      </w:r>
      <w:r>
        <w:rPr>
          <w:rFonts w:ascii="Arial" w:hAnsi="Arial" w:eastAsia="Arial" w:cs="Arial"/>
          <w:color w:val="000000"/>
        </w:rPr>
      </w:r>
    </w:p>
    <w:p w14:paraId="6EF1ACFA" w14:textId="097E92FF">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line="276" w:lineRule="auto"/>
        <w:ind w:hanging="284" w:left="284"/>
        <w:jc w:val="both"/>
        <w:rPr>
          <w:rFonts w:ascii="Arial" w:hAnsi="Arial" w:cs="Arial"/>
          <w:color w:val="000000"/>
        </w:rPr>
      </w:pPr>
      <w:r>
        <w:rPr>
          <w:rFonts w:ascii="Arial" w:hAnsi="Arial" w:eastAsia="Arial" w:cs="Arial"/>
          <w:b/>
          <w:color w:val="000000"/>
        </w:rPr>
        <w:t xml:space="preserve">Aplicación de encuestas a graduados y empleadores:</w:t>
      </w:r>
      <w:r>
        <w:rPr>
          <w:rFonts w:ascii="Arial" w:hAnsi="Arial" w:eastAsia="Arial" w:cs="Arial"/>
          <w:color w:val="000000"/>
        </w:rPr>
        <w:t xml:space="preserve"> La Coordinación de Vinculación con la Sociedad llevó a cabo la convocatoria a través de las redes sociales institucionales. Posteriormente, envió el enlace de la encuesta a todos los graduados correspondientes a la cohorte de estudio d</w:t>
      </w:r>
      <w:r>
        <w:rPr>
          <w:rFonts w:ascii="Arial" w:hAnsi="Arial" w:eastAsia="Arial" w:cs="Arial"/>
          <w:color w:val="000000"/>
        </w:rPr>
        <w:t xml:space="preserve">el programa de posgrado</w:t>
      </w:r>
      <w:r>
        <w:rPr>
          <w:rFonts w:ascii="Arial" w:hAnsi="Arial" w:eastAsia="Arial" w:cs="Arial"/>
          <w:color w:val="000000"/>
        </w:rPr>
        <w:t xml:space="preserve">, utilizando la plataforma Alumni. Adicionalmente, desde </w:t>
      </w:r>
      <w:r>
        <w:rPr>
          <w:rFonts w:ascii="Arial" w:hAnsi="Arial" w:eastAsia="Arial" w:cs="Arial"/>
          <w:color w:val="000000"/>
        </w:rPr>
        <w:t xml:space="preserve">posgrado </w:t>
      </w:r>
      <w:r>
        <w:rPr>
          <w:rFonts w:ascii="Arial" w:hAnsi="Arial" w:eastAsia="Arial" w:cs="Arial"/>
          <w:color w:val="000000"/>
        </w:rPr>
        <w:t xml:space="preserve">fue necesario recurrir a otros mecanismos pertinentes para localizar a los graduados y solicitarles su colaboración completando la encuesta.</w:t>
      </w:r>
      <w:r>
        <w:rPr>
          <w:rFonts w:ascii="Arial" w:hAnsi="Arial" w:eastAsia="Arial" w:cs="Arial"/>
          <w:color w:val="000000"/>
        </w:rPr>
      </w:r>
      <w:r>
        <w:rPr>
          <w:rFonts w:ascii="Arial" w:hAnsi="Arial" w:eastAsia="Arial" w:cs="Arial"/>
          <w:color w:val="000000"/>
        </w:rPr>
      </w:r>
    </w:p>
    <w:p w14:paraId="6EF1ACFB" w14:textId="15C7C184">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line="276" w:lineRule="auto"/>
        <w:ind w:hanging="284" w:left="284"/>
        <w:jc w:val="both"/>
        <w:rPr>
          <w:rFonts w:ascii="Arial" w:hAnsi="Arial" w:cs="Arial"/>
          <w:color w:val="000000"/>
        </w:rPr>
      </w:pPr>
      <w:r>
        <w:rPr>
          <w:rFonts w:ascii="Arial" w:hAnsi="Arial" w:eastAsia="Arial" w:cs="Arial"/>
        </w:rPr>
      </w:r>
      <w:bookmarkStart w:id="9" w:name="_Hlk222391939"/>
      <w:r>
        <w:rPr>
          <w:rFonts w:ascii="Arial" w:hAnsi="Arial" w:eastAsia="Arial" w:cs="Arial"/>
          <w:b/>
          <w:color w:val="000000"/>
        </w:rPr>
        <w:t xml:space="preserve">Obtención de resultados de la encuesta:</w:t>
      </w:r>
      <w:r>
        <w:rPr>
          <w:rFonts w:ascii="Arial" w:hAnsi="Arial" w:eastAsia="Arial" w:cs="Arial"/>
          <w:color w:val="000000"/>
        </w:rPr>
        <w:t xml:space="preserve"> Esta actividad se realizó de forma automática a través de la herramienta LimeSurvey, que generó los resultados segmentados por </w:t>
      </w:r>
      <w:r>
        <w:rPr>
          <w:rFonts w:ascii="Arial" w:hAnsi="Arial" w:eastAsia="Arial" w:cs="Arial"/>
          <w:color w:val="000000"/>
        </w:rPr>
        <w:t xml:space="preserve">Maestría</w:t>
      </w:r>
      <w:r>
        <w:rPr>
          <w:rFonts w:ascii="Arial" w:hAnsi="Arial" w:eastAsia="Arial" w:cs="Arial"/>
          <w:color w:val="000000"/>
        </w:rPr>
        <w:t xml:space="preserve">. Posteriormente, la información fue almacenada en un repositorio y </w:t>
      </w:r>
      <w:r>
        <w:rPr>
          <w:rFonts w:ascii="Arial" w:hAnsi="Arial" w:eastAsia="Arial" w:cs="Arial"/>
          <w:color w:val="000000"/>
        </w:rPr>
        <w:t xml:space="preserve">se nos </w:t>
      </w:r>
      <w:r>
        <w:rPr>
          <w:rFonts w:ascii="Arial" w:hAnsi="Arial" w:eastAsia="Arial" w:cs="Arial"/>
          <w:color w:val="000000"/>
        </w:rPr>
        <w:t xml:space="preserve">compart</w:t>
      </w:r>
      <w:r>
        <w:rPr>
          <w:rFonts w:ascii="Arial" w:hAnsi="Arial" w:eastAsia="Arial" w:cs="Arial"/>
          <w:color w:val="000000"/>
        </w:rPr>
        <w:t xml:space="preserve">ió </w:t>
      </w:r>
      <w:r>
        <w:rPr>
          <w:rFonts w:ascii="Arial" w:hAnsi="Arial" w:eastAsia="Arial" w:cs="Arial"/>
          <w:color w:val="000000"/>
        </w:rPr>
        <w:t xml:space="preserve">para </w:t>
      </w:r>
      <w:r>
        <w:rPr>
          <w:rFonts w:ascii="Arial" w:hAnsi="Arial" w:eastAsia="Arial" w:cs="Arial"/>
          <w:color w:val="000000"/>
        </w:rPr>
        <w:t xml:space="preserve">el</w:t>
      </w:r>
      <w:r>
        <w:rPr>
          <w:rFonts w:ascii="Arial" w:hAnsi="Arial" w:eastAsia="Arial" w:cs="Arial"/>
          <w:color w:val="000000"/>
        </w:rPr>
        <w:t xml:space="preserve"> análisis correspondiente</w:t>
      </w:r>
      <w:bookmarkEnd w:id="9"/>
      <w:r>
        <w:rPr>
          <w:rFonts w:ascii="Arial" w:hAnsi="Arial" w:eastAsia="Arial" w:cs="Arial"/>
          <w:color w:val="000000"/>
        </w:rPr>
        <w:t xml:space="preserve">.</w:t>
      </w:r>
      <w:r>
        <w:rPr>
          <w:rFonts w:ascii="Arial" w:hAnsi="Arial" w:eastAsia="Arial" w:cs="Arial"/>
          <w:color w:val="000000"/>
        </w:rPr>
      </w:r>
      <w:r>
        <w:rPr>
          <w:rFonts w:ascii="Arial" w:hAnsi="Arial" w:eastAsia="Arial" w:cs="Arial"/>
          <w:color w:val="000000"/>
        </w:rPr>
      </w:r>
    </w:p>
    <w:p w14:paraId="6EF1ACFC" w14:textId="5D98E1F0">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line="276" w:lineRule="auto"/>
        <w:ind w:hanging="284" w:left="284"/>
        <w:jc w:val="both"/>
        <w:rPr>
          <w:rFonts w:ascii="Arial" w:hAnsi="Arial" w:cs="Arial"/>
          <w:color w:val="000000"/>
        </w:rPr>
      </w:pPr>
      <w:r>
        <w:rPr>
          <w:rFonts w:ascii="Arial" w:hAnsi="Arial" w:eastAsia="Arial" w:cs="Arial"/>
          <w:b/>
          <w:color w:val="000000"/>
        </w:rPr>
        <w:t xml:space="preserve">Desarrollo del informe de resultados y plan de mejoras:</w:t>
      </w:r>
      <w:r>
        <w:rPr>
          <w:rFonts w:ascii="Arial" w:hAnsi="Arial" w:eastAsia="Arial" w:cs="Arial"/>
          <w:color w:val="000000"/>
        </w:rPr>
        <w:t xml:space="preserve"> Con base en el formato establecido y considerando la normativa vigente, se elaboró el informe correspondiente a la </w:t>
      </w:r>
      <w:r>
        <w:rPr>
          <w:rFonts w:ascii="Arial" w:hAnsi="Arial" w:eastAsia="Arial" w:cs="Arial"/>
          <w:color w:val="000000"/>
        </w:rPr>
        <w:t xml:space="preserve">Maestría</w:t>
      </w:r>
      <w:r>
        <w:rPr>
          <w:rFonts w:ascii="Arial" w:hAnsi="Arial" w:eastAsia="Arial" w:cs="Arial"/>
          <w:color w:val="000000"/>
        </w:rPr>
        <w:t xml:space="preserve">, utilizando la información disponible en el repositorio de resultados.</w:t>
      </w:r>
      <w:r>
        <w:rPr>
          <w:rFonts w:ascii="Arial" w:hAnsi="Arial" w:eastAsia="Arial" w:cs="Arial"/>
          <w:color w:val="000000"/>
        </w:rPr>
      </w:r>
      <w:r>
        <w:rPr>
          <w:rFonts w:ascii="Arial" w:hAnsi="Arial" w:eastAsia="Arial" w:cs="Arial"/>
          <w:color w:val="000000"/>
        </w:rPr>
      </w:r>
    </w:p>
    <w:p w14:paraId="6EF1ACFD" w14:textId="681D25C1">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line="276" w:lineRule="auto"/>
        <w:ind w:hanging="284" w:left="284"/>
        <w:jc w:val="both"/>
        <w:rPr>
          <w:rFonts w:ascii="Arial" w:hAnsi="Arial" w:cs="Arial"/>
          <w:color w:val="000000"/>
        </w:rPr>
      </w:pPr>
      <w:r>
        <w:rPr>
          <w:rFonts w:ascii="Arial" w:hAnsi="Arial" w:eastAsia="Arial" w:cs="Arial"/>
          <w:b/>
          <w:color w:val="000000"/>
        </w:rPr>
        <w:t xml:space="preserve">Presentación del informe:</w:t>
      </w:r>
      <w:r>
        <w:rPr>
          <w:rFonts w:ascii="Arial" w:hAnsi="Arial" w:eastAsia="Arial" w:cs="Arial"/>
          <w:color w:val="000000"/>
        </w:rPr>
        <w:t xml:space="preserve"> </w:t>
      </w:r>
      <w:r>
        <w:rPr>
          <w:rFonts w:ascii="Arial" w:hAnsi="Arial" w:eastAsia="Arial" w:cs="Arial"/>
          <w:color w:val="000000"/>
        </w:rPr>
        <w:t xml:space="preserve">El director de la maestría</w:t>
      </w:r>
      <w:r>
        <w:rPr>
          <w:rFonts w:ascii="Arial" w:hAnsi="Arial" w:eastAsia="Arial" w:cs="Arial"/>
          <w:color w:val="000000"/>
        </w:rPr>
        <w:t xml:space="preserve"> socializó el informe. Las observaciones realizadas durante la reunión fueron consideradas para mejorar el documento. Posteriormente, se convocó al Consejo Consultivo Académico de la </w:t>
      </w:r>
      <w:r>
        <w:rPr>
          <w:rFonts w:ascii="Arial" w:hAnsi="Arial" w:eastAsia="Arial" w:cs="Arial"/>
          <w:color w:val="000000"/>
        </w:rPr>
        <w:t xml:space="preserve">Maestría</w:t>
      </w:r>
      <w:r>
        <w:rPr>
          <w:rFonts w:ascii="Arial" w:hAnsi="Arial" w:eastAsia="Arial" w:cs="Arial"/>
          <w:color w:val="000000"/>
        </w:rPr>
        <w:t xml:space="preserve"> para su aprobación. Finalmente, el informe fue enviado a la Coordinación de Vinculación con la Sociedad a través del Sistema de Información Documental (SIDOC), conforme a la fecha establecida en el cronograma del proyecto.</w:t>
      </w:r>
      <w:r>
        <w:rPr>
          <w:rFonts w:ascii="Arial" w:hAnsi="Arial" w:eastAsia="Arial" w:cs="Arial"/>
          <w:color w:val="000000"/>
        </w:rPr>
      </w:r>
      <w:r>
        <w:rPr>
          <w:rFonts w:ascii="Arial" w:hAnsi="Arial" w:eastAsia="Arial" w:cs="Arial"/>
          <w:color w:val="000000"/>
        </w:rPr>
      </w:r>
    </w:p>
    <w:p w14:paraId="6EF1ACFE" w14:textId="77777777">
      <w:pPr>
        <w:pStyle w:val="1038"/>
        <w:numPr>
          <w:ilvl w:val="1"/>
          <w:numId w:val="3"/>
        </w:numPr>
        <w:pBdr/>
        <w:shd w:val="clear" w:color="auto" w:fill="ffffff"/>
        <w:spacing/>
        <w:ind w:left="426"/>
        <w:jc w:val="both"/>
        <w:rPr>
          <w:rFonts w:ascii="Arial" w:hAnsi="Arial" w:cs="Arial"/>
          <w:b/>
          <w:color w:val="1959b7"/>
          <w:sz w:val="24"/>
          <w:szCs w:val="24"/>
        </w:rPr>
      </w:pPr>
      <w:r>
        <w:rPr>
          <w:rFonts w:ascii="Arial" w:hAnsi="Arial" w:eastAsia="Arial" w:cs="Arial"/>
        </w:rPr>
      </w:r>
      <w:bookmarkStart w:id="10" w:name="_Toc227659137"/>
      <w:r>
        <w:rPr>
          <w:rFonts w:ascii="Arial" w:hAnsi="Arial" w:eastAsia="Arial" w:cs="Arial"/>
          <w:b/>
          <w:color w:val="1959b7"/>
          <w:sz w:val="24"/>
          <w:szCs w:val="24"/>
        </w:rPr>
        <w:t xml:space="preserve">Población y muestra</w:t>
      </w:r>
      <w:bookmarkEnd w:id="10"/>
      <w:r>
        <w:rPr>
          <w:rFonts w:ascii="Arial" w:hAnsi="Arial" w:eastAsia="Arial" w:cs="Arial"/>
          <w:b/>
          <w:color w:val="1959b7"/>
          <w:sz w:val="24"/>
          <w:szCs w:val="24"/>
        </w:rPr>
      </w:r>
      <w:r>
        <w:rPr>
          <w:rFonts w:ascii="Arial" w:hAnsi="Arial" w:eastAsia="Arial" w:cs="Arial"/>
          <w:b/>
          <w:color w:val="1959b7"/>
          <w:sz w:val="24"/>
          <w:szCs w:val="24"/>
        </w:rPr>
      </w:r>
    </w:p>
    <w:p w14:paraId="6EF1ACFF" w14:textId="07847E23">
      <w:pPr>
        <w:pBdr/>
        <w:spacing w:after="240" w:before="240" w:line="240" w:lineRule="auto"/>
        <w:ind w:firstLine="567"/>
        <w:jc w:val="both"/>
        <w:rPr>
          <w:rFonts w:ascii="Arial" w:hAnsi="Arial" w:cs="Arial"/>
          <w:color w:val="000000"/>
          <w:highlight w:val="none"/>
        </w:rPr>
      </w:pPr>
      <w:r>
        <w:rPr/>
        <w:t>En la recolección de datos estadísticos para los estudios de seguimiento a graduados cohorte 2025 se tiene un total de 14.</w:t>
      </w:r>
    </w:p>
    <w:p w14:paraId="6EF1AD00" w14:textId="77777777">
      <w:pPr>
        <w:pBdr/>
        <w:spacing w:after="240" w:before="240" w:line="240" w:lineRule="auto"/>
        <w:ind w:firstLine="360"/>
        <w:jc w:val="both"/>
        <w:rPr>
          <w:rFonts w:ascii="Arial" w:hAnsi="Arial" w:cs="Arial"/>
          <w:color w:val="000000"/>
          <w:highlight w:val="none"/>
        </w:rPr>
      </w:pPr>
      <w:r>
        <w:rPr>
          <w:rFonts w:ascii="Arial" w:hAnsi="Arial" w:eastAsia="Arial" w:cs="Arial"/>
          <w:color w:val="000000"/>
        </w:rPr>
        <w:t xml:space="preserve">Para determinar la cantidad de graduados que se debe reunirse o encuestarse, se aplicado la técnica del muestreo por conglomerados.</w:t>
      </w:r>
      <w:r>
        <w:rPr>
          <w:rFonts w:ascii="Arial" w:hAnsi="Arial" w:eastAsia="Arial" w:cs="Arial"/>
          <w:color w:val="000000"/>
        </w:rPr>
      </w:r>
      <w:r>
        <w:rPr>
          <w:rFonts w:ascii="Arial" w:hAnsi="Arial" w:eastAsia="Arial" w:cs="Arial"/>
          <w:color w:val="000000"/>
        </w:rPr>
      </w:r>
    </w:p>
    <w:p w14:paraId="6EF1AD01" w14:textId="42EB743B">
      <w:pPr>
        <w:pBdr/>
        <w:spacing w:after="240" w:before="240" w:line="240" w:lineRule="auto"/>
        <w:ind w:firstLine="360"/>
        <w:jc w:val="both"/>
        <w:rPr>
          <w:rFonts w:ascii="Arial" w:hAnsi="Arial" w:cs="Arial"/>
          <w:color w:val="000000"/>
        </w:rPr>
      </w:pPr>
      <w:r>
        <w:rPr/>
        <w:t>La muestra para la Maestría en Reproducción Animal Mención Rumiantes, fue de 14, misma que cumple con las características descritas por (Gutiérrez González &amp; Panteleeva)  como ser representativa  debido a que todos y cada uno de los elementos de la población tuvieron la misma oportunidad de ser tomados en cuenta para conformar la muestra, se envió un  mail a la totalidad desde la Plataforma Alumni; adecuada y válida ya que se ha considerado un 5% de error respecto a la población; y , confiabilidad ya que la muestra se obtuvo mediante la fórmula para  poblaciones finitas, con un 90% de nivel de confianza.</w:t>
      </w:r>
    </w:p>
    <w:p w14:paraId="6EF1AD02" w14:textId="77777777">
      <w:pPr>
        <w:pBdr/>
        <w:spacing w:after="240" w:before="240" w:line="240" w:lineRule="auto"/>
        <w:ind w:firstLine="360"/>
        <w:jc w:val="both"/>
        <w:rPr>
          <w:rFonts w:ascii="Arial" w:hAnsi="Arial" w:cs="Arial"/>
          <w:color w:val="000000"/>
        </w:rPr>
      </w:pPr>
      <w:r>
        <w:rPr>
          <w:rFonts w:ascii="Arial" w:hAnsi="Arial" w:eastAsia="Arial" w:cs="Arial"/>
          <w:color w:val="000000"/>
        </w:rPr>
        <w:t xml:space="preserve">A continuación se adjunta la fórmula empleada:</w:t>
      </w:r>
      <w:r>
        <w:rPr>
          <w:rFonts w:ascii="Arial" w:hAnsi="Arial" w:eastAsia="Arial" w:cs="Arial"/>
          <w:color w:val="000000"/>
        </w:rPr>
      </w:r>
      <w:r>
        <w:rPr>
          <w:rFonts w:ascii="Arial" w:hAnsi="Arial" w:eastAsia="Arial" w:cs="Arial"/>
          <w:color w:val="000000"/>
        </w:rPr>
      </w:r>
    </w:p>
    <w:tbl>
      <w:tblPr>
        <w:tblStyle w:val="1124"/>
        <w:tblInd w:w="0" w:type="dxa"/>
        <w:tblW w:w="8810" w:type="dxa"/>
        <w:tblBorders/>
        <w:tblLayout w:type="fixed"/>
        <w:tblLook w:val="0000" w:firstRow="0" w:lastRow="0" w:firstColumn="0" w:lastColumn="0" w:noHBand="0" w:noVBand="0"/>
      </w:tblPr>
      <w:tblGrid>
        <w:gridCol w:w="4390"/>
        <w:gridCol w:w="4420"/>
      </w:tblGrid>
      <w:tr>
        <w:trPr/>
        <w:tc>
          <w:tcPr>
            <w:tcBorders/>
            <w:tcMar>
              <w:left w:w="108" w:type="dxa"/>
              <w:top w:w="0" w:type="dxa"/>
              <w:right w:w="108" w:type="dxa"/>
              <w:bottom w:w="0" w:type="dxa"/>
            </w:tcMar>
            <w:tcW w:w="4390" w:type="dxa"/>
          </w:tcPr>
          <w:p w14:paraId="6EF1AD03" w14:textId="77777777">
            <w:pPr>
              <w:pBdr/>
              <w:tabs>
                <w:tab w:val="left" w:leader="none" w:pos="2325"/>
              </w:tabs>
              <w:spacing w:line="480" w:lineRule="auto" w:before="0" w:after="0"/>
              <w:ind/>
              <w:jc w:val="left"/>
              <w:rPr>
                <w:rFonts w:ascii="Arial" w:hAnsi="Arial" w:cs="Arial"/>
                <w:b/>
                <w:i/>
              </w:rPr>
            </w:pPr>
            <w:r>
              <w:rPr>
                <w:rFonts w:ascii="Arial" w:hAnsi="Arial" w:eastAsia="Arial" w:cs="Arial"/>
                <w:b/>
                <w:i/>
              </w:rPr>
              <w:t xml:space="preserve">n</w:t>
            </w:r>
            <w:r>
              <w:rPr>
                <w:rFonts w:ascii="Arial" w:hAnsi="Arial" w:eastAsia="Arial" w:cs="Arial"/>
              </w:rPr>
              <w:t xml:space="preserve"> = </w:t>
            </w:r>
            <m:oMath>
              <m:f>
                <m:fPr>
                  <m:ctrlPr>
                    <w:rPr>
                      <w:rFonts w:hint="default" w:ascii="Cambria Math" w:hAnsi="Cambria Math" w:eastAsia="Cambria Math" w:cs="Cambria Math"/>
                    </w:rPr>
                  </m:ctrlPr>
                </m:fPr>
                <m:num>
                  <m:sSup>
                    <m:sSupPr>
                      <m:ctrlPr>
                        <w:rPr>
                          <w:rFonts w:hint="default" w:ascii="Cambria Math" w:hAnsi="Cambria Math" w:eastAsia="Cambria Math" w:cs="Cambria Math"/>
                        </w:rPr>
                      </m:ctrlPr>
                    </m:sSupPr>
                    <m:e>
                      <m:d>
                        <m:dPr>
                          <m:ctrlPr>
                            <w:rPr>
                              <w:rFonts w:hint="default" w:ascii="Cambria Math" w:hAnsi="Cambria Math" w:eastAsia="Cambria Math" w:cs="Cambria Math"/>
                            </w:rPr>
                          </m:ctrlPr>
                        </m:dPr>
                        <m:e>
                          <m:r>
                            <w:rPr>
                              <w:rFonts w:hint="default" w:ascii="Cambria Math" w:hAnsi="Cambria Math" w:eastAsia="Cambria Math" w:cs="Cambria Math"/>
                            </w:rPr>
                            <m:rPr/>
                            <m:t>K</m:t>
                          </m:r>
                        </m:e>
                      </m:d>
                    </m:e>
                    <m:sup>
                      <m:r>
                        <w:rPr>
                          <w:rFonts w:hint="default" w:ascii="Cambria Math" w:hAnsi="Cambria Math" w:eastAsia="Cambria Math" w:cs="Cambria Math"/>
                        </w:rPr>
                        <m:rPr/>
                        <m:t>2</m:t>
                      </m:r>
                    </m:sup>
                  </m:sSup>
                  <m:r>
                    <w:rPr>
                      <w:rFonts w:hint="default" w:ascii="Cambria Math" w:hAnsi="Cambria Math" w:eastAsia="Cambria Math" w:cs="Cambria Math"/>
                    </w:rPr>
                    <m:rPr/>
                    <m:t>.  PQ .  N</m:t>
                  </m:r>
                </m:num>
                <m:den>
                  <m:d>
                    <m:dPr>
                      <m:ctrlPr>
                        <w:rPr>
                          <w:rFonts w:hint="default" w:ascii="Cambria Math" w:hAnsi="Cambria Math" w:eastAsia="Cambria Math" w:cs="Cambria Math"/>
                        </w:rPr>
                      </m:ctrlPr>
                    </m:dPr>
                    <m:e>
                      <m:r>
                        <w:rPr>
                          <w:rFonts w:hint="default" w:ascii="Cambria Math" w:hAnsi="Cambria Math" w:eastAsia="Cambria Math" w:cs="Cambria Math"/>
                        </w:rPr>
                        <m:rPr/>
                        <m:t>N-1</m:t>
                      </m:r>
                    </m:e>
                  </m:d>
                  <m:r>
                    <w:rPr>
                      <w:rFonts w:hint="default" w:ascii="Cambria Math" w:hAnsi="Cambria Math" w:eastAsia="Cambria Math" w:cs="Cambria Math"/>
                    </w:rPr>
                    <m:rPr/>
                    <m:t>(E)^2+</m:t>
                  </m:r>
                  <m:sSup>
                    <m:sSupPr>
                      <m:ctrlPr>
                        <w:rPr>
                          <w:rFonts w:hint="default" w:ascii="Cambria Math" w:hAnsi="Cambria Math" w:eastAsia="Cambria Math" w:cs="Cambria Math"/>
                        </w:rPr>
                      </m:ctrlPr>
                    </m:sSupPr>
                    <m:e>
                      <m:d>
                        <m:dPr>
                          <m:ctrlPr>
                            <w:rPr>
                              <w:rFonts w:hint="default" w:ascii="Cambria Math" w:hAnsi="Cambria Math" w:eastAsia="Cambria Math" w:cs="Cambria Math"/>
                            </w:rPr>
                          </m:ctrlPr>
                        </m:dPr>
                        <m:e>
                          <m:r>
                            <w:rPr>
                              <w:rFonts w:hint="default" w:ascii="Cambria Math" w:hAnsi="Cambria Math" w:eastAsia="Cambria Math" w:cs="Cambria Math"/>
                            </w:rPr>
                            <m:rPr/>
                            <m:t>K</m:t>
                          </m:r>
                        </m:e>
                      </m:d>
                    </m:e>
                    <m:sup>
                      <m:r>
                        <w:rPr>
                          <w:rFonts w:hint="default" w:ascii="Cambria Math" w:hAnsi="Cambria Math" w:eastAsia="Cambria Math" w:cs="Cambria Math"/>
                        </w:rPr>
                        <m:rPr/>
                        <m:t>2</m:t>
                      </m:r>
                    </m:sup>
                  </m:sSup>
                  <m:r>
                    <w:rPr>
                      <w:rFonts w:hint="default" w:ascii="Cambria Math" w:hAnsi="Cambria Math" w:eastAsia="Cambria Math" w:cs="Cambria Math"/>
                    </w:rPr>
                    <m:rPr/>
                    <m:t>.  PQ</m:t>
                  </m:r>
                </m:den>
              </m:f>
            </m:oMath>
            <w:r>
              <w:rPr>
                <w:rFonts w:ascii="Arial" w:hAnsi="Arial" w:eastAsia="Arial" w:cs="Arial"/>
                <w:b/>
              </w:rPr>
              <w:t xml:space="preserve"> ; </w:t>
            </w:r>
            <w:r>
              <w:rPr>
                <w:rFonts w:ascii="Arial" w:hAnsi="Arial" w:eastAsia="Arial" w:cs="Arial"/>
                <w:b/>
                <w:i/>
              </w:rPr>
            </w:r>
            <w:r>
              <w:rPr>
                <w:rFonts w:ascii="Arial" w:hAnsi="Arial" w:eastAsia="Arial" w:cs="Arial"/>
                <w:b/>
                <w:i/>
              </w:rPr>
            </w:r>
          </w:p>
          <w:p w14:paraId="6EF1AD04" w14:textId="237B4CB5">
            <w:pPr>
              <w:pBdr/>
              <w:spacing w:after="0" w:before="0"/>
              <w:ind/>
              <w:jc w:val="left"/>
              <w:rPr>
                <w:rFonts w:ascii="Arial" w:hAnsi="Arial" w:cs="Arial"/>
                <w:b/>
                <w:highlight w:val="none"/>
              </w:rPr>
            </w:pPr>
            <w:r>
              <w:rPr>
                <w:rFonts w:ascii="Arial" w:hAnsi="Arial" w:eastAsia="Arial" w:cs="Arial"/>
                <w:b/>
                <w:i/>
              </w:rPr>
              <w:t xml:space="preserve">n</w:t>
            </w:r>
            <w:r>
              <w:rPr>
                <w:rFonts w:ascii="Arial" w:hAnsi="Arial" w:eastAsia="Arial" w:cs="Arial"/>
              </w:rPr>
              <w:t xml:space="preserve"> = </w:t>
            </w:r>
            <m:oMath>
              <m:f>
                <m:fPr>
                  <m:ctrlPr>
                    <w:rPr>
                      <w:rFonts w:hint="default" w:ascii="Cambria Math" w:hAnsi="Cambria Math" w:eastAsia="Cambria Math" w:cs="Cambria Math"/>
                      <w:highlight w:val="none"/>
                    </w:rPr>
                  </m:ctrlPr>
                </m:fPr>
                <m:num>
                  <m:sSup>
                    <m:sSupPr>
                      <m:ctrlPr>
                        <w:rPr>
                          <w:rFonts w:hint="default" w:ascii="Cambria Math" w:hAnsi="Cambria Math" w:eastAsia="Cambria Math" w:cs="Cambria Math"/>
                          <w:highlight w:val="none"/>
                        </w:rPr>
                      </m:ctrlPr>
                    </m:sSupPr>
                    <m:e>
                      <m:d>
                        <m:dPr>
                          <m:ctrlPr>
                            <w:rPr>
                              <w:rFonts w:hint="default" w:ascii="Cambria Math" w:hAnsi="Cambria Math" w:eastAsia="Cambria Math" w:cs="Cambria Math"/>
                              <w:highlight w:val="none"/>
                            </w:rPr>
                          </m:ctrlPr>
                        </m:dPr>
                        <m:e>
                          <m:r>
                            <w:rPr>
                              <w:rFonts w:hint="default" w:ascii="Cambria Math" w:hAnsi="Cambria Math" w:eastAsia="Cambria Math" w:cs="Cambria Math"/>
                              <w:highlight w:val="none"/>
                            </w:rPr>
                            <m:rPr/>
                            <m:t>1,65</m:t>
                          </m:r>
                        </m:e>
                      </m:d>
                    </m:e>
                    <m:sup>
                      <m:r>
                        <w:rPr>
                          <w:rFonts w:hint="default" w:ascii="Cambria Math" w:hAnsi="Cambria Math" w:eastAsia="Cambria Math" w:cs="Cambria Math"/>
                          <w:highlight w:val="none"/>
                        </w:rPr>
                        <m:rPr/>
                        <m:t>2</m:t>
                      </m:r>
                    </m:sup>
                  </m:sSup>
                  <m:r>
                    <w:rPr>
                      <w:rFonts w:hint="default" w:ascii="Cambria Math" w:hAnsi="Cambria Math" w:eastAsia="Cambria Math" w:cs="Cambria Math"/>
                      <w:highlight w:val="none"/>
                    </w:rPr>
                    <m:rPr/>
                    <m:t>* 0,5*0,5*14</m:t>
                  </m:r>
                </m:num>
                <m:den>
                  <m:d>
                    <m:dPr>
                      <m:ctrlPr>
                        <w:rPr>
                          <w:rFonts w:hint="default" w:ascii="Cambria Math" w:hAnsi="Cambria Math" w:eastAsia="Cambria Math" w:cs="Cambria Math"/>
                          <w:highlight w:val="none"/>
                        </w:rPr>
                      </m:ctrlPr>
                    </m:dPr>
                    <m:e>
                      <m:r>
                        <w:rPr>
                          <w:rFonts w:hint="default" w:ascii="Cambria Math" w:hAnsi="Cambria Math" w:eastAsia="Cambria Math" w:cs="Cambria Math"/>
                          <w:highlight w:val="none"/>
                        </w:rPr>
                        <m:rPr/>
                        <m:t>14-1</m:t>
                      </m:r>
                    </m:e>
                  </m:d>
                  <m:sSup>
                    <m:sSupPr>
                      <m:ctrlPr>
                        <w:rPr>
                          <w:rFonts w:hint="default" w:ascii="Cambria Math" w:hAnsi="Cambria Math" w:eastAsia="Cambria Math" w:cs="Cambria Math"/>
                          <w:highlight w:val="none"/>
                        </w:rPr>
                      </m:ctrlPr>
                    </m:sSupPr>
                    <m:e>
                      <m:d>
                        <m:dPr>
                          <m:ctrlPr>
                            <w:rPr>
                              <w:rFonts w:hint="default" w:ascii="Cambria Math" w:hAnsi="Cambria Math" w:eastAsia="Cambria Math" w:cs="Cambria Math"/>
                              <w:highlight w:val="none"/>
                            </w:rPr>
                          </m:ctrlPr>
                        </m:dPr>
                        <m:e>
                          <m:r>
                            <w:rPr>
                              <w:rFonts w:hint="default" w:ascii="Cambria Math" w:hAnsi="Cambria Math" w:eastAsia="Cambria Math" w:cs="Cambria Math"/>
                              <w:highlight w:val="none"/>
                            </w:rPr>
                            <m:rPr/>
                            <m:t>0,05</m:t>
                          </m:r>
                        </m:e>
                      </m:d>
                    </m:e>
                    <m:sup>
                      <m:r>
                        <w:rPr>
                          <w:rFonts w:hint="default" w:ascii="Cambria Math" w:hAnsi="Cambria Math" w:eastAsia="Cambria Math" w:cs="Cambria Math"/>
                          <w:highlight w:val="none"/>
                        </w:rPr>
                        <m:rPr/>
                        <m:t>2</m:t>
                      </m:r>
                    </m:sup>
                  </m:sSup>
                  <m:r>
                    <w:rPr>
                      <w:rFonts w:hint="default" w:ascii="Cambria Math" w:hAnsi="Cambria Math" w:eastAsia="Cambria Math" w:cs="Cambria Math"/>
                      <w:highlight w:val="none"/>
                    </w:rPr>
                    <m:rPr/>
                    <m:t>+</m:t>
                  </m:r>
                  <m:sSup>
                    <m:sSupPr>
                      <m:ctrlPr>
                        <w:rPr>
                          <w:rFonts w:hint="default" w:ascii="Cambria Math" w:hAnsi="Cambria Math" w:eastAsia="Cambria Math" w:cs="Cambria Math"/>
                          <w:highlight w:val="none"/>
                        </w:rPr>
                      </m:ctrlPr>
                    </m:sSupPr>
                    <m:e>
                      <m:d>
                        <m:dPr>
                          <m:ctrlPr>
                            <w:rPr>
                              <w:rFonts w:hint="default" w:ascii="Cambria Math" w:hAnsi="Cambria Math" w:eastAsia="Cambria Math" w:cs="Cambria Math"/>
                              <w:highlight w:val="none"/>
                            </w:rPr>
                          </m:ctrlPr>
                        </m:dPr>
                        <m:e>
                          <m:r>
                            <w:rPr>
                              <w:rFonts w:hint="default" w:ascii="Cambria Math" w:hAnsi="Cambria Math" w:eastAsia="Cambria Math" w:cs="Cambria Math"/>
                              <w:highlight w:val="none"/>
                            </w:rPr>
                            <m:rPr/>
                            <m:t>1,65</m:t>
                          </m:r>
                        </m:e>
                      </m:d>
                    </m:e>
                    <m:sup>
                      <m:r>
                        <w:rPr>
                          <w:rFonts w:hint="default" w:ascii="Cambria Math" w:hAnsi="Cambria Math" w:eastAsia="Cambria Math" w:cs="Cambria Math"/>
                          <w:highlight w:val="none"/>
                        </w:rPr>
                        <m:rPr/>
                        <m:t>2</m:t>
                      </m:r>
                    </m:sup>
                  </m:sSup>
                  <m:r>
                    <w:rPr>
                      <w:rFonts w:hint="default" w:ascii="Cambria Math" w:hAnsi="Cambria Math" w:eastAsia="Cambria Math" w:cs="Cambria Math"/>
                      <w:highlight w:val="none"/>
                    </w:rPr>
                    <m:rPr/>
                    <m:t>* 0,5*0,5</m:t>
                  </m:r>
                </m:den>
              </m:f>
            </m:oMath>
            <w:r>
              <w:rPr>
                <w:rFonts w:ascii="Arial" w:hAnsi="Arial" w:eastAsia="Arial" w:cs="Arial"/>
                <w:b/>
                <w:highlight w:val="none"/>
              </w:rPr>
            </w:r>
            <w:r>
              <w:rPr>
                <w:rFonts w:ascii="Arial" w:hAnsi="Arial" w:eastAsia="Arial" w:cs="Arial"/>
                <w:b/>
                <w:highlight w:val="none"/>
              </w:rPr>
            </w:r>
          </w:p>
          <w:p w14:paraId="6EF1AD05" w14:textId="77777777">
            <w:pPr>
              <w:pBdr/>
              <w:spacing w:after="0" w:before="0"/>
              <w:ind/>
              <w:jc w:val="left"/>
              <w:rPr>
                <w:rFonts w:ascii="Arial" w:hAnsi="Arial" w:cs="Arial"/>
                <w:b/>
                <w:highlight w:val="none"/>
              </w:rPr>
            </w:pPr>
            <w:r>
              <w:rPr>
                <w:rFonts w:ascii="Arial" w:hAnsi="Arial" w:eastAsia="Arial" w:cs="Arial"/>
                <w:b/>
                <w:highlight w:val="none"/>
              </w:rPr>
            </w:r>
            <w:r>
              <w:rPr>
                <w:rFonts w:ascii="Arial" w:hAnsi="Arial" w:eastAsia="Arial" w:cs="Arial"/>
                <w:b/>
                <w:highlight w:val="none"/>
              </w:rPr>
            </w:r>
            <w:r>
              <w:rPr>
                <w:rFonts w:ascii="Arial" w:hAnsi="Arial" w:eastAsia="Arial" w:cs="Arial"/>
                <w:b/>
                <w:highlight w:val="none"/>
              </w:rPr>
            </w:r>
          </w:p>
          <w:p w14:paraId="6EF1AD06" w14:textId="6514A6C2">
            <w:pPr>
              <w:pBdr/>
              <w:spacing w:after="0" w:before="0"/>
              <w:ind/>
              <w:jc w:val="left"/>
              <w:rPr>
                <w:rFonts w:ascii="Arial" w:hAnsi="Arial" w:cs="Arial"/>
                <w:color w:val="000000"/>
                <w:highlight w:val="none"/>
              </w:rPr>
            </w:pPr>
            <w:r>
              <w:rPr>
                <w:rFonts w:ascii="Arial" w:hAnsi="Arial" w:eastAsia="Arial" w:cs="Arial"/>
                <w:b/>
                <w:i/>
                <w:highlight w:val="none"/>
              </w:rPr>
              <w:t xml:space="preserve">n</w:t>
            </w:r>
            <w:r>
              <w:rPr>
                <w:rFonts w:ascii="Arial" w:hAnsi="Arial" w:eastAsia="Arial" w:cs="Arial"/>
                <w:highlight w:val="none"/>
              </w:rPr>
              <w:t xml:space="preserve"> =</w:t>
            </w:r>
            <w:r>
              <w:rPr>
                <w:rFonts w:ascii="Arial" w:hAnsi="Arial" w:eastAsia="Arial" w:cs="Arial"/>
                <w:highlight w:val="none"/>
              </w:rPr>
              <w:t xml:space="preserve">13</w:t>
            </w:r>
            <w:r>
              <w:rPr>
                <w:rFonts w:ascii="Arial" w:hAnsi="Arial" w:eastAsia="Arial" w:cs="Arial"/>
                <w:color w:val="000000"/>
                <w:highlight w:val="none"/>
              </w:rPr>
            </w:r>
            <w:r>
              <w:rPr>
                <w:rFonts w:ascii="Arial" w:hAnsi="Arial" w:eastAsia="Arial" w:cs="Arial"/>
                <w:color w:val="000000"/>
                <w:highlight w:val="none"/>
              </w:rPr>
            </w:r>
          </w:p>
        </w:tc>
        <w:tc>
          <w:tcPr>
            <w:tcBorders/>
            <w:tcMar>
              <w:left w:w="108" w:type="dxa"/>
              <w:top w:w="0" w:type="dxa"/>
              <w:right w:w="108" w:type="dxa"/>
              <w:bottom w:w="0" w:type="dxa"/>
            </w:tcMar>
            <w:tcW w:w="4420" w:type="dxa"/>
          </w:tcPr>
          <w:p w14:paraId="6EF1AD07" w14:textId="77777777">
            <w:pPr>
              <w:pBdr/>
              <w:spacing w:after="0" w:line="240" w:lineRule="auto" w:before="0"/>
              <w:ind w:right="-6"/>
              <w:jc w:val="left"/>
              <w:rPr>
                <w:rFonts w:ascii="Arial" w:hAnsi="Arial" w:cs="Arial"/>
                <w:i/>
                <w:color w:val="000000"/>
              </w:rPr>
            </w:pPr>
            <w:r>
              <w:rPr>
                <w:rFonts w:ascii="Arial" w:hAnsi="Arial" w:eastAsia="Arial" w:cs="Arial"/>
                <w:i/>
                <w:color w:val="000000"/>
              </w:rPr>
              <w:t xml:space="preserve">Dónde: </w:t>
            </w:r>
            <w:r>
              <w:rPr>
                <w:rFonts w:ascii="Arial" w:hAnsi="Arial" w:eastAsia="Arial" w:cs="Arial"/>
                <w:i/>
                <w:color w:val="000000"/>
              </w:rPr>
            </w:r>
            <w:r>
              <w:rPr>
                <w:rFonts w:ascii="Arial" w:hAnsi="Arial" w:eastAsia="Arial" w:cs="Arial"/>
                <w:i/>
                <w:color w:val="000000"/>
              </w:rPr>
            </w:r>
          </w:p>
          <w:p w14:paraId="6EF1AD08" w14:textId="77777777">
            <w:pPr>
              <w:pBdr/>
              <w:spacing w:after="0" w:line="240" w:lineRule="auto" w:before="0"/>
              <w:ind w:right="-6"/>
              <w:jc w:val="left"/>
              <w:rPr>
                <w:rFonts w:ascii="Arial" w:hAnsi="Arial" w:cs="Arial"/>
                <w:color w:val="000000"/>
              </w:rPr>
            </w:pPr>
            <w:r>
              <w:rPr>
                <w:rFonts w:ascii="Arial" w:hAnsi="Arial" w:eastAsia="Arial" w:cs="Arial"/>
                <w:b/>
                <w:color w:val="000000"/>
              </w:rPr>
              <w:t xml:space="preserve">n</w:t>
            </w:r>
            <w:r>
              <w:rPr>
                <w:rFonts w:ascii="Arial" w:hAnsi="Arial" w:eastAsia="Arial" w:cs="Arial"/>
                <w:color w:val="000000"/>
              </w:rPr>
              <w:t xml:space="preserve"> = Tamaño de la muestra</w:t>
            </w:r>
            <w:r>
              <w:rPr>
                <w:rFonts w:ascii="Arial" w:hAnsi="Arial" w:eastAsia="Arial" w:cs="Arial"/>
              </w:rPr>
              <w:t xml:space="preserve"> </w:t>
            </w:r>
            <w:r>
              <w:rPr>
                <w:rFonts w:ascii="Arial" w:hAnsi="Arial" w:eastAsia="Arial" w:cs="Arial"/>
                <w:color w:val="000000"/>
              </w:rPr>
              <w:t xml:space="preserve">probabilística estratificada, cuyo valor se busca </w:t>
            </w:r>
            <w:r>
              <w:rPr>
                <w:rFonts w:ascii="Arial" w:hAnsi="Arial" w:eastAsia="Arial" w:cs="Arial"/>
                <w:color w:val="000000"/>
              </w:rPr>
            </w:r>
            <w:r>
              <w:rPr>
                <w:rFonts w:ascii="Arial" w:hAnsi="Arial" w:eastAsia="Arial" w:cs="Arial"/>
                <w:color w:val="000000"/>
              </w:rPr>
            </w:r>
          </w:p>
          <w:p w14:paraId="6EF1AD09" w14:textId="77777777">
            <w:pPr>
              <w:pBdr/>
              <w:spacing w:after="0" w:line="240" w:lineRule="auto" w:before="0"/>
              <w:ind w:right="-6"/>
              <w:jc w:val="left"/>
              <w:rPr>
                <w:rFonts w:ascii="Arial" w:hAnsi="Arial" w:cs="Arial"/>
                <w:color w:val="000000"/>
              </w:rPr>
            </w:pPr>
            <w:r>
              <w:rPr>
                <w:rFonts w:ascii="Arial" w:hAnsi="Arial" w:eastAsia="Arial" w:cs="Arial"/>
                <w:b/>
                <w:color w:val="000000"/>
              </w:rPr>
              <w:t xml:space="preserve">N</w:t>
            </w:r>
            <w:r>
              <w:rPr>
                <w:rFonts w:ascii="Arial" w:hAnsi="Arial" w:eastAsia="Arial" w:cs="Arial"/>
                <w:color w:val="000000"/>
              </w:rPr>
              <w:t xml:space="preserve"> = Población o universo (número total de personas que podrían ser encuestadas) </w:t>
            </w:r>
            <w:r>
              <w:rPr>
                <w:rFonts w:ascii="Arial" w:hAnsi="Arial" w:eastAsia="Arial" w:cs="Arial"/>
                <w:color w:val="000000"/>
              </w:rPr>
            </w:r>
            <w:r>
              <w:rPr>
                <w:rFonts w:ascii="Arial" w:hAnsi="Arial" w:eastAsia="Arial" w:cs="Arial"/>
                <w:color w:val="000000"/>
              </w:rPr>
            </w:r>
          </w:p>
          <w:p w14:paraId="6EF1AD0A" w14:textId="6139E7BC">
            <w:pPr>
              <w:pBdr/>
              <w:spacing w:after="0" w:line="240" w:lineRule="auto" w:before="0"/>
              <w:ind w:right="-6"/>
              <w:jc w:val="left"/>
              <w:rPr>
                <w:rFonts w:ascii="Arial" w:hAnsi="Arial" w:cs="Arial"/>
                <w:color w:val="000000"/>
              </w:rPr>
            </w:pPr>
            <w:r>
              <w:rPr>
                <w:rFonts w:ascii="Arial" w:hAnsi="Arial" w:eastAsia="Arial" w:cs="Arial"/>
              </w:rPr>
            </w:r>
            <m:oMath>
              <m:r>
                <w:rPr>
                  <w:rFonts w:hint="default" w:ascii="Cambria Math" w:hAnsi="Cambria Math" w:eastAsia="Cambria Math" w:cs="Cambria Math"/>
                  <w:color w:val="000000"/>
                </w:rPr>
                <m:rPr/>
                <m:t>k</m:t>
              </m:r>
            </m:oMath>
            <w:r>
              <w:rPr>
                <w:rFonts w:ascii="Arial" w:hAnsi="Arial" w:eastAsia="Arial" w:cs="Arial"/>
                <w:color w:val="000000"/>
              </w:rPr>
              <w:t xml:space="preserve"> = Coeficiente de correlación del error, (Constante de variabilidad) si es igual  2 el nivel de confianza es del 95,5% </w:t>
            </w:r>
            <w:r>
              <w:rPr>
                <w:rFonts w:ascii="Arial" w:hAnsi="Arial" w:eastAsia="Arial" w:cs="Arial"/>
                <w:color w:val="000000"/>
              </w:rPr>
            </w:r>
            <w:r>
              <w:rPr>
                <w:rFonts w:ascii="Arial" w:hAnsi="Arial" w:eastAsia="Arial" w:cs="Arial"/>
                <w:color w:val="000000"/>
              </w:rPr>
            </w:r>
          </w:p>
          <w:p w14:paraId="6EF1AD0B" w14:textId="77777777">
            <w:pPr>
              <w:pBdr/>
              <w:spacing w:after="0" w:line="240" w:lineRule="auto" w:before="0"/>
              <w:ind w:right="-6"/>
              <w:jc w:val="left"/>
              <w:rPr>
                <w:rFonts w:ascii="Arial" w:hAnsi="Arial" w:cs="Arial"/>
                <w:color w:val="000000"/>
              </w:rPr>
            </w:pPr>
            <w:r>
              <w:rPr>
                <w:rFonts w:ascii="Arial" w:hAnsi="Arial" w:eastAsia="Arial" w:cs="Arial"/>
                <w:b/>
                <w:color w:val="000000"/>
              </w:rPr>
              <w:t xml:space="preserve">p</w:t>
            </w:r>
            <w:r>
              <w:rPr>
                <w:rFonts w:ascii="Arial" w:hAnsi="Arial" w:eastAsia="Arial" w:cs="Arial"/>
                <w:color w:val="000000"/>
              </w:rPr>
              <w:t xml:space="preserve"> = probabilidad de éxito (proporción de individuos en la población que poseen una característica específica)</w:t>
            </w:r>
            <w:r>
              <w:rPr>
                <w:rFonts w:ascii="Arial" w:hAnsi="Arial" w:eastAsia="Arial" w:cs="Arial"/>
                <w:color w:val="000000"/>
              </w:rPr>
            </w:r>
            <w:r>
              <w:rPr>
                <w:rFonts w:ascii="Arial" w:hAnsi="Arial" w:eastAsia="Arial" w:cs="Arial"/>
                <w:color w:val="000000"/>
              </w:rPr>
            </w:r>
          </w:p>
          <w:p w14:paraId="6EF1AD0C" w14:textId="77777777">
            <w:pPr>
              <w:pBdr/>
              <w:spacing w:after="0" w:line="240" w:lineRule="auto" w:before="0"/>
              <w:ind w:right="-6"/>
              <w:jc w:val="left"/>
              <w:rPr>
                <w:rFonts w:ascii="Arial" w:hAnsi="Arial" w:cs="Arial"/>
                <w:color w:val="000000"/>
              </w:rPr>
            </w:pPr>
            <w:r>
              <w:rPr>
                <w:rFonts w:ascii="Arial" w:hAnsi="Arial" w:eastAsia="Arial" w:cs="Arial"/>
                <w:b/>
                <w:color w:val="000000"/>
              </w:rPr>
              <w:t xml:space="preserve">q</w:t>
            </w:r>
            <w:r>
              <w:rPr>
                <w:rFonts w:ascii="Arial" w:hAnsi="Arial" w:eastAsia="Arial" w:cs="Arial"/>
                <w:color w:val="000000"/>
              </w:rPr>
              <w:t xml:space="preserve">= probabilidad de fracaso (Proporción de individuos que no poseen una característica específica)</w:t>
            </w:r>
            <w:r>
              <w:rPr>
                <w:rFonts w:ascii="Arial" w:hAnsi="Arial" w:eastAsia="Arial" w:cs="Arial"/>
                <w:color w:val="000000"/>
              </w:rPr>
            </w:r>
            <w:r>
              <w:rPr>
                <w:rFonts w:ascii="Arial" w:hAnsi="Arial" w:eastAsia="Arial" w:cs="Arial"/>
                <w:color w:val="000000"/>
              </w:rPr>
            </w:r>
          </w:p>
          <w:p w14:paraId="6EF1AD0D" w14:textId="3561B501">
            <w:pPr>
              <w:pBdr/>
              <w:spacing w:after="0" w:line="240" w:lineRule="auto" w:before="0"/>
              <w:ind w:right="-6"/>
              <w:jc w:val="left"/>
              <w:rPr>
                <w:rFonts w:ascii="Arial" w:hAnsi="Arial" w:cs="Arial"/>
                <w:color w:val="000000"/>
              </w:rPr>
            </w:pPr>
            <w:r>
              <w:rPr>
                <w:rFonts w:ascii="Arial" w:hAnsi="Arial" w:eastAsia="Arial" w:cs="Arial"/>
                <w:b/>
                <w:color w:val="000000"/>
              </w:rPr>
              <w:t xml:space="preserve">e</w:t>
            </w:r>
            <w:r>
              <w:rPr>
                <w:rFonts w:ascii="Arial" w:hAnsi="Arial" w:eastAsia="Arial" w:cs="Arial"/>
                <w:color w:val="000000"/>
              </w:rPr>
              <w:t xml:space="preserve"> = Error máximo admisible para  inferencias de muestras  estadísticas, el mismo que es inversamente proporcional, al tamaño de la muestra, es decir  que al aumentar el margen de error, disminuye el tamaño de la muestra. </w:t>
            </w:r>
            <w:r>
              <w:rPr>
                <w:rFonts w:ascii="Arial" w:hAnsi="Arial" w:eastAsia="Arial" w:cs="Arial"/>
                <w:color w:val="000000"/>
              </w:rPr>
            </w:r>
            <w:r>
              <w:rPr>
                <w:rFonts w:ascii="Arial" w:hAnsi="Arial" w:eastAsia="Arial" w:cs="Arial"/>
                <w:color w:val="000000"/>
              </w:rPr>
            </w:r>
          </w:p>
        </w:tc>
      </w:tr>
    </w:tbl>
    <w:p w14:paraId="6EF1AD0F" w14:textId="77777777">
      <w:pPr>
        <w:pBdr/>
        <w:spacing w:after="240" w:before="240" w:line="240" w:lineRule="auto"/>
        <w:ind w:firstLine="360"/>
        <w:jc w:val="right"/>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14:paraId="6EF1AD10" w14:textId="77777777">
      <w:pPr>
        <w:pBdr/>
        <w:spacing w:after="240" w:before="240" w:line="240" w:lineRule="auto"/>
        <w:ind w:firstLine="360"/>
        <w:jc w:val="both"/>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14:paraId="6EF1AD16" w14:textId="76E99DB6">
      <w:pPr>
        <w:pBdr>
          <w:top w:val="single" w:color="000000" w:sz="4" w:space="1"/>
          <w:left w:val="single" w:color="000000" w:sz="4" w:space="4"/>
          <w:bottom w:val="single" w:color="000000" w:sz="4" w:space="13"/>
          <w:right w:val="single" w:color="000000" w:sz="4" w:space="4"/>
        </w:pBdr>
        <w:spacing w:after="240" w:before="240" w:line="240" w:lineRule="auto"/>
        <w:ind w:firstLine="360"/>
        <w:jc w:val="center"/>
        <w:rPr>
          <w:rFonts w:ascii="Arial" w:hAnsi="Arial" w:cs="Arial"/>
          <w:b/>
          <w:color w:val="000000"/>
        </w:rPr>
      </w:pPr>
      <w:r>
        <w:rPr>
          <w:rFonts w:ascii="Arial" w:hAnsi="Arial" w:eastAsia="Arial" w:cs="Arial"/>
          <w:color w:val="000000"/>
        </w:rPr>
        <w:t xml:space="preserve">El número total de encuestas realizadas por la </w:t>
      </w:r>
      <w:r>
        <w:rPr>
          <w:rFonts w:ascii="Arial" w:hAnsi="Arial" w:eastAsia="Arial" w:cs="Arial"/>
          <w:color w:val="000000"/>
        </w:rPr>
        <w:t xml:space="preserve">Maestría</w:t>
      </w:r>
      <w:r>
        <w:rPr>
          <w:rFonts w:ascii="Arial" w:hAnsi="Arial" w:eastAsia="Arial" w:cs="Arial"/>
          <w:color w:val="000000"/>
        </w:rPr>
        <w:t xml:space="preserve"> fue d</w:t>
      </w:r>
      <w:r>
        <w:rPr>
          <w:rFonts w:ascii="Arial" w:hAnsi="Arial" w:eastAsia="Arial" w:cs="Arial"/>
          <w:color w:val="000000"/>
        </w:rPr>
        <w:t xml:space="preserve">e </w:t>
      </w:r>
      <w:r>
        <w:rPr>
          <w:rFonts w:ascii="Arial" w:hAnsi="Arial" w:eastAsia="Arial" w:cs="Arial"/>
          <w:b/>
          <w:color w:val="000000"/>
        </w:rPr>
        <w:t xml:space="preserve">1</w:t>
      </w:r>
      <w:r>
        <w:rPr>
          <w:rFonts w:ascii="Arial" w:hAnsi="Arial" w:eastAsia="Arial" w:cs="Arial"/>
          <w:b/>
          <w:color w:val="000000"/>
        </w:rPr>
        <w:t xml:space="preserve">4</w:t>
      </w:r>
      <w:r>
        <w:rPr>
          <w:rFonts w:ascii="Arial" w:hAnsi="Arial" w:eastAsia="Arial" w:cs="Arial"/>
          <w:b/>
          <w:color w:val="000000"/>
        </w:rPr>
        <w:t xml:space="preserve">.</w:t>
      </w:r>
      <w:r>
        <w:rPr>
          <w:rFonts w:ascii="Arial" w:hAnsi="Arial" w:eastAsia="Arial" w:cs="Arial"/>
          <w:b/>
          <w:color w:val="000000"/>
        </w:rPr>
      </w:r>
      <w:r>
        <w:rPr>
          <w:rFonts w:ascii="Arial" w:hAnsi="Arial" w:eastAsia="Arial" w:cs="Arial"/>
          <w:b/>
          <w:color w:val="000000"/>
        </w:rPr>
      </w:r>
    </w:p>
    <w:p w14:paraId="6EF1AD17" w14:textId="77777777">
      <w:pPr>
        <w:pBdr/>
        <w:spacing w:after="240" w:before="240" w:line="240" w:lineRule="auto"/>
        <w:ind w:firstLine="360"/>
        <w:jc w:val="both"/>
        <w:rPr>
          <w:rFonts w:ascii="Arial" w:hAnsi="Arial" w:cs="Arial"/>
          <w:color w:val="000000"/>
          <w:u w:val="single"/>
        </w:rPr>
      </w:pPr>
      <w:r>
        <w:rPr>
          <w:rFonts w:ascii="Arial" w:hAnsi="Arial" w:eastAsia="Arial" w:cs="Arial"/>
          <w:color w:val="000000"/>
        </w:rPr>
        <w:t xml:space="preserve">Para mayor detalle, se puede revisar el cálculo de la muestra en el siguiente reporte: </w:t>
      </w:r>
      <w:hyperlink r:id="rId14" w:tooltip="https://bit.ly/40fJ63s" w:history="1">
        <w:r>
          <w:rPr>
            <w:rFonts w:ascii="Arial" w:hAnsi="Arial" w:eastAsia="Arial" w:cs="Arial"/>
            <w:color w:val="000000"/>
            <w:u w:val="single"/>
          </w:rPr>
          <w:t xml:space="preserve">https://bit.ly/40fJ63s</w:t>
        </w:r>
      </w:hyperlink>
      <w:r>
        <w:rPr>
          <w:rFonts w:ascii="Arial" w:hAnsi="Arial" w:eastAsia="Arial" w:cs="Arial"/>
          <w:color w:val="000000"/>
          <w:u w:val="single"/>
        </w:rPr>
      </w:r>
      <w:r>
        <w:rPr>
          <w:rFonts w:ascii="Arial" w:hAnsi="Arial" w:eastAsia="Arial" w:cs="Arial"/>
          <w:color w:val="000000"/>
          <w:u w:val="single"/>
        </w:rPr>
      </w:r>
    </w:p>
    <w:p w14:paraId="6EF1AD18" w14:textId="77777777">
      <w:pPr>
        <w:pStyle w:val="1038"/>
        <w:numPr>
          <w:ilvl w:val="1"/>
          <w:numId w:val="3"/>
        </w:numPr>
        <w:pBdr/>
        <w:shd w:val="clear" w:color="auto" w:fill="ffffff"/>
        <w:spacing/>
        <w:ind w:left="426"/>
        <w:jc w:val="both"/>
        <w:rPr>
          <w:rFonts w:ascii="Arial" w:hAnsi="Arial" w:cs="Arial"/>
          <w:b/>
          <w:color w:val="1959b7"/>
          <w:sz w:val="24"/>
          <w:szCs w:val="24"/>
        </w:rPr>
      </w:pPr>
      <w:r>
        <w:rPr>
          <w:rFonts w:ascii="Arial" w:hAnsi="Arial" w:eastAsia="Arial" w:cs="Arial"/>
        </w:rPr>
      </w:r>
      <w:bookmarkStart w:id="11" w:name="_Toc227659138"/>
      <w:r>
        <w:rPr>
          <w:rFonts w:ascii="Arial" w:hAnsi="Arial" w:eastAsia="Arial" w:cs="Arial"/>
          <w:b/>
          <w:color w:val="1959b7"/>
          <w:sz w:val="24"/>
          <w:szCs w:val="24"/>
        </w:rPr>
        <w:t xml:space="preserve">Escala de valoración de variables</w:t>
      </w:r>
      <w:bookmarkEnd w:id="11"/>
      <w:r>
        <w:rPr>
          <w:rFonts w:ascii="Arial" w:hAnsi="Arial" w:eastAsia="Arial" w:cs="Arial"/>
          <w:b/>
          <w:color w:val="1959b7"/>
          <w:sz w:val="24"/>
          <w:szCs w:val="24"/>
        </w:rPr>
      </w:r>
      <w:r>
        <w:rPr>
          <w:rFonts w:ascii="Arial" w:hAnsi="Arial" w:eastAsia="Arial" w:cs="Arial"/>
          <w:b/>
          <w:color w:val="1959b7"/>
          <w:sz w:val="24"/>
          <w:szCs w:val="24"/>
        </w:rPr>
      </w:r>
    </w:p>
    <w:p w14:paraId="6EF1AD19"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jc w:val="center"/>
        <w:rPr>
          <w:rFonts w:ascii="Arial" w:hAnsi="Arial" w:cs="Arial"/>
          <w:i/>
          <w:color w:val="000000"/>
        </w:rPr>
      </w:pPr>
      <w:r>
        <w:rPr>
          <w:rFonts w:ascii="Arial" w:hAnsi="Arial" w:eastAsia="Arial" w:cs="Arial"/>
          <w:i/>
          <w:color w:val="000000"/>
        </w:rPr>
      </w:r>
      <w:r>
        <w:rPr>
          <w:rFonts w:ascii="Arial" w:hAnsi="Arial" w:eastAsia="Arial" w:cs="Arial"/>
          <w:i/>
          <w:color w:val="000000"/>
        </w:rPr>
      </w:r>
      <w:r>
        <w:rPr>
          <w:rFonts w:ascii="Arial" w:hAnsi="Arial" w:eastAsia="Arial" w:cs="Arial"/>
          <w:i/>
          <w:color w:val="000000"/>
        </w:rPr>
      </w:r>
    </w:p>
    <w:p w14:paraId="7E099FF0" w14:textId="6601FF4F">
      <w:pPr>
        <w:pStyle w:val="1058"/>
        <w:pBdr/>
        <w:spacing/>
        <w:ind/>
        <w:jc w:val="center"/>
        <w:rPr>
          <w:rFonts w:ascii="Arial" w:hAnsi="Arial" w:cs="Arial"/>
          <w:i w:val="0"/>
          <w:color w:val="000000"/>
        </w:rPr>
      </w:pPr>
      <w:r>
        <w:rPr>
          <w:rFonts w:ascii="Arial" w:hAnsi="Arial" w:eastAsia="Arial" w:cs="Arial"/>
        </w:rPr>
        <w:t xml:space="preserve">Tabla </w:t>
      </w:r>
      <w:fldSimple w:instr="SEQ Tabla \* ARABIC ">
        <w:r>
          <w:rPr>
            <w:rFonts w:ascii="Arial" w:hAnsi="Arial" w:eastAsia="Arial" w:cs="Arial"/>
          </w:rPr>
          <w:t xml:space="preserve">1</w:t>
        </w:r>
      </w:fldSimple>
      <w:r>
        <w:rPr>
          <w:rFonts w:ascii="Arial" w:hAnsi="Arial" w:eastAsia="Arial" w:cs="Arial"/>
        </w:rPr>
        <w:t xml:space="preserve"> </w:t>
      </w:r>
      <w:r>
        <w:rPr>
          <w:rFonts w:ascii="Arial" w:hAnsi="Arial" w:eastAsia="Arial" w:cs="Arial"/>
        </w:rPr>
        <w:t xml:space="preserve">Escala de valoración de variables</w:t>
      </w:r>
      <w:r>
        <w:rPr>
          <w:rFonts w:ascii="Arial" w:hAnsi="Arial" w:eastAsia="Arial" w:cs="Arial"/>
          <w:i w:val="0"/>
          <w:color w:val="000000"/>
        </w:rPr>
      </w:r>
      <w:r>
        <w:rPr>
          <w:rFonts w:ascii="Arial" w:hAnsi="Arial" w:eastAsia="Arial" w:cs="Arial"/>
          <w:i w:val="0"/>
          <w:color w:val="000000"/>
        </w:rPr>
      </w:r>
    </w:p>
    <w:tbl>
      <w:tblPr>
        <w:tblStyle w:val="1126"/>
        <w:jc w:val="center"/>
        <w:tblInd w:w="0" w:type="dxa"/>
        <w:tblW w:w="4820" w:type="dxa"/>
        <w:tblBorders>
          <w:top w:val="single" w:color="000000" w:sz="4" w:space="0"/>
          <w:left w:val="none" w:color="000000" w:sz="4" w:space="0"/>
          <w:bottom w:val="single" w:color="000000" w:sz="4" w:space="0"/>
          <w:right w:val="none" w:color="000000" w:sz="4" w:space="0"/>
          <w:insideH w:val="single" w:color="000000" w:sz="4" w:space="0"/>
          <w:insideV w:val="single" w:color="000000" w:sz="4" w:space="0"/>
        </w:tblBorders>
        <w:tblLayout w:type="fixed"/>
        <w:tblLook w:val="0000" w:firstRow="0" w:lastRow="0" w:firstColumn="0" w:lastColumn="0" w:noHBand="0" w:noVBand="0"/>
      </w:tblPr>
      <w:tblGrid>
        <w:gridCol w:w="2835"/>
        <w:gridCol w:w="1985"/>
      </w:tblGrid>
      <w:tr>
        <w:trPr>
          <w:jc w:val="cente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1B" w14:textId="23FE7DA7">
            <w:pPr>
              <w:pBdr/>
              <w:spacing w:before="0" w:after="0"/>
              <w:ind/>
              <w:jc w:val="left"/>
              <w:rPr>
                <w:rFonts w:ascii="Arial" w:hAnsi="Arial" w:cs="Arial"/>
                <w:b/>
              </w:rPr>
            </w:pPr>
            <w:r>
              <w:rPr>
                <w:rFonts w:ascii="Arial" w:hAnsi="Arial" w:eastAsia="Arial" w:cs="Arial"/>
                <w:b/>
              </w:rPr>
              <w:t xml:space="preserve">Valoración cualitativa</w:t>
            </w:r>
            <w:r>
              <w:rPr>
                <w:rFonts w:ascii="Arial" w:hAnsi="Arial" w:eastAsia="Arial" w:cs="Arial"/>
                <w:b/>
              </w:rPr>
            </w:r>
            <w:r>
              <w:rPr>
                <w:rFonts w:ascii="Arial" w:hAnsi="Arial" w:eastAsia="Arial" w:cs="Arial"/>
                <w:b/>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1C" w14:textId="77777777">
            <w:pPr>
              <w:pBdr/>
              <w:spacing w:before="0" w:after="0"/>
              <w:ind/>
              <w:jc w:val="left"/>
              <w:rPr>
                <w:rFonts w:ascii="Arial" w:hAnsi="Arial" w:cs="Arial"/>
                <w:b/>
              </w:rPr>
            </w:pPr>
            <w:r>
              <w:rPr>
                <w:rFonts w:ascii="Arial" w:hAnsi="Arial" w:eastAsia="Arial" w:cs="Arial"/>
                <w:b/>
              </w:rPr>
              <w:t xml:space="preserve">Rango</w:t>
            </w:r>
            <w:r>
              <w:rPr>
                <w:rFonts w:ascii="Arial" w:hAnsi="Arial" w:eastAsia="Arial" w:cs="Arial"/>
                <w:b/>
              </w:rPr>
            </w:r>
            <w:r>
              <w:rPr>
                <w:rFonts w:ascii="Arial" w:hAnsi="Arial" w:eastAsia="Arial" w:cs="Arial"/>
                <w:b/>
              </w:rPr>
            </w:r>
          </w:p>
        </w:tc>
      </w:tr>
      <w:tr>
        <w:trPr>
          <w:jc w:val="cente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1E" w14:textId="77777777">
            <w:pPr>
              <w:pBdr/>
              <w:spacing w:before="0" w:after="0"/>
              <w:ind w:left="743"/>
              <w:jc w:val="left"/>
              <w:rPr>
                <w:rFonts w:ascii="Arial" w:hAnsi="Arial" w:cs="Arial"/>
              </w:rPr>
            </w:pPr>
            <w:r>
              <w:rPr>
                <w:rFonts w:ascii="Arial" w:hAnsi="Arial" w:eastAsia="Arial" w:cs="Arial"/>
              </w:rPr>
              <w:t xml:space="preserve">Excelente</w:t>
            </w:r>
            <w:r>
              <w:rPr>
                <w:rFonts w:ascii="Arial" w:hAnsi="Arial" w:eastAsia="Arial" w:cs="Arial"/>
              </w:rPr>
            </w:r>
            <w:r>
              <w:rPr>
                <w:rFonts w:ascii="Arial" w:hAnsi="Arial" w:eastAsia="Arial"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1F" w14:textId="77777777">
            <w:pPr>
              <w:pBdr/>
              <w:spacing w:before="0" w:after="0"/>
              <w:ind/>
              <w:jc w:val="center"/>
              <w:rPr>
                <w:rFonts w:ascii="Arial" w:hAnsi="Arial" w:cs="Arial"/>
              </w:rPr>
            </w:pPr>
            <w:r>
              <w:rPr>
                <w:rFonts w:ascii="Arial" w:hAnsi="Arial" w:eastAsia="Arial" w:cs="Arial"/>
              </w:rPr>
              <w:t xml:space="preserve">95-100%</w:t>
            </w:r>
            <w:r>
              <w:rPr>
                <w:rFonts w:ascii="Arial" w:hAnsi="Arial" w:eastAsia="Arial" w:cs="Arial"/>
              </w:rPr>
            </w:r>
            <w:r>
              <w:rPr>
                <w:rFonts w:ascii="Arial" w:hAnsi="Arial" w:eastAsia="Arial" w:cs="Arial"/>
              </w:rPr>
            </w:r>
          </w:p>
        </w:tc>
      </w:tr>
      <w:tr>
        <w:trPr>
          <w:jc w:val="cente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1" w14:textId="77777777">
            <w:pPr>
              <w:pBdr/>
              <w:spacing w:before="0" w:after="0"/>
              <w:ind w:left="743"/>
              <w:jc w:val="left"/>
              <w:rPr>
                <w:rFonts w:ascii="Arial" w:hAnsi="Arial" w:cs="Arial"/>
              </w:rPr>
            </w:pPr>
            <w:r>
              <w:rPr>
                <w:rFonts w:ascii="Arial" w:hAnsi="Arial" w:eastAsia="Arial" w:cs="Arial"/>
              </w:rPr>
              <w:t xml:space="preserve">Muy bueno</w:t>
            </w:r>
            <w:r>
              <w:rPr>
                <w:rFonts w:ascii="Arial" w:hAnsi="Arial" w:eastAsia="Arial" w:cs="Arial"/>
              </w:rPr>
            </w:r>
            <w:r>
              <w:rPr>
                <w:rFonts w:ascii="Arial" w:hAnsi="Arial" w:eastAsia="Arial"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2" w14:textId="77777777">
            <w:pPr>
              <w:pBdr/>
              <w:spacing w:before="0" w:after="0"/>
              <w:ind/>
              <w:jc w:val="center"/>
              <w:rPr>
                <w:rFonts w:ascii="Arial" w:hAnsi="Arial" w:cs="Arial"/>
              </w:rPr>
            </w:pPr>
            <w:r>
              <w:rPr>
                <w:rFonts w:ascii="Arial" w:hAnsi="Arial" w:eastAsia="Arial" w:cs="Arial"/>
              </w:rPr>
              <w:t xml:space="preserve">85-94.,99%</w:t>
            </w:r>
            <w:r>
              <w:rPr>
                <w:rFonts w:ascii="Arial" w:hAnsi="Arial" w:eastAsia="Arial" w:cs="Arial"/>
              </w:rPr>
            </w:r>
            <w:r>
              <w:rPr>
                <w:rFonts w:ascii="Arial" w:hAnsi="Arial" w:eastAsia="Arial" w:cs="Arial"/>
              </w:rPr>
            </w:r>
          </w:p>
        </w:tc>
      </w:tr>
      <w:tr>
        <w:trPr>
          <w:jc w:val="cente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4" w14:textId="77777777">
            <w:pPr>
              <w:pBdr/>
              <w:spacing w:before="0" w:after="0"/>
              <w:ind w:left="743"/>
              <w:jc w:val="left"/>
              <w:rPr>
                <w:rFonts w:ascii="Arial" w:hAnsi="Arial" w:cs="Arial"/>
              </w:rPr>
            </w:pPr>
            <w:r>
              <w:rPr>
                <w:rFonts w:ascii="Arial" w:hAnsi="Arial" w:eastAsia="Arial" w:cs="Arial"/>
              </w:rPr>
              <w:t xml:space="preserve">Bueno</w:t>
            </w:r>
            <w:r>
              <w:rPr>
                <w:rFonts w:ascii="Arial" w:hAnsi="Arial" w:eastAsia="Arial" w:cs="Arial"/>
              </w:rPr>
            </w:r>
            <w:r>
              <w:rPr>
                <w:rFonts w:ascii="Arial" w:hAnsi="Arial" w:eastAsia="Arial"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5" w14:textId="77777777">
            <w:pPr>
              <w:pBdr/>
              <w:spacing w:before="0" w:after="0"/>
              <w:ind/>
              <w:jc w:val="left"/>
              <w:rPr>
                <w:rFonts w:ascii="Arial" w:hAnsi="Arial" w:cs="Arial"/>
              </w:rPr>
            </w:pPr>
            <w:r>
              <w:rPr>
                <w:rFonts w:ascii="Arial" w:hAnsi="Arial" w:eastAsia="Arial" w:cs="Arial"/>
              </w:rPr>
              <w:t xml:space="preserve">80 a 84,99%</w:t>
            </w:r>
            <w:r>
              <w:rPr>
                <w:rFonts w:ascii="Arial" w:hAnsi="Arial" w:eastAsia="Arial" w:cs="Arial"/>
              </w:rPr>
            </w:r>
            <w:r>
              <w:rPr>
                <w:rFonts w:ascii="Arial" w:hAnsi="Arial" w:eastAsia="Arial" w:cs="Arial"/>
              </w:rPr>
            </w:r>
          </w:p>
        </w:tc>
      </w:tr>
      <w:tr>
        <w:trPr>
          <w:jc w:val="cente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7" w14:textId="77777777">
            <w:pPr>
              <w:pBdr/>
              <w:spacing w:before="0" w:after="0"/>
              <w:ind w:left="743"/>
              <w:jc w:val="left"/>
              <w:rPr>
                <w:rFonts w:ascii="Arial" w:hAnsi="Arial" w:cs="Arial"/>
              </w:rPr>
            </w:pPr>
            <w:r>
              <w:rPr>
                <w:rFonts w:ascii="Arial" w:hAnsi="Arial" w:eastAsia="Arial" w:cs="Arial"/>
              </w:rPr>
              <w:t xml:space="preserve">Regular</w:t>
            </w:r>
            <w:r>
              <w:rPr>
                <w:rFonts w:ascii="Arial" w:hAnsi="Arial" w:eastAsia="Arial" w:cs="Arial"/>
              </w:rPr>
            </w:r>
            <w:r>
              <w:rPr>
                <w:rFonts w:ascii="Arial" w:hAnsi="Arial" w:eastAsia="Arial"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8" w14:textId="77777777">
            <w:pPr>
              <w:pBdr/>
              <w:spacing w:before="0" w:after="0"/>
              <w:ind/>
              <w:jc w:val="left"/>
              <w:rPr>
                <w:rFonts w:ascii="Arial" w:hAnsi="Arial" w:cs="Arial"/>
              </w:rPr>
            </w:pPr>
            <w:r>
              <w:rPr>
                <w:rFonts w:ascii="Arial" w:hAnsi="Arial" w:eastAsia="Arial" w:cs="Arial"/>
              </w:rPr>
              <w:t xml:space="preserve">70 a 79,99%</w:t>
            </w:r>
            <w:r>
              <w:rPr>
                <w:rFonts w:ascii="Arial" w:hAnsi="Arial" w:eastAsia="Arial" w:cs="Arial"/>
              </w:rPr>
            </w:r>
            <w:r>
              <w:rPr>
                <w:rFonts w:ascii="Arial" w:hAnsi="Arial" w:eastAsia="Arial" w:cs="Arial"/>
              </w:rPr>
            </w:r>
          </w:p>
        </w:tc>
      </w:tr>
      <w:tr>
        <w:trPr>
          <w:jc w:val="cente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A" w14:textId="77777777">
            <w:pPr>
              <w:pBdr/>
              <w:spacing w:before="0" w:after="0"/>
              <w:ind w:left="743"/>
              <w:jc w:val="left"/>
              <w:rPr>
                <w:rFonts w:ascii="Arial" w:hAnsi="Arial" w:cs="Arial"/>
              </w:rPr>
            </w:pPr>
            <w:r>
              <w:rPr>
                <w:rFonts w:ascii="Arial" w:hAnsi="Arial" w:eastAsia="Arial" w:cs="Arial"/>
              </w:rPr>
              <w:t xml:space="preserve">Insuficiente</w:t>
            </w:r>
            <w:r>
              <w:rPr>
                <w:rFonts w:ascii="Arial" w:hAnsi="Arial" w:eastAsia="Arial" w:cs="Arial"/>
              </w:rPr>
            </w:r>
            <w:r>
              <w:rPr>
                <w:rFonts w:ascii="Arial" w:hAnsi="Arial" w:eastAsia="Arial"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B" w14:textId="77777777">
            <w:pPr>
              <w:pBdr/>
              <w:spacing w:before="0" w:after="0"/>
              <w:ind/>
              <w:jc w:val="left"/>
              <w:rPr>
                <w:rFonts w:ascii="Arial" w:hAnsi="Arial" w:cs="Arial"/>
              </w:rPr>
            </w:pPr>
            <w:r>
              <w:rPr>
                <w:rFonts w:ascii="Arial" w:hAnsi="Arial" w:eastAsia="Arial" w:cs="Arial"/>
              </w:rPr>
              <w:t xml:space="preserve">Menos del 70%</w:t>
            </w:r>
            <w:r>
              <w:rPr>
                <w:rFonts w:ascii="Arial" w:hAnsi="Arial" w:eastAsia="Arial" w:cs="Arial"/>
              </w:rPr>
            </w:r>
            <w:r>
              <w:rPr>
                <w:rFonts w:ascii="Arial" w:hAnsi="Arial" w:eastAsia="Arial" w:cs="Arial"/>
              </w:rPr>
            </w:r>
          </w:p>
        </w:tc>
      </w:tr>
    </w:tbl>
    <w:p w14:paraId="6EF1AD2D" w14:textId="752724F0">
      <w:pPr>
        <w:pBdr/>
        <w:spacing w:after="0" w:line="240" w:lineRule="auto"/>
        <w:ind/>
        <w:jc w:val="center"/>
        <w:rPr>
          <w:rFonts w:ascii="Arial" w:hAnsi="Arial" w:cs="Arial"/>
          <w:i/>
          <w:color w:val="000000"/>
          <w:sz w:val="18"/>
          <w:szCs w:val="18"/>
        </w:rPr>
      </w:pPr>
      <w:r>
        <w:rPr>
          <w:rFonts w:ascii="Arial" w:hAnsi="Arial" w:eastAsia="Arial" w:cs="Arial"/>
          <w:i/>
          <w:color w:val="000000"/>
          <w:sz w:val="18"/>
          <w:szCs w:val="18"/>
        </w:rPr>
        <w:t xml:space="preserve">Fuente: Articulo 15 del instructivo para la Evaluación Integral del</w:t>
      </w:r>
      <w:r>
        <w:rPr>
          <w:rFonts w:ascii="Arial" w:hAnsi="Arial" w:eastAsia="Arial" w:cs="Arial"/>
          <w:i/>
          <w:color w:val="000000"/>
          <w:sz w:val="18"/>
          <w:szCs w:val="18"/>
        </w:rPr>
      </w:r>
      <w:r>
        <w:rPr>
          <w:rFonts w:ascii="Arial" w:hAnsi="Arial" w:eastAsia="Arial" w:cs="Arial"/>
          <w:i/>
          <w:color w:val="000000"/>
          <w:sz w:val="18"/>
          <w:szCs w:val="18"/>
        </w:rPr>
      </w:r>
    </w:p>
    <w:p w14:paraId="6EF1AD2E" w14:textId="77777777">
      <w:pPr>
        <w:pBdr/>
        <w:spacing w:after="0" w:line="240" w:lineRule="auto"/>
        <w:ind/>
        <w:jc w:val="center"/>
        <w:rPr>
          <w:rFonts w:ascii="Arial" w:hAnsi="Arial" w:cs="Arial"/>
          <w:i/>
          <w:color w:val="000000"/>
          <w:sz w:val="18"/>
          <w:szCs w:val="18"/>
        </w:rPr>
      </w:pPr>
      <w:r>
        <w:rPr>
          <w:rFonts w:ascii="Arial" w:hAnsi="Arial" w:eastAsia="Arial" w:cs="Arial"/>
          <w:i/>
          <w:color w:val="000000"/>
          <w:sz w:val="18"/>
          <w:szCs w:val="18"/>
        </w:rPr>
        <w:t xml:space="preserve">Desempeño del Personal Académico de la Universidad Nacional de Loja</w:t>
      </w:r>
      <w:r>
        <w:rPr>
          <w:rFonts w:ascii="Arial" w:hAnsi="Arial" w:eastAsia="Arial" w:cs="Arial"/>
          <w:i/>
          <w:color w:val="000000"/>
          <w:sz w:val="18"/>
          <w:szCs w:val="18"/>
        </w:rPr>
      </w:r>
      <w:r>
        <w:rPr>
          <w:rFonts w:ascii="Arial" w:hAnsi="Arial" w:eastAsia="Arial" w:cs="Arial"/>
          <w:i/>
          <w:color w:val="000000"/>
          <w:sz w:val="18"/>
          <w:szCs w:val="18"/>
        </w:rPr>
      </w:r>
    </w:p>
    <w:p w14:paraId="6EF1AD2F" w14:textId="6868FD17">
      <w:pPr>
        <w:pBdr/>
        <w:spacing w:after="240" w:before="240" w:line="240" w:lineRule="auto"/>
        <w:ind w:firstLine="360"/>
        <w:jc w:val="both"/>
        <w:rPr>
          <w:rFonts w:ascii="Arial" w:hAnsi="Arial" w:cs="Arial"/>
          <w:color w:val="000000"/>
        </w:rPr>
      </w:pPr>
      <w:r>
        <w:rPr>
          <w:rFonts w:ascii="Arial" w:hAnsi="Arial" w:eastAsia="Arial" w:cs="Arial"/>
        </w:rPr>
      </w:r>
      <w:bookmarkStart w:id="12" w:name="_heading=h.jj0blmkyqv52"/>
      <w:r>
        <w:rPr>
          <w:rFonts w:ascii="Arial" w:hAnsi="Arial" w:eastAsia="Arial" w:cs="Arial"/>
        </w:rPr>
      </w:r>
      <w:bookmarkEnd w:id="12"/>
      <w:r>
        <w:rPr>
          <w:rFonts w:ascii="Arial" w:hAnsi="Arial" w:eastAsia="Arial" w:cs="Arial"/>
          <w:color w:val="000000"/>
        </w:rPr>
        <w:t xml:space="preserve">Para identificar las debilidades que formarán parte del plan de mejoras de la </w:t>
      </w:r>
      <w:r>
        <w:rPr>
          <w:rFonts w:ascii="Arial" w:hAnsi="Arial" w:eastAsia="Arial" w:cs="Arial"/>
          <w:color w:val="000000"/>
        </w:rPr>
        <w:t xml:space="preserve">Maestría</w:t>
      </w:r>
      <w:r>
        <w:rPr>
          <w:rFonts w:ascii="Arial" w:hAnsi="Arial" w:eastAsia="Arial" w:cs="Arial"/>
          <w:color w:val="000000"/>
        </w:rPr>
        <w:t xml:space="preserve">, derivadas de los estudios de seguimiento a graduados y empleabilidad, se considerará aquellos aspectos valorados como </w:t>
      </w:r>
      <w:r>
        <w:rPr>
          <w:rFonts w:ascii="Arial" w:hAnsi="Arial" w:eastAsia="Arial" w:cs="Arial"/>
          <w:i/>
          <w:color w:val="000000"/>
        </w:rPr>
        <w:t xml:space="preserve">insuficientes</w:t>
      </w:r>
      <w:r>
        <w:rPr>
          <w:rFonts w:ascii="Arial" w:hAnsi="Arial" w:eastAsia="Arial" w:cs="Arial"/>
          <w:color w:val="000000"/>
        </w:rPr>
        <w:t xml:space="preserve"> en concordancia con la escala establecida en el Artículo 15 del instructivo para la Evaluación Integral del Desempeño del Personal Académico de la Universidad Nacional de Loja.</w:t>
      </w:r>
      <w:r>
        <w:rPr>
          <w:rFonts w:ascii="Arial" w:hAnsi="Arial" w:eastAsia="Arial" w:cs="Arial"/>
          <w:color w:val="000000"/>
        </w:rPr>
      </w:r>
      <w:r>
        <w:rPr>
          <w:rFonts w:ascii="Arial" w:hAnsi="Arial" w:eastAsia="Arial" w:cs="Arial"/>
          <w:color w:val="000000"/>
        </w:rPr>
      </w:r>
    </w:p>
    <w:p w14:paraId="6EF1AD30" w14:textId="22DBA288">
      <w:pPr>
        <w:pStyle w:val="1038"/>
        <w:numPr>
          <w:ilvl w:val="1"/>
          <w:numId w:val="3"/>
        </w:numPr>
        <w:pBdr/>
        <w:shd w:val="clear" w:color="auto" w:fill="ffffff"/>
        <w:spacing/>
        <w:ind w:left="426"/>
        <w:jc w:val="both"/>
        <w:rPr>
          <w:rFonts w:ascii="Arial" w:hAnsi="Arial" w:cs="Arial"/>
          <w:b/>
          <w:color w:val="1959b7"/>
          <w:sz w:val="24"/>
          <w:szCs w:val="24"/>
        </w:rPr>
      </w:pPr>
      <w:r>
        <w:rPr>
          <w:rFonts w:ascii="Arial" w:hAnsi="Arial" w:eastAsia="Arial" w:cs="Arial"/>
        </w:rPr>
      </w:r>
      <w:bookmarkStart w:id="13" w:name="_Toc227659139"/>
      <w:r>
        <w:rPr>
          <w:rFonts w:ascii="Arial" w:hAnsi="Arial" w:eastAsia="Arial" w:cs="Arial"/>
          <w:b/>
          <w:color w:val="1959b7"/>
          <w:sz w:val="24"/>
          <w:szCs w:val="24"/>
        </w:rPr>
        <w:t xml:space="preserve">P</w:t>
      </w:r>
      <w:r>
        <w:rPr>
          <w:rFonts w:ascii="Arial" w:hAnsi="Arial" w:eastAsia="Arial" w:cs="Arial"/>
          <w:b/>
          <w:color w:val="1959b7"/>
          <w:sz w:val="24"/>
          <w:szCs w:val="24"/>
        </w:rPr>
        <w:t xml:space="preserve">erfil demográfico</w:t>
      </w:r>
      <w:bookmarkEnd w:id="13"/>
      <w:r>
        <w:rPr>
          <w:rFonts w:ascii="Arial" w:hAnsi="Arial" w:eastAsia="Arial" w:cs="Arial"/>
          <w:b/>
          <w:color w:val="1959b7"/>
          <w:sz w:val="24"/>
          <w:szCs w:val="24"/>
        </w:rPr>
      </w:r>
      <w:r>
        <w:rPr>
          <w:rFonts w:ascii="Arial" w:hAnsi="Arial" w:eastAsia="Arial" w:cs="Arial"/>
          <w:b/>
          <w:color w:val="1959b7"/>
          <w:sz w:val="24"/>
          <w:szCs w:val="24"/>
        </w:rPr>
      </w:r>
    </w:p>
    <w:p w14:paraId="32641FFF" w14:textId="77777777">
      <w:pPr>
        <w:pBdr/>
        <w:spacing w:after="240" w:before="240" w:line="240" w:lineRule="auto"/>
        <w:ind w:firstLine="360"/>
        <w:jc w:val="both"/>
        <w:rPr>
          <w:rFonts w:ascii="Arial" w:hAnsi="Arial" w:cs="Arial"/>
          <w:color w:val="000000"/>
        </w:rPr>
      </w:pPr>
      <w:r>
        <w:rPr/>
        <w:t>La cohorte está integrada por 14 maestrantes, con una marcada predominancia masculina (92,86%) frente a un 7,14% de mujeres. El 57,14% son solteros y los rangos de edad predominantes se sitúan entre los 26 y 35 años (50,00% en total).</w:t>
      </w:r>
    </w:p>
    <w:p w14:paraId="2B9CD73D" w14:textId="77777777">
      <w:pPr>
        <w:pBdr/>
        <w:spacing w:after="240" w:before="240" w:line="240" w:lineRule="auto"/>
        <w:ind w:firstLine="360"/>
        <w:jc w:val="both"/>
        <w:rPr>
          <w:rFonts w:ascii="Arial" w:hAnsi="Arial" w:cs="Arial"/>
          <w:color w:val="000000"/>
        </w:rPr>
      </w:pPr>
      <w:r>
        <w:rPr>
          <w:rFonts w:ascii="Arial" w:hAnsi="Arial" w:eastAsia="Arial" w:cs="Arial"/>
          <w:color w:val="000000"/>
        </w:rPr>
        <w:t xml:space="preserve">Existe una brecha de género significativa en este programa, lo cual es un indicador clave para que la institución promueva políticas de inclusión en futuras convocatorias. La juventud de los graduados sugiere un alto potencial de vida laboral activa.</w:t>
      </w:r>
      <w:r>
        <w:rPr>
          <w:rFonts w:ascii="Arial" w:hAnsi="Arial" w:eastAsia="Arial" w:cs="Arial"/>
          <w:color w:val="000000"/>
        </w:rPr>
      </w:r>
      <w:r>
        <w:rPr>
          <w:rFonts w:ascii="Arial" w:hAnsi="Arial" w:eastAsia="Arial" w:cs="Arial"/>
          <w:color w:val="000000"/>
        </w:rPr>
      </w:r>
    </w:p>
    <w:p w14:paraId="0464A444" w14:textId="462C4697">
      <w:pPr>
        <w:pBdr/>
        <w:spacing w:after="240" w:before="240" w:line="240" w:lineRule="auto"/>
        <w:ind w:firstLine="360"/>
        <w:jc w:val="center"/>
        <w:rPr>
          <w:rFonts w:ascii="Arial" w:hAnsi="Arial" w:cs="Arial"/>
          <w:color w:val="000000"/>
        </w:rPr>
      </w:pPr>
      <w:r>
        <w:rPr>
          <w:rFonts w:ascii="Arial" w:hAnsi="Arial" w:eastAsia="Arial" w:cs="Arial"/>
        </w:rPr>
        <w:t xml:space="preserve">Tabla </w:t>
      </w:r>
      <w:fldSimple w:instr="SEQ Tabla \* ARABIC ">
        <w:r>
          <w:rPr>
            <w:rFonts w:ascii="Arial" w:hAnsi="Arial" w:eastAsia="Arial" w:cs="Arial"/>
          </w:rPr>
          <w:t xml:space="preserve">2</w:t>
        </w:r>
      </w:fldSimple>
      <w:r>
        <w:rPr>
          <w:rFonts w:ascii="Arial" w:hAnsi="Arial" w:eastAsia="Arial" w:cs="Arial"/>
        </w:rPr>
        <w:t xml:space="preserve"> Perfil demográfico</w:t>
      </w:r>
      <w:r>
        <w:rPr>
          <w:rFonts w:ascii="Arial" w:hAnsi="Arial" w:eastAsia="Arial" w:cs="Arial"/>
          <w:color w:val="000000"/>
        </w:rPr>
      </w:r>
      <w:r>
        <w:rPr>
          <w:rFonts w:ascii="Arial" w:hAnsi="Arial" w:eastAsia="Arial" w:cs="Arial"/>
          <w:color w:val="000000"/>
        </w:rPr>
      </w:r>
    </w:p>
    <w:tbl>
      <w:tblPr>
        <w:tblStyle w:val="1151"/>
        <w:tblW w:w="5003" w:type="pct"/>
        <w:tblBorders/>
        <w:tblLook w:val="04A0" w:firstRow="1" w:lastRow="0" w:firstColumn="1" w:lastColumn="0" w:noHBand="0" w:noVBand="1"/>
      </w:tblPr>
      <w:tblGrid>
        <w:gridCol w:w="1842"/>
        <w:gridCol w:w="3944"/>
        <w:gridCol w:w="1567"/>
        <w:gridCol w:w="1714"/>
      </w:tblGrid>
      <w:tr>
        <w:trPr>
          <w:trHeight w:val="564"/>
        </w:trPr>
        <w:tc>
          <w:tcPr>
            <w:gridSpan w:val="2"/>
            <w:tcBorders>
              <w:top w:val="single" w:color="b4c6e7" w:themeColor="accent1" w:themeTint="66" w:sz="4" w:space="0"/>
              <w:left w:val="single" w:color="ffffff" w:themeColor="background1" w:sz="4" w:space="0"/>
              <w:bottom w:val="single" w:color="b4c6e7" w:themeColor="accent1" w:themeTint="66" w:sz="4" w:space="0"/>
              <w:right w:val="single" w:color="b4c6e7" w:themeColor="accent1" w:themeTint="66" w:sz="4" w:space="0"/>
            </w:tcBorders>
            <w:tcW w:w="3191" w:type="pct"/>
            <w:vAlign w:val="center"/>
          </w:tcPr>
          <w:p w14:paraId="15C501A5" w14:textId="7D92DC98">
            <w:pPr>
              <w:pBdr/>
              <w:spacing w:before="0" w:after="0"/>
              <w:ind/>
              <w:contextualSpacing w:val="true"/>
              <w:jc w:val="left"/>
              <w:rPr>
                <w:rFonts w:ascii="Arial" w:hAnsi="Arial" w:cs="Arial"/>
                <w:color w:val="000000"/>
              </w:rPr>
            </w:pPr>
            <w:r>
              <w:rPr>
                <w:rFonts w:ascii="Arial" w:hAnsi="Arial" w:eastAsia="Arial" w:cs="Arial"/>
                <w:color w:val="000000"/>
              </w:rPr>
              <w:t xml:space="preserve">Cohorte 202</w:t>
            </w:r>
            <w:r>
              <w:rPr>
                <w:rFonts w:ascii="Arial" w:hAnsi="Arial" w:eastAsia="Arial" w:cs="Arial"/>
                <w:color w:val="000000"/>
              </w:rPr>
              <w:t xml:space="preserve">5</w:t>
            </w:r>
            <w:r>
              <w:rPr>
                <w:rFonts w:ascii="Arial" w:hAnsi="Arial" w:eastAsia="Arial" w:cs="Arial"/>
                <w:color w:val="000000"/>
              </w:rPr>
            </w:r>
            <w:r>
              <w:rPr>
                <w:rFonts w:ascii="Arial" w:hAnsi="Arial" w:eastAsia="Arial" w:cs="Arial"/>
                <w:color w:val="000000"/>
              </w:rPr>
            </w:r>
          </w:p>
        </w:tc>
        <w:tc>
          <w:tcPr>
            <w:gridSpan w:val="2"/>
            <w:tcBorders>
              <w:top w:val="single" w:color="b4c6e7" w:themeColor="accent1" w:themeTint="66" w:sz="4" w:space="0"/>
              <w:left w:val="single" w:color="b4c6e7" w:themeColor="accent1" w:themeTint="66" w:sz="4" w:space="0"/>
              <w:bottom w:val="single" w:color="b4c6e7" w:themeColor="accent1" w:themeTint="66" w:sz="4" w:space="0"/>
              <w:right w:val="single" w:color="ffffff" w:themeColor="background1" w:sz="4" w:space="0"/>
            </w:tcBorders>
            <w:tcW w:w="1809" w:type="pct"/>
            <w:vAlign w:val="center"/>
            <w:noWrap/>
          </w:tcPr>
          <w:p w14:paraId="41DCD61B" w14:textId="6F83866D">
            <w:pPr>
              <w:pBdr/>
              <w:spacing w:before="0" w:after="0"/>
              <w:ind/>
              <w:contextualSpacing w:val="true"/>
              <w:jc w:val="left"/>
              <w:rPr>
                <w:rFonts w:ascii="Arial" w:hAnsi="Arial" w:cs="Arial"/>
                <w:color w:val="000000"/>
                <w:highlight w:val="none"/>
              </w:rPr>
            </w:pPr>
            <w:r>
              <w:rPr>
                <w:rFonts w:ascii="Arial" w:hAnsi="Arial" w:eastAsia="Arial" w:cs="Arial"/>
                <w:color w:val="000000"/>
                <w:highlight w:val="none"/>
              </w:rPr>
              <w:t xml:space="preserve">N° de Graduados</w:t>
            </w:r>
            <w:r>
              <w:rPr>
                <w:rFonts w:ascii="Arial" w:hAnsi="Arial" w:eastAsia="Arial" w:cs="Arial"/>
                <w:b w:val="0"/>
                <w:bCs w:val="0"/>
                <w:color w:val="000000"/>
                <w:highlight w:val="none"/>
              </w:rPr>
              <w:t xml:space="preserve">:  </w:t>
            </w:r>
            <w:r>
              <w:rPr>
                <w:rFonts w:ascii="Arial" w:hAnsi="Arial" w:eastAsia="Arial" w:cs="Arial"/>
                <w:color w:val="000000"/>
                <w:highlight w:val="none"/>
              </w:rPr>
              <w:t xml:space="preserve">14</w:t>
            </w:r>
            <w:r>
              <w:rPr>
                <w:rFonts w:ascii="Arial" w:hAnsi="Arial" w:eastAsia="Arial" w:cs="Arial"/>
                <w:color w:val="000000"/>
                <w:highlight w:val="none"/>
              </w:rPr>
            </w:r>
            <w:r>
              <w:rPr>
                <w:rFonts w:ascii="Arial" w:hAnsi="Arial" w:eastAsia="Arial" w:cs="Arial"/>
                <w:color w:val="000000"/>
                <w:highlight w:val="none"/>
              </w:rPr>
            </w:r>
          </w:p>
        </w:tc>
      </w:tr>
      <w:tr>
        <w:trPr>
          <w:trHeight w:val="408"/>
        </w:trPr>
        <w:tc>
          <w:tcPr>
            <w:tcBorders>
              <w:top w:val="single" w:color="b4c6e7" w:themeColor="accent1" w:themeTint="66" w:sz="4" w:space="0"/>
              <w:bottom w:val="single" w:color="b4c6e7" w:themeColor="accent1" w:themeTint="66" w:sz="4" w:space="0"/>
            </w:tcBorders>
            <w:tcW w:w="1016" w:type="pct"/>
            <w:vAlign w:val="center"/>
            <w:vMerge w:val="restart"/>
          </w:tcPr>
          <w:p w14:paraId="5D5E00D4" w14:textId="77777777">
            <w:pPr>
              <w:pBdr/>
              <w:spacing w:before="0" w:after="0"/>
              <w:ind/>
              <w:contextualSpacing w:val="true"/>
              <w:jc w:val="left"/>
              <w:rPr>
                <w:rFonts w:ascii="Arial" w:hAnsi="Arial" w:cs="Arial"/>
                <w:color w:val="000000"/>
              </w:rPr>
            </w:pPr>
            <w:r>
              <w:rPr>
                <w:rFonts w:ascii="Arial" w:hAnsi="Arial" w:eastAsia="Arial" w:cs="Arial"/>
                <w:color w:val="000000"/>
              </w:rPr>
              <w:t xml:space="preserve">Aspecto demográfico</w:t>
            </w:r>
            <w:r>
              <w:rPr>
                <w:rFonts w:ascii="Arial" w:hAnsi="Arial" w:eastAsia="Arial" w:cs="Arial"/>
                <w:color w:val="000000"/>
              </w:rPr>
            </w:r>
            <w:r>
              <w:rPr>
                <w:rFonts w:ascii="Arial" w:hAnsi="Arial" w:eastAsia="Arial" w:cs="Arial"/>
                <w:color w:val="000000"/>
              </w:rPr>
            </w:r>
          </w:p>
        </w:tc>
        <w:tc>
          <w:tcPr>
            <w:tcBorders>
              <w:top w:val="single" w:color="b4c6e7" w:themeColor="accent1" w:themeTint="66" w:sz="4" w:space="0"/>
            </w:tcBorders>
            <w:tcW w:w="2175" w:type="pct"/>
            <w:vAlign w:val="center"/>
          </w:tcPr>
          <w:p w14:paraId="7A52A751" w14:textId="77777777">
            <w:pPr>
              <w:pBdr/>
              <w:spacing w:before="0" w:after="0"/>
              <w:ind/>
              <w:contextualSpacing w:val="true"/>
              <w:jc w:val="left"/>
              <w:rPr>
                <w:rFonts w:ascii="Arial" w:hAnsi="Arial" w:cs="Arial"/>
                <w:b/>
                <w:bCs/>
                <w:color w:val="1f4e79"/>
              </w:rPr>
            </w:pPr>
            <w:r>
              <w:rPr>
                <w:rFonts w:ascii="Arial" w:hAnsi="Arial" w:eastAsia="Arial" w:cs="Arial"/>
                <w:b/>
                <w:bCs/>
                <w:color w:val="1f4e79"/>
              </w:rPr>
              <w:t xml:space="preserve">Género</w:t>
            </w:r>
            <w:r>
              <w:rPr>
                <w:rFonts w:ascii="Arial" w:hAnsi="Arial" w:eastAsia="Arial" w:cs="Arial"/>
                <w:b/>
                <w:bCs/>
                <w:color w:val="1f4e79"/>
              </w:rPr>
            </w:r>
            <w:r>
              <w:rPr>
                <w:rFonts w:ascii="Arial" w:hAnsi="Arial" w:eastAsia="Arial" w:cs="Arial"/>
                <w:b/>
                <w:bCs/>
                <w:color w:val="1f4e79"/>
              </w:rPr>
            </w:r>
          </w:p>
        </w:tc>
        <w:tc>
          <w:tcPr>
            <w:tcBorders>
              <w:top w:val="single" w:color="b4c6e7" w:themeColor="accent1" w:themeTint="66" w:sz="4" w:space="0"/>
            </w:tcBorders>
            <w:tcW w:w="864" w:type="pct"/>
          </w:tcPr>
          <w:p w14:paraId="4FE9DA9E" w14:textId="77777777">
            <w:pPr>
              <w:pBdr/>
              <w:spacing w:before="0" w:after="0"/>
              <w:ind/>
              <w:contextualSpacing w:val="true"/>
              <w:jc w:val="left"/>
              <w:rPr>
                <w:rFonts w:ascii="Arial" w:hAnsi="Arial" w:cs="Arial"/>
                <w:b/>
                <w:bCs/>
                <w:color w:val="1f4e79"/>
                <w:highlight w:val="none"/>
              </w:rPr>
            </w:pPr>
            <w:r>
              <w:rPr>
                <w:rFonts w:ascii="Arial" w:hAnsi="Arial" w:eastAsia="Arial" w:cs="Arial"/>
                <w:b/>
                <w:bCs/>
                <w:color w:val="1f4e79"/>
                <w:highlight w:val="none"/>
              </w:rPr>
              <w:t xml:space="preserve">N° de Graduados</w:t>
            </w:r>
            <w:r>
              <w:rPr>
                <w:rFonts w:ascii="Arial" w:hAnsi="Arial" w:eastAsia="Arial" w:cs="Arial"/>
                <w:b/>
                <w:bCs/>
                <w:color w:val="1f4e79"/>
                <w:highlight w:val="none"/>
              </w:rPr>
            </w:r>
            <w:r>
              <w:rPr>
                <w:rFonts w:ascii="Arial" w:hAnsi="Arial" w:eastAsia="Arial" w:cs="Arial"/>
                <w:b/>
                <w:bCs/>
                <w:color w:val="1f4e79"/>
                <w:highlight w:val="none"/>
              </w:rPr>
            </w:r>
          </w:p>
        </w:tc>
        <w:tc>
          <w:tcPr>
            <w:tcBorders>
              <w:top w:val="single" w:color="b4c6e7" w:themeColor="accent1" w:themeTint="66" w:sz="4" w:space="0"/>
            </w:tcBorders>
            <w:tcW w:w="945" w:type="pct"/>
          </w:tcPr>
          <w:p w14:paraId="5974B38B" w14:textId="77777777">
            <w:pPr>
              <w:pBdr/>
              <w:spacing w:before="0" w:after="0"/>
              <w:ind/>
              <w:contextualSpacing w:val="true"/>
              <w:jc w:val="left"/>
              <w:rPr>
                <w:rFonts w:ascii="Arial" w:hAnsi="Arial" w:cs="Arial"/>
                <w:b/>
                <w:bCs/>
                <w:color w:val="1f4e79"/>
                <w:highlight w:val="none"/>
              </w:rPr>
            </w:pPr>
            <w:r>
              <w:rPr>
                <w:rFonts w:ascii="Arial" w:hAnsi="Arial" w:eastAsia="Arial" w:cs="Arial"/>
                <w:b/>
                <w:bCs/>
                <w:color w:val="1f4e79"/>
                <w:highlight w:val="none"/>
              </w:rPr>
              <w:t xml:space="preserve">Porcentaje</w:t>
            </w:r>
            <w:r>
              <w:rPr>
                <w:rFonts w:ascii="Arial" w:hAnsi="Arial" w:eastAsia="Arial" w:cs="Arial"/>
                <w:b/>
                <w:bCs/>
                <w:color w:val="1f4e79"/>
                <w:highlight w:val="none"/>
              </w:rPr>
            </w:r>
            <w:r>
              <w:rPr>
                <w:rFonts w:ascii="Arial" w:hAnsi="Arial" w:eastAsia="Arial" w:cs="Arial"/>
                <w:b/>
                <w:bCs/>
                <w:color w:val="1f4e79"/>
                <w:highlight w:val="none"/>
              </w:rPr>
            </w:r>
          </w:p>
        </w:tc>
      </w:tr>
      <w:tr>
        <w:trPr>
          <w:trHeight w:val="204"/>
        </w:trPr>
        <w:tc>
          <w:tcPr>
            <w:tcBorders>
              <w:bottom w:val="single" w:color="b4c6e7" w:themeColor="accent1" w:themeTint="66" w:sz="4" w:space="0"/>
            </w:tcBorders>
            <w:tcW w:w="1016" w:type="pct"/>
            <w:vMerge w:val="continue"/>
          </w:tcPr>
          <w:p w14:paraId="67D79713"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54CBB275" w14:textId="77777777">
            <w:pPr>
              <w:pBdr/>
              <w:spacing w:before="0" w:after="0"/>
              <w:ind/>
              <w:contextualSpacing w:val="true"/>
              <w:jc w:val="left"/>
              <w:rPr>
                <w:rFonts w:ascii="Arial" w:hAnsi="Arial" w:cs="Arial"/>
                <w:color w:val="000000"/>
              </w:rPr>
            </w:pPr>
            <w:r>
              <w:rPr>
                <w:rFonts w:ascii="Arial" w:hAnsi="Arial" w:eastAsia="Arial" w:cs="Arial"/>
                <w:color w:val="000000"/>
              </w:rPr>
              <w:t xml:space="preserve">Hombre</w:t>
            </w:r>
            <w:r>
              <w:rPr>
                <w:rFonts w:ascii="Arial" w:hAnsi="Arial" w:eastAsia="Arial" w:cs="Arial"/>
                <w:color w:val="000000"/>
              </w:rPr>
            </w:r>
            <w:r>
              <w:rPr>
                <w:rFonts w:ascii="Arial" w:hAnsi="Arial" w:eastAsia="Arial" w:cs="Arial"/>
                <w:color w:val="000000"/>
              </w:rPr>
            </w:r>
          </w:p>
        </w:tc>
        <w:tc>
          <w:tcPr>
            <w:tcBorders/>
            <w:tcW w:w="864" w:type="pct"/>
            <w:noWrap/>
          </w:tcPr>
          <w:p>
            <w:pPr>
              <w:spacing w:before="0" w:after="0"/>
              <w:jc w:val="center"/>
            </w:pPr>
            <w:r>
              <w:t>13</w:t>
            </w:r>
          </w:p>
        </w:tc>
        <w:tc>
          <w:tcPr>
            <w:tcBorders/>
            <w:tcW w:w="945" w:type="pct"/>
            <w:noWrap/>
          </w:tcPr>
          <w:p>
            <w:pPr>
              <w:spacing w:before="0" w:after="0"/>
              <w:jc w:val="center"/>
            </w:pPr>
            <w:r>
              <w:t>92,86%</w:t>
            </w:r>
          </w:p>
        </w:tc>
      </w:tr>
      <w:tr>
        <w:trPr>
          <w:trHeight w:val="204"/>
        </w:trPr>
        <w:tc>
          <w:tcPr>
            <w:tcBorders>
              <w:bottom w:val="single" w:color="b4c6e7" w:themeColor="accent1" w:themeTint="66" w:sz="4" w:space="0"/>
            </w:tcBorders>
            <w:tcW w:w="1016" w:type="pct"/>
            <w:vMerge w:val="continue"/>
          </w:tcPr>
          <w:p w14:paraId="5726B39F"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02C5C610" w14:textId="77777777">
            <w:pPr>
              <w:pBdr/>
              <w:spacing w:before="0" w:after="0"/>
              <w:ind/>
              <w:contextualSpacing w:val="true"/>
              <w:jc w:val="left"/>
              <w:rPr>
                <w:rFonts w:ascii="Arial" w:hAnsi="Arial" w:cs="Arial"/>
                <w:color w:val="000000"/>
              </w:rPr>
            </w:pPr>
            <w:r>
              <w:rPr>
                <w:rFonts w:ascii="Arial" w:hAnsi="Arial" w:eastAsia="Arial" w:cs="Arial"/>
                <w:color w:val="000000"/>
              </w:rPr>
              <w:t xml:space="preserve">Mujer</w:t>
            </w:r>
            <w:r>
              <w:rPr>
                <w:rFonts w:ascii="Arial" w:hAnsi="Arial" w:eastAsia="Arial" w:cs="Arial"/>
                <w:color w:val="000000"/>
              </w:rPr>
            </w:r>
            <w:r>
              <w:rPr>
                <w:rFonts w:ascii="Arial" w:hAnsi="Arial" w:eastAsia="Arial" w:cs="Arial"/>
                <w:color w:val="000000"/>
              </w:rPr>
            </w:r>
          </w:p>
        </w:tc>
        <w:tc>
          <w:tcPr>
            <w:tcBorders/>
            <w:tcW w:w="864" w:type="pct"/>
            <w:noWrap/>
          </w:tcPr>
          <w:p>
            <w:pPr>
              <w:spacing w:before="0" w:after="0"/>
              <w:jc w:val="center"/>
            </w:pPr>
            <w:r>
              <w:t>1</w:t>
            </w:r>
          </w:p>
        </w:tc>
        <w:tc>
          <w:tcPr>
            <w:tcBorders/>
            <w:tcW w:w="945" w:type="pct"/>
            <w:noWrap/>
          </w:tcPr>
          <w:p>
            <w:pPr>
              <w:spacing w:before="0" w:after="0"/>
              <w:jc w:val="center"/>
            </w:pPr>
            <w:r>
              <w:t>7,14%</w:t>
            </w:r>
          </w:p>
        </w:tc>
      </w:tr>
      <w:tr>
        <w:trPr>
          <w:trHeight w:val="408"/>
        </w:trPr>
        <w:tc>
          <w:tcPr>
            <w:tcBorders>
              <w:bottom w:val="single" w:color="b4c6e7" w:themeColor="accent1" w:themeTint="66" w:sz="4" w:space="0"/>
            </w:tcBorders>
            <w:tcW w:w="1016" w:type="pct"/>
            <w:vMerge w:val="continue"/>
          </w:tcPr>
          <w:p w14:paraId="4B801391"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vAlign w:val="center"/>
            <w:noWrap/>
          </w:tcPr>
          <w:p w14:paraId="0B7B8B1A" w14:textId="77777777">
            <w:pPr>
              <w:pBdr/>
              <w:spacing w:before="0" w:after="0"/>
              <w:ind/>
              <w:contextualSpacing w:val="true"/>
              <w:jc w:val="left"/>
              <w:rPr>
                <w:rFonts w:ascii="Arial" w:hAnsi="Arial" w:cs="Arial"/>
                <w:b/>
                <w:bCs/>
                <w:color w:val="1f4e79"/>
              </w:rPr>
            </w:pPr>
            <w:r>
              <w:rPr>
                <w:rFonts w:ascii="Arial" w:hAnsi="Arial" w:eastAsia="Arial" w:cs="Arial"/>
                <w:b/>
                <w:bCs/>
                <w:color w:val="1f4e79"/>
              </w:rPr>
              <w:t xml:space="preserve">Estado civil</w:t>
            </w:r>
            <w:r>
              <w:rPr>
                <w:rFonts w:ascii="Arial" w:hAnsi="Arial" w:eastAsia="Arial" w:cs="Arial"/>
                <w:b/>
                <w:bCs/>
                <w:color w:val="1f4e79"/>
              </w:rPr>
            </w:r>
            <w:r>
              <w:rPr>
                <w:rFonts w:ascii="Arial" w:hAnsi="Arial" w:eastAsia="Arial" w:cs="Arial"/>
                <w:b/>
                <w:bCs/>
                <w:color w:val="1f4e79"/>
              </w:rPr>
            </w:r>
          </w:p>
        </w:tc>
        <w:tc>
          <w:tcPr>
            <w:tcBorders/>
            <w:tcW w:w="864" w:type="pct"/>
          </w:tcPr>
          <w:p w14:paraId="1D942DBA" w14:textId="77777777">
            <w:pPr>
              <w:pBdr/>
              <w:spacing w:before="0" w:after="0"/>
              <w:ind/>
              <w:contextualSpacing w:val="true"/>
              <w:jc w:val="left"/>
              <w:rPr>
                <w:rFonts w:ascii="Arial" w:hAnsi="Arial" w:cs="Arial"/>
                <w:b/>
                <w:bCs/>
                <w:color w:val="1f4e79"/>
                <w:highlight w:val="none"/>
              </w:rPr>
            </w:pPr>
            <w:r>
              <w:rPr>
                <w:rFonts w:ascii="Arial" w:hAnsi="Arial" w:eastAsia="Arial" w:cs="Arial"/>
                <w:b/>
                <w:bCs/>
                <w:color w:val="1f4e79"/>
                <w:highlight w:val="none"/>
              </w:rPr>
              <w:t xml:space="preserve">N° de Graduados</w:t>
            </w:r>
            <w:r>
              <w:rPr>
                <w:rFonts w:ascii="Arial" w:hAnsi="Arial" w:eastAsia="Arial" w:cs="Arial"/>
                <w:b/>
                <w:bCs/>
                <w:color w:val="1f4e79"/>
                <w:highlight w:val="none"/>
              </w:rPr>
            </w:r>
            <w:r>
              <w:rPr>
                <w:rFonts w:ascii="Arial" w:hAnsi="Arial" w:eastAsia="Arial" w:cs="Arial"/>
                <w:b/>
                <w:bCs/>
                <w:color w:val="1f4e79"/>
                <w:highlight w:val="none"/>
              </w:rPr>
            </w:r>
          </w:p>
        </w:tc>
        <w:tc>
          <w:tcPr>
            <w:tcBorders/>
            <w:tcW w:w="945" w:type="pct"/>
          </w:tcPr>
          <w:p w14:paraId="58AB04C5" w14:textId="77777777">
            <w:pPr>
              <w:pBdr/>
              <w:spacing w:before="0" w:after="0"/>
              <w:ind/>
              <w:contextualSpacing w:val="true"/>
              <w:jc w:val="left"/>
              <w:rPr>
                <w:rFonts w:ascii="Arial" w:hAnsi="Arial" w:cs="Arial"/>
                <w:b/>
                <w:bCs/>
                <w:color w:val="1f4e79"/>
                <w:highlight w:val="none"/>
              </w:rPr>
            </w:pPr>
            <w:r>
              <w:rPr>
                <w:rFonts w:ascii="Arial" w:hAnsi="Arial" w:eastAsia="Arial" w:cs="Arial"/>
                <w:b/>
                <w:bCs/>
                <w:color w:val="1f4e79"/>
                <w:highlight w:val="none"/>
              </w:rPr>
              <w:t xml:space="preserve">Porcentaje</w:t>
            </w:r>
            <w:r>
              <w:rPr>
                <w:rFonts w:ascii="Arial" w:hAnsi="Arial" w:eastAsia="Arial" w:cs="Arial"/>
                <w:b/>
                <w:bCs/>
                <w:color w:val="1f4e79"/>
                <w:highlight w:val="none"/>
              </w:rPr>
            </w:r>
            <w:r>
              <w:rPr>
                <w:rFonts w:ascii="Arial" w:hAnsi="Arial" w:eastAsia="Arial" w:cs="Arial"/>
                <w:b/>
                <w:bCs/>
                <w:color w:val="1f4e79"/>
                <w:highlight w:val="none"/>
              </w:rPr>
            </w:r>
          </w:p>
        </w:tc>
      </w:tr>
      <w:tr>
        <w:trPr>
          <w:trHeight w:val="204"/>
        </w:trPr>
        <w:tc>
          <w:tcPr>
            <w:tcBorders>
              <w:bottom w:val="single" w:color="b4c6e7" w:themeColor="accent1" w:themeTint="66" w:sz="4" w:space="0"/>
            </w:tcBorders>
            <w:tcW w:w="1016" w:type="pct"/>
            <w:vMerge w:val="continue"/>
          </w:tcPr>
          <w:p w14:paraId="24053E37"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78309ABF" w14:textId="77777777">
            <w:pPr>
              <w:pBdr/>
              <w:spacing w:before="0" w:after="0"/>
              <w:ind/>
              <w:contextualSpacing w:val="true"/>
              <w:jc w:val="left"/>
              <w:rPr>
                <w:rFonts w:ascii="Arial" w:hAnsi="Arial" w:cs="Arial"/>
                <w:color w:val="000000"/>
              </w:rPr>
            </w:pPr>
            <w:r>
              <w:rPr>
                <w:rFonts w:ascii="Arial" w:hAnsi="Arial" w:eastAsia="Arial" w:cs="Arial"/>
                <w:color w:val="000000"/>
              </w:rPr>
              <w:t xml:space="preserve">Soltero/a</w:t>
            </w:r>
            <w:r>
              <w:rPr>
                <w:rFonts w:ascii="Arial" w:hAnsi="Arial" w:eastAsia="Arial" w:cs="Arial"/>
                <w:color w:val="000000"/>
              </w:rPr>
            </w:r>
            <w:r>
              <w:rPr>
                <w:rFonts w:ascii="Arial" w:hAnsi="Arial" w:eastAsia="Arial" w:cs="Arial"/>
                <w:color w:val="000000"/>
              </w:rPr>
            </w:r>
          </w:p>
        </w:tc>
        <w:tc>
          <w:tcPr>
            <w:tcBorders/>
            <w:tcW w:w="864" w:type="pct"/>
            <w:noWrap/>
          </w:tcPr>
          <w:p>
            <w:pPr>
              <w:spacing w:before="0" w:after="0"/>
              <w:jc w:val="center"/>
            </w:pPr>
            <w:r>
              <w:t>8</w:t>
            </w:r>
          </w:p>
        </w:tc>
        <w:tc>
          <w:tcPr>
            <w:tcBorders/>
            <w:tcW w:w="945" w:type="pct"/>
            <w:noWrap/>
          </w:tcPr>
          <w:p>
            <w:pPr>
              <w:spacing w:before="0" w:after="0"/>
              <w:jc w:val="center"/>
            </w:pPr>
            <w:r>
              <w:t>57,14%</w:t>
            </w:r>
          </w:p>
        </w:tc>
      </w:tr>
      <w:tr>
        <w:trPr>
          <w:trHeight w:val="204"/>
        </w:trPr>
        <w:tc>
          <w:tcPr>
            <w:tcBorders>
              <w:bottom w:val="single" w:color="b4c6e7" w:themeColor="accent1" w:themeTint="66" w:sz="4" w:space="0"/>
            </w:tcBorders>
            <w:tcW w:w="1016" w:type="pct"/>
            <w:vMerge w:val="continue"/>
          </w:tcPr>
          <w:p w14:paraId="014B70C8"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46324B59" w14:textId="77777777">
            <w:pPr>
              <w:pBdr/>
              <w:spacing w:before="0" w:after="0"/>
              <w:ind/>
              <w:contextualSpacing w:val="true"/>
              <w:jc w:val="left"/>
              <w:rPr>
                <w:rFonts w:ascii="Arial" w:hAnsi="Arial" w:cs="Arial"/>
                <w:color w:val="000000"/>
              </w:rPr>
            </w:pPr>
            <w:r>
              <w:rPr>
                <w:rFonts w:ascii="Arial" w:hAnsi="Arial" w:eastAsia="Arial" w:cs="Arial"/>
                <w:color w:val="000000"/>
              </w:rPr>
              <w:t xml:space="preserve">Casado/a</w:t>
            </w:r>
            <w:r>
              <w:rPr>
                <w:rFonts w:ascii="Arial" w:hAnsi="Arial" w:eastAsia="Arial" w:cs="Arial"/>
                <w:color w:val="000000"/>
              </w:rPr>
            </w:r>
            <w:r>
              <w:rPr>
                <w:rFonts w:ascii="Arial" w:hAnsi="Arial" w:eastAsia="Arial" w:cs="Arial"/>
                <w:color w:val="000000"/>
              </w:rPr>
            </w:r>
          </w:p>
        </w:tc>
        <w:tc>
          <w:tcPr>
            <w:tcBorders/>
            <w:tcW w:w="864" w:type="pct"/>
            <w:noWrap/>
          </w:tcPr>
          <w:p>
            <w:pPr>
              <w:spacing w:before="0" w:after="0"/>
              <w:jc w:val="center"/>
            </w:pPr>
            <w:r>
              <w:t>4</w:t>
            </w:r>
          </w:p>
        </w:tc>
        <w:tc>
          <w:tcPr>
            <w:tcBorders/>
            <w:tcW w:w="945" w:type="pct"/>
            <w:noWrap/>
          </w:tcPr>
          <w:p>
            <w:pPr>
              <w:spacing w:before="0" w:after="0"/>
              <w:jc w:val="center"/>
            </w:pPr>
            <w:r>
              <w:t>28,57%</w:t>
            </w:r>
          </w:p>
        </w:tc>
      </w:tr>
      <w:tr>
        <w:trPr>
          <w:trHeight w:val="204"/>
        </w:trPr>
        <w:tc>
          <w:tcPr>
            <w:tcBorders>
              <w:bottom w:val="single" w:color="b4c6e7" w:themeColor="accent1" w:themeTint="66" w:sz="4" w:space="0"/>
            </w:tcBorders>
            <w:tcW w:w="1016" w:type="pct"/>
            <w:vMerge w:val="continue"/>
          </w:tcPr>
          <w:p w14:paraId="131C0B13"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35E19C76" w14:textId="77777777">
            <w:pPr>
              <w:pBdr/>
              <w:spacing w:before="0" w:after="0"/>
              <w:ind/>
              <w:contextualSpacing w:val="true"/>
              <w:jc w:val="left"/>
              <w:rPr>
                <w:rFonts w:ascii="Arial" w:hAnsi="Arial" w:cs="Arial"/>
                <w:color w:val="000000"/>
              </w:rPr>
            </w:pPr>
            <w:r>
              <w:rPr>
                <w:rFonts w:ascii="Arial" w:hAnsi="Arial" w:eastAsia="Arial" w:cs="Arial"/>
                <w:color w:val="000000"/>
              </w:rPr>
              <w:t xml:space="preserve">Divorciado/a</w:t>
            </w:r>
            <w:r>
              <w:rPr>
                <w:rFonts w:ascii="Arial" w:hAnsi="Arial" w:eastAsia="Arial" w:cs="Arial"/>
                <w:color w:val="000000"/>
              </w:rPr>
            </w:r>
            <w:r>
              <w:rPr>
                <w:rFonts w:ascii="Arial" w:hAnsi="Arial" w:eastAsia="Arial" w:cs="Arial"/>
                <w:color w:val="000000"/>
              </w:rPr>
            </w:r>
          </w:p>
        </w:tc>
        <w:tc>
          <w:tcPr>
            <w:tcBorders/>
            <w:tcW w:w="864" w:type="pct"/>
            <w:noWrap/>
          </w:tcPr>
          <w:p>
            <w:pPr>
              <w:spacing w:before="0" w:after="0"/>
              <w:jc w:val="center"/>
            </w:pPr>
            <w:r>
              <w:t>1</w:t>
            </w:r>
          </w:p>
        </w:tc>
        <w:tc>
          <w:tcPr>
            <w:tcBorders/>
            <w:tcW w:w="945" w:type="pct"/>
            <w:noWrap/>
          </w:tcPr>
          <w:p>
            <w:pPr>
              <w:spacing w:before="0" w:after="0"/>
              <w:jc w:val="center"/>
            </w:pPr>
            <w:r>
              <w:t>7,14%</w:t>
            </w:r>
          </w:p>
        </w:tc>
      </w:tr>
      <w:tr>
        <w:trPr>
          <w:trHeight w:val="204"/>
        </w:trPr>
        <w:tc>
          <w:tcPr>
            <w:tcBorders>
              <w:bottom w:val="single" w:color="b4c6e7" w:themeColor="accent1" w:themeTint="66" w:sz="4" w:space="0"/>
            </w:tcBorders>
            <w:tcW w:w="1016" w:type="pct"/>
            <w:vMerge w:val="continue"/>
          </w:tcPr>
          <w:p w14:paraId="786AF004"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3986D08D" w14:textId="77777777">
            <w:pPr>
              <w:pBdr/>
              <w:spacing w:before="0" w:after="0"/>
              <w:ind/>
              <w:contextualSpacing w:val="true"/>
              <w:jc w:val="left"/>
              <w:rPr>
                <w:rFonts w:ascii="Arial" w:hAnsi="Arial" w:cs="Arial"/>
                <w:color w:val="000000"/>
              </w:rPr>
            </w:pPr>
            <w:r>
              <w:rPr>
                <w:rFonts w:ascii="Arial" w:hAnsi="Arial" w:eastAsia="Arial" w:cs="Arial"/>
                <w:color w:val="000000"/>
              </w:rPr>
              <w:t xml:space="preserve">Viudo/a</w:t>
            </w:r>
            <w:r>
              <w:rPr>
                <w:rFonts w:ascii="Arial" w:hAnsi="Arial" w:eastAsia="Arial" w:cs="Arial"/>
                <w:color w:val="000000"/>
              </w:rPr>
            </w:r>
            <w:r>
              <w:rPr>
                <w:rFonts w:ascii="Arial" w:hAnsi="Arial" w:eastAsia="Arial" w:cs="Arial"/>
                <w:color w:val="000000"/>
              </w:rPr>
            </w:r>
          </w:p>
        </w:tc>
        <w:tc>
          <w:tcPr>
            <w:tcBorders/>
            <w:tcW w:w="864" w:type="pct"/>
            <w:noWrap/>
          </w:tcPr>
          <w:p>
            <w:pPr>
              <w:spacing w:before="0" w:after="0"/>
              <w:jc w:val="center"/>
            </w:pPr>
            <w:r>
              <w:t>0</w:t>
            </w:r>
          </w:p>
        </w:tc>
        <w:tc>
          <w:tcPr>
            <w:tcBorders/>
            <w:tcW w:w="945" w:type="pct"/>
            <w:noWrap/>
          </w:tcPr>
          <w:p>
            <w:pPr>
              <w:spacing w:before="0" w:after="0"/>
              <w:jc w:val="center"/>
            </w:pPr>
            <w:r>
              <w:t>0,00%</w:t>
            </w:r>
          </w:p>
        </w:tc>
      </w:tr>
      <w:tr>
        <w:trPr>
          <w:trHeight w:val="204"/>
        </w:trPr>
        <w:tc>
          <w:tcPr>
            <w:tcBorders>
              <w:bottom w:val="single" w:color="b4c6e7" w:themeColor="accent1" w:themeTint="66" w:sz="4" w:space="0"/>
            </w:tcBorders>
            <w:tcW w:w="1016" w:type="pct"/>
            <w:vMerge w:val="continue"/>
          </w:tcPr>
          <w:p w14:paraId="009B3F02"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5ECCE84C" w14:textId="77777777">
            <w:pPr>
              <w:pBdr/>
              <w:spacing w:before="0" w:after="0"/>
              <w:ind/>
              <w:contextualSpacing w:val="true"/>
              <w:jc w:val="left"/>
              <w:rPr>
                <w:rFonts w:ascii="Arial" w:hAnsi="Arial" w:cs="Arial"/>
                <w:color w:val="000000"/>
              </w:rPr>
            </w:pPr>
            <w:r>
              <w:rPr>
                <w:rFonts w:ascii="Arial" w:hAnsi="Arial" w:eastAsia="Arial" w:cs="Arial"/>
                <w:color w:val="000000"/>
              </w:rPr>
              <w:t xml:space="preserve">Unión libre</w:t>
            </w:r>
            <w:r>
              <w:rPr>
                <w:rFonts w:ascii="Arial" w:hAnsi="Arial" w:eastAsia="Arial" w:cs="Arial"/>
                <w:color w:val="000000"/>
              </w:rPr>
            </w:r>
            <w:r>
              <w:rPr>
                <w:rFonts w:ascii="Arial" w:hAnsi="Arial" w:eastAsia="Arial" w:cs="Arial"/>
                <w:color w:val="000000"/>
              </w:rPr>
            </w:r>
          </w:p>
        </w:tc>
        <w:tc>
          <w:tcPr>
            <w:tcBorders/>
            <w:tcW w:w="864" w:type="pct"/>
            <w:noWrap/>
          </w:tcPr>
          <w:p>
            <w:pPr>
              <w:spacing w:before="0" w:after="0"/>
              <w:jc w:val="center"/>
            </w:pPr>
            <w:r>
              <w:t>1</w:t>
            </w:r>
          </w:p>
        </w:tc>
        <w:tc>
          <w:tcPr>
            <w:tcBorders/>
            <w:tcW w:w="945" w:type="pct"/>
            <w:noWrap/>
          </w:tcPr>
          <w:p>
            <w:pPr>
              <w:spacing w:before="0" w:after="0"/>
              <w:jc w:val="center"/>
            </w:pPr>
            <w:r>
              <w:t>7,14%</w:t>
            </w:r>
          </w:p>
        </w:tc>
      </w:tr>
      <w:tr>
        <w:trPr>
          <w:trHeight w:val="408"/>
        </w:trPr>
        <w:tc>
          <w:tcPr>
            <w:tcBorders>
              <w:bottom w:val="single" w:color="b4c6e7" w:themeColor="accent1" w:themeTint="66" w:sz="4" w:space="0"/>
            </w:tcBorders>
            <w:tcW w:w="1016" w:type="pct"/>
            <w:vMerge w:val="continue"/>
          </w:tcPr>
          <w:p w14:paraId="0057F642"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vAlign w:val="center"/>
            <w:noWrap/>
          </w:tcPr>
          <w:p w14:paraId="498F0496" w14:textId="77777777">
            <w:pPr>
              <w:pBdr/>
              <w:spacing w:before="0" w:after="0"/>
              <w:ind/>
              <w:contextualSpacing w:val="true"/>
              <w:jc w:val="left"/>
              <w:rPr>
                <w:rFonts w:ascii="Arial" w:hAnsi="Arial" w:cs="Arial"/>
                <w:b/>
                <w:bCs/>
                <w:color w:val="1f4e79"/>
              </w:rPr>
            </w:pPr>
            <w:r>
              <w:rPr>
                <w:rFonts w:ascii="Arial" w:hAnsi="Arial" w:eastAsia="Arial" w:cs="Arial"/>
                <w:b/>
                <w:bCs/>
                <w:color w:val="1f4e79"/>
              </w:rPr>
              <w:t xml:space="preserve">Edad</w:t>
            </w:r>
            <w:r>
              <w:rPr>
                <w:rFonts w:ascii="Arial" w:hAnsi="Arial" w:eastAsia="Arial" w:cs="Arial"/>
                <w:b/>
                <w:bCs/>
                <w:color w:val="1f4e79"/>
              </w:rPr>
            </w:r>
            <w:r>
              <w:rPr>
                <w:rFonts w:ascii="Arial" w:hAnsi="Arial" w:eastAsia="Arial" w:cs="Arial"/>
                <w:b/>
                <w:bCs/>
                <w:color w:val="1f4e79"/>
              </w:rPr>
            </w:r>
          </w:p>
        </w:tc>
        <w:tc>
          <w:tcPr>
            <w:tcBorders/>
            <w:tcW w:w="864" w:type="pct"/>
          </w:tcPr>
          <w:p w14:paraId="0EAFDAB2" w14:textId="77777777">
            <w:pPr>
              <w:pBdr/>
              <w:spacing w:before="0" w:after="0"/>
              <w:ind/>
              <w:contextualSpacing w:val="true"/>
              <w:jc w:val="left"/>
              <w:rPr>
                <w:rFonts w:ascii="Arial" w:hAnsi="Arial" w:cs="Arial"/>
                <w:b/>
                <w:bCs/>
                <w:color w:val="1f4e79"/>
                <w:highlight w:val="none"/>
              </w:rPr>
            </w:pPr>
            <w:r>
              <w:rPr>
                <w:rFonts w:ascii="Arial" w:hAnsi="Arial" w:eastAsia="Arial" w:cs="Arial"/>
                <w:b/>
                <w:bCs/>
                <w:color w:val="1f4e79"/>
                <w:highlight w:val="none"/>
              </w:rPr>
              <w:t xml:space="preserve">N° de Graduados</w:t>
            </w:r>
            <w:r>
              <w:rPr>
                <w:rFonts w:ascii="Arial" w:hAnsi="Arial" w:eastAsia="Arial" w:cs="Arial"/>
                <w:b/>
                <w:bCs/>
                <w:color w:val="1f4e79"/>
                <w:highlight w:val="none"/>
              </w:rPr>
            </w:r>
            <w:r>
              <w:rPr>
                <w:rFonts w:ascii="Arial" w:hAnsi="Arial" w:eastAsia="Arial" w:cs="Arial"/>
                <w:b/>
                <w:bCs/>
                <w:color w:val="1f4e79"/>
                <w:highlight w:val="none"/>
              </w:rPr>
            </w:r>
          </w:p>
        </w:tc>
        <w:tc>
          <w:tcPr>
            <w:tcBorders/>
            <w:tcW w:w="945" w:type="pct"/>
          </w:tcPr>
          <w:p w14:paraId="0B658541" w14:textId="77777777">
            <w:pPr>
              <w:pBdr/>
              <w:spacing w:before="0" w:after="0"/>
              <w:ind/>
              <w:contextualSpacing w:val="true"/>
              <w:jc w:val="left"/>
              <w:rPr>
                <w:rFonts w:ascii="Arial" w:hAnsi="Arial" w:cs="Arial"/>
                <w:b/>
                <w:bCs/>
                <w:color w:val="1f4e79"/>
                <w:highlight w:val="none"/>
              </w:rPr>
            </w:pPr>
            <w:r>
              <w:rPr>
                <w:rFonts w:ascii="Arial" w:hAnsi="Arial" w:eastAsia="Arial" w:cs="Arial"/>
                <w:b/>
                <w:bCs/>
                <w:color w:val="1f4e79"/>
                <w:highlight w:val="none"/>
              </w:rPr>
              <w:t xml:space="preserve">Porcentaje</w:t>
            </w:r>
            <w:r>
              <w:rPr>
                <w:rFonts w:ascii="Arial" w:hAnsi="Arial" w:eastAsia="Arial" w:cs="Arial"/>
                <w:b/>
                <w:bCs/>
                <w:color w:val="1f4e79"/>
                <w:highlight w:val="none"/>
              </w:rPr>
            </w:r>
            <w:r>
              <w:rPr>
                <w:rFonts w:ascii="Arial" w:hAnsi="Arial" w:eastAsia="Arial" w:cs="Arial"/>
                <w:b/>
                <w:bCs/>
                <w:color w:val="1f4e79"/>
                <w:highlight w:val="none"/>
              </w:rPr>
            </w:r>
          </w:p>
        </w:tc>
      </w:tr>
      <w:tr>
        <w:trPr>
          <w:trHeight w:val="204"/>
        </w:trPr>
        <w:tc>
          <w:tcPr>
            <w:tcBorders>
              <w:bottom w:val="single" w:color="b4c6e7" w:themeColor="accent1" w:themeTint="66" w:sz="4" w:space="0"/>
            </w:tcBorders>
            <w:tcW w:w="1016" w:type="pct"/>
            <w:vMerge w:val="continue"/>
          </w:tcPr>
          <w:p w14:paraId="6B05B9F1"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55BB536D" w14:textId="77777777">
            <w:pPr>
              <w:pBdr/>
              <w:spacing w:before="0" w:after="0"/>
              <w:ind/>
              <w:contextualSpacing w:val="true"/>
              <w:jc w:val="left"/>
              <w:rPr>
                <w:rFonts w:ascii="Arial" w:hAnsi="Arial" w:cs="Arial"/>
                <w:color w:val="000000"/>
              </w:rPr>
            </w:pPr>
            <w:r>
              <w:rPr>
                <w:rFonts w:ascii="Arial" w:hAnsi="Arial" w:eastAsia="Arial" w:cs="Arial"/>
                <w:color w:val="000000"/>
              </w:rPr>
              <w:t xml:space="preserve">Entre 21 y 25 años</w:t>
            </w:r>
            <w:r>
              <w:rPr>
                <w:rFonts w:ascii="Arial" w:hAnsi="Arial" w:eastAsia="Arial" w:cs="Arial"/>
                <w:color w:val="000000"/>
              </w:rPr>
            </w:r>
            <w:r>
              <w:rPr>
                <w:rFonts w:ascii="Arial" w:hAnsi="Arial" w:eastAsia="Arial" w:cs="Arial"/>
                <w:color w:val="000000"/>
              </w:rPr>
            </w:r>
          </w:p>
        </w:tc>
        <w:tc>
          <w:tcPr>
            <w:tcBorders/>
            <w:tcW w:w="864" w:type="pct"/>
            <w:noWrap/>
          </w:tcPr>
          <w:p>
            <w:pPr>
              <w:spacing w:before="0" w:after="0"/>
              <w:jc w:val="center"/>
            </w:pPr>
            <w:r>
              <w:t>1</w:t>
            </w:r>
          </w:p>
        </w:tc>
        <w:tc>
          <w:tcPr>
            <w:tcBorders/>
            <w:tcW w:w="945" w:type="pct"/>
            <w:noWrap/>
          </w:tcPr>
          <w:p>
            <w:pPr>
              <w:spacing w:before="0" w:after="0"/>
              <w:jc w:val="center"/>
            </w:pPr>
            <w:r>
              <w:t>7,14%</w:t>
            </w:r>
          </w:p>
        </w:tc>
      </w:tr>
      <w:tr>
        <w:trPr>
          <w:trHeight w:val="204"/>
        </w:trPr>
        <w:tc>
          <w:tcPr>
            <w:tcBorders>
              <w:bottom w:val="single" w:color="b4c6e7" w:themeColor="accent1" w:themeTint="66" w:sz="4" w:space="0"/>
            </w:tcBorders>
            <w:tcW w:w="1016" w:type="pct"/>
            <w:vMerge w:val="continue"/>
          </w:tcPr>
          <w:p w14:paraId="08D61797"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1853A7D7" w14:textId="77777777">
            <w:pPr>
              <w:pBdr/>
              <w:spacing w:before="0" w:after="0"/>
              <w:ind/>
              <w:contextualSpacing w:val="true"/>
              <w:jc w:val="left"/>
              <w:rPr>
                <w:rFonts w:ascii="Arial" w:hAnsi="Arial" w:cs="Arial"/>
                <w:color w:val="000000"/>
              </w:rPr>
            </w:pPr>
            <w:r>
              <w:rPr>
                <w:rFonts w:ascii="Arial" w:hAnsi="Arial" w:eastAsia="Arial" w:cs="Arial"/>
                <w:color w:val="000000"/>
              </w:rPr>
              <w:t xml:space="preserve">Entre 26 y 30 años</w:t>
            </w:r>
            <w:r>
              <w:rPr>
                <w:rFonts w:ascii="Arial" w:hAnsi="Arial" w:eastAsia="Arial" w:cs="Arial"/>
                <w:color w:val="000000"/>
              </w:rPr>
            </w:r>
            <w:r>
              <w:rPr>
                <w:rFonts w:ascii="Arial" w:hAnsi="Arial" w:eastAsia="Arial" w:cs="Arial"/>
                <w:color w:val="000000"/>
              </w:rPr>
            </w:r>
          </w:p>
        </w:tc>
        <w:tc>
          <w:tcPr>
            <w:tcBorders/>
            <w:tcW w:w="864" w:type="pct"/>
            <w:noWrap/>
          </w:tcPr>
          <w:p>
            <w:pPr>
              <w:spacing w:before="0" w:after="0"/>
              <w:jc w:val="center"/>
            </w:pPr>
            <w:r>
              <w:t>4</w:t>
            </w:r>
          </w:p>
        </w:tc>
        <w:tc>
          <w:tcPr>
            <w:tcBorders/>
            <w:tcW w:w="945" w:type="pct"/>
            <w:noWrap/>
          </w:tcPr>
          <w:p>
            <w:pPr>
              <w:spacing w:before="0" w:after="0"/>
              <w:jc w:val="center"/>
            </w:pPr>
            <w:r>
              <w:t>28,57%</w:t>
            </w:r>
          </w:p>
        </w:tc>
      </w:tr>
      <w:tr>
        <w:trPr>
          <w:trHeight w:val="204"/>
        </w:trPr>
        <w:tc>
          <w:tcPr>
            <w:tcBorders>
              <w:bottom w:val="single" w:color="b4c6e7" w:themeColor="accent1" w:themeTint="66" w:sz="4" w:space="0"/>
            </w:tcBorders>
            <w:tcW w:w="1016" w:type="pct"/>
            <w:vMerge w:val="continue"/>
          </w:tcPr>
          <w:p w14:paraId="1E7D8532"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506B900D" w14:textId="77777777">
            <w:pPr>
              <w:pBdr/>
              <w:spacing w:before="0" w:after="0"/>
              <w:ind/>
              <w:contextualSpacing w:val="true"/>
              <w:jc w:val="left"/>
              <w:rPr>
                <w:rFonts w:ascii="Arial" w:hAnsi="Arial" w:cs="Arial"/>
                <w:color w:val="000000"/>
              </w:rPr>
            </w:pPr>
            <w:r>
              <w:rPr>
                <w:rFonts w:ascii="Arial" w:hAnsi="Arial" w:eastAsia="Arial" w:cs="Arial"/>
                <w:color w:val="000000"/>
              </w:rPr>
              <w:t xml:space="preserve">Entre 31 y 35 años</w:t>
            </w:r>
            <w:r>
              <w:rPr>
                <w:rFonts w:ascii="Arial" w:hAnsi="Arial" w:eastAsia="Arial" w:cs="Arial"/>
                <w:color w:val="000000"/>
              </w:rPr>
            </w:r>
            <w:r>
              <w:rPr>
                <w:rFonts w:ascii="Arial" w:hAnsi="Arial" w:eastAsia="Arial" w:cs="Arial"/>
                <w:color w:val="000000"/>
              </w:rPr>
            </w:r>
          </w:p>
        </w:tc>
        <w:tc>
          <w:tcPr>
            <w:tcBorders/>
            <w:tcW w:w="864" w:type="pct"/>
            <w:noWrap/>
          </w:tcPr>
          <w:p>
            <w:pPr>
              <w:spacing w:before="0" w:after="0"/>
              <w:jc w:val="center"/>
            </w:pPr>
            <w:r>
              <w:t>3</w:t>
            </w:r>
          </w:p>
        </w:tc>
        <w:tc>
          <w:tcPr>
            <w:tcBorders/>
            <w:tcW w:w="945" w:type="pct"/>
            <w:noWrap/>
          </w:tcPr>
          <w:p>
            <w:pPr>
              <w:spacing w:before="0" w:after="0"/>
              <w:jc w:val="center"/>
            </w:pPr>
            <w:r>
              <w:t>21,43%</w:t>
            </w:r>
          </w:p>
        </w:tc>
      </w:tr>
      <w:tr>
        <w:trPr>
          <w:trHeight w:val="204"/>
        </w:trPr>
        <w:tc>
          <w:tcPr>
            <w:tcBorders>
              <w:bottom w:val="single" w:color="b4c6e7" w:themeColor="accent1" w:themeTint="66" w:sz="4" w:space="0"/>
            </w:tcBorders>
            <w:tcW w:w="1016" w:type="pct"/>
            <w:vMerge w:val="continue"/>
          </w:tcPr>
          <w:p w14:paraId="32A089A4"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tcW w:w="2175" w:type="pct"/>
            <w:noWrap/>
          </w:tcPr>
          <w:p w14:paraId="53CD1F16" w14:textId="77777777">
            <w:pPr>
              <w:pBdr/>
              <w:spacing w:before="0" w:after="0"/>
              <w:ind/>
              <w:contextualSpacing w:val="true"/>
              <w:jc w:val="left"/>
              <w:rPr>
                <w:rFonts w:ascii="Arial" w:hAnsi="Arial" w:cs="Arial"/>
                <w:color w:val="000000"/>
              </w:rPr>
            </w:pPr>
            <w:r>
              <w:rPr>
                <w:rFonts w:ascii="Arial" w:hAnsi="Arial" w:eastAsia="Arial" w:cs="Arial"/>
                <w:color w:val="000000"/>
              </w:rPr>
              <w:t xml:space="preserve">Entre 36 y 40 años</w:t>
            </w:r>
            <w:r>
              <w:rPr>
                <w:rFonts w:ascii="Arial" w:hAnsi="Arial" w:eastAsia="Arial" w:cs="Arial"/>
                <w:color w:val="000000"/>
              </w:rPr>
            </w:r>
            <w:r>
              <w:rPr>
                <w:rFonts w:ascii="Arial" w:hAnsi="Arial" w:eastAsia="Arial" w:cs="Arial"/>
                <w:color w:val="000000"/>
              </w:rPr>
            </w:r>
          </w:p>
        </w:tc>
        <w:tc>
          <w:tcPr>
            <w:tcBorders/>
            <w:tcW w:w="864" w:type="pct"/>
            <w:noWrap/>
          </w:tcPr>
          <w:p>
            <w:pPr>
              <w:spacing w:before="0" w:after="0"/>
              <w:jc w:val="center"/>
            </w:pPr>
            <w:r>
              <w:t>1</w:t>
            </w:r>
          </w:p>
        </w:tc>
        <w:tc>
          <w:tcPr>
            <w:tcBorders/>
            <w:tcW w:w="945" w:type="pct"/>
            <w:noWrap/>
          </w:tcPr>
          <w:p>
            <w:pPr>
              <w:spacing w:before="0" w:after="0"/>
              <w:jc w:val="center"/>
            </w:pPr>
            <w:r>
              <w:t>7,14%</w:t>
            </w:r>
          </w:p>
        </w:tc>
      </w:tr>
      <w:tr>
        <w:trPr>
          <w:trHeight w:val="204"/>
        </w:trPr>
        <w:tc>
          <w:tcPr>
            <w:tcBorders>
              <w:bottom w:val="single" w:color="b4c6e7" w:themeColor="accent1" w:themeTint="66" w:sz="4" w:space="0"/>
            </w:tcBorders>
            <w:tcW w:w="1016" w:type="pct"/>
            <w:vMerge w:val="continue"/>
          </w:tcPr>
          <w:p w14:paraId="76ED57B8"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bottom w:val="single" w:color="9cc2e5" w:themeColor="accent5" w:themeTint="99" w:sz="4" w:space="0"/>
            </w:tcBorders>
            <w:tcW w:w="2175" w:type="pct"/>
            <w:noWrap/>
          </w:tcPr>
          <w:p w14:paraId="0A4B3219" w14:textId="77777777">
            <w:pPr>
              <w:pBdr/>
              <w:spacing w:before="0" w:after="0"/>
              <w:ind/>
              <w:contextualSpacing w:val="true"/>
              <w:jc w:val="left"/>
              <w:rPr>
                <w:rFonts w:ascii="Arial" w:hAnsi="Arial" w:cs="Arial"/>
                <w:color w:val="000000"/>
              </w:rPr>
            </w:pPr>
            <w:r>
              <w:rPr>
                <w:rFonts w:ascii="Arial" w:hAnsi="Arial" w:eastAsia="Arial" w:cs="Arial"/>
                <w:color w:val="000000"/>
              </w:rPr>
              <w:t xml:space="preserve">Entre 41 y 45 años</w:t>
            </w:r>
            <w:r>
              <w:rPr>
                <w:rFonts w:ascii="Arial" w:hAnsi="Arial" w:eastAsia="Arial" w:cs="Arial"/>
                <w:color w:val="000000"/>
              </w:rPr>
            </w:r>
            <w:r>
              <w:rPr>
                <w:rFonts w:ascii="Arial" w:hAnsi="Arial" w:eastAsia="Arial" w:cs="Arial"/>
                <w:color w:val="000000"/>
              </w:rPr>
            </w:r>
          </w:p>
        </w:tc>
        <w:tc>
          <w:tcPr>
            <w:tcBorders/>
            <w:tcW w:w="864" w:type="pct"/>
            <w:noWrap/>
          </w:tcPr>
          <w:p>
            <w:pPr>
              <w:spacing w:before="0" w:after="0"/>
              <w:jc w:val="center"/>
            </w:pPr>
            <w:r>
              <w:t>3</w:t>
            </w:r>
          </w:p>
        </w:tc>
        <w:tc>
          <w:tcPr>
            <w:tcBorders/>
            <w:tcW w:w="945" w:type="pct"/>
            <w:noWrap/>
          </w:tcPr>
          <w:p>
            <w:pPr>
              <w:spacing w:before="0" w:after="0"/>
              <w:jc w:val="center"/>
            </w:pPr>
            <w:r>
              <w:t>21,43%</w:t>
            </w:r>
          </w:p>
        </w:tc>
      </w:tr>
      <w:tr>
        <w:trPr>
          <w:trHeight w:val="204"/>
        </w:trPr>
        <w:tc>
          <w:tcPr>
            <w:tcBorders>
              <w:bottom w:val="single" w:color="b4c6e7" w:themeColor="accent1" w:themeTint="66" w:sz="4" w:space="0"/>
            </w:tcBorders>
            <w:tcW w:w="1016" w:type="pct"/>
            <w:vMerge w:val="continue"/>
          </w:tcPr>
          <w:p w14:paraId="17F58FA1"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r>
              <w:rPr>
                <w:rFonts w:ascii="Arial" w:hAnsi="Arial" w:eastAsia="Times New Roman" w:cs="Arial"/>
                <w:color w:val="000000"/>
              </w:rPr>
            </w:r>
          </w:p>
        </w:tc>
        <w:tc>
          <w:tcPr>
            <w:tcBorders>
              <w:bottom w:val="single" w:color="b4c6e7" w:themeColor="accent1" w:themeTint="66" w:sz="4" w:space="0"/>
            </w:tcBorders>
            <w:tcW w:w="2175" w:type="pct"/>
            <w:noWrap/>
          </w:tcPr>
          <w:p w14:paraId="4293D2BA" w14:textId="77777777">
            <w:pPr>
              <w:pBdr/>
              <w:spacing w:before="0" w:after="0"/>
              <w:ind/>
              <w:contextualSpacing w:val="true"/>
              <w:jc w:val="left"/>
              <w:rPr>
                <w:rFonts w:ascii="Arial" w:hAnsi="Arial" w:cs="Arial"/>
                <w:color w:val="000000"/>
              </w:rPr>
            </w:pPr>
            <w:r>
              <w:rPr>
                <w:rFonts w:ascii="Arial" w:hAnsi="Arial" w:eastAsia="Arial" w:cs="Arial"/>
                <w:color w:val="000000"/>
              </w:rPr>
              <w:t xml:space="preserve">Mayor a 45 años</w:t>
            </w:r>
            <w:r>
              <w:rPr>
                <w:rFonts w:ascii="Arial" w:hAnsi="Arial" w:eastAsia="Arial" w:cs="Arial"/>
                <w:color w:val="000000"/>
              </w:rPr>
            </w:r>
            <w:r>
              <w:rPr>
                <w:rFonts w:ascii="Arial" w:hAnsi="Arial" w:eastAsia="Arial" w:cs="Arial"/>
                <w:color w:val="000000"/>
              </w:rPr>
            </w:r>
          </w:p>
        </w:tc>
        <w:tc>
          <w:tcPr>
            <w:tcBorders/>
            <w:tcW w:w="864" w:type="pct"/>
            <w:noWrap/>
          </w:tcPr>
          <w:p>
            <w:pPr>
              <w:spacing w:before="0" w:after="0"/>
              <w:jc w:val="center"/>
            </w:pPr>
            <w:r>
              <w:t>2</w:t>
            </w:r>
          </w:p>
        </w:tc>
        <w:tc>
          <w:tcPr>
            <w:tcBorders/>
            <w:tcW w:w="945" w:type="pct"/>
            <w:noWrap/>
          </w:tcPr>
          <w:p>
            <w:pPr>
              <w:spacing w:before="0" w:after="0"/>
              <w:jc w:val="center"/>
            </w:pPr>
            <w:r>
              <w:t>14,29%</w:t>
            </w:r>
          </w:p>
        </w:tc>
      </w:tr>
    </w:tbl>
    <w:p w14:paraId="3B02856D" w14:textId="461000B8">
      <w:pPr>
        <w:pBdr/>
        <w:spacing w:after="0" w:line="240" w:lineRule="auto"/>
        <w:ind/>
        <w:jc w:val="center"/>
        <w:rPr>
          <w:rFonts w:ascii="Arial" w:hAnsi="Arial" w:cs="Arial"/>
          <w:i/>
          <w:color w:val="000000"/>
          <w:sz w:val="18"/>
          <w:szCs w:val="18"/>
        </w:rPr>
      </w:pPr>
      <w:r>
        <w:rPr>
          <w:rFonts w:ascii="Arial" w:hAnsi="Arial" w:eastAsia="Arial" w:cs="Arial"/>
          <w:i/>
          <w:color w:val="000000"/>
          <w:sz w:val="18"/>
          <w:szCs w:val="18"/>
        </w:rPr>
        <w:t xml:space="preserve">Fuente:</w:t>
      </w:r>
      <w:r>
        <w:rPr>
          <w:rFonts w:ascii="Arial" w:hAnsi="Arial" w:eastAsia="Arial" w:cs="Arial"/>
          <w:i/>
          <w:color w:val="000000"/>
          <w:sz w:val="18"/>
          <w:szCs w:val="18"/>
        </w:rPr>
        <w:t xml:space="preserve"> Encuesta de seguimiento a graduados, h</w:t>
      </w:r>
      <w:r>
        <w:rPr>
          <w:rFonts w:ascii="Arial" w:hAnsi="Arial" w:eastAsia="Arial" w:cs="Arial"/>
          <w:i/>
          <w:color w:val="000000"/>
          <w:sz w:val="18"/>
          <w:szCs w:val="18"/>
        </w:rPr>
        <w:t xml:space="preserve">erramienta Limesurvey vinculada a la plataforma Alumni, abril 2026.</w:t>
      </w:r>
      <w:r>
        <w:rPr>
          <w:rFonts w:ascii="Arial" w:hAnsi="Arial" w:eastAsia="Arial" w:cs="Arial"/>
          <w:i/>
          <w:color w:val="000000"/>
          <w:sz w:val="18"/>
          <w:szCs w:val="18"/>
        </w:rPr>
      </w:r>
      <w:r>
        <w:rPr>
          <w:rFonts w:ascii="Arial" w:hAnsi="Arial" w:eastAsia="Arial" w:cs="Arial"/>
          <w:i/>
          <w:color w:val="000000"/>
          <w:sz w:val="18"/>
          <w:szCs w:val="18"/>
        </w:rPr>
      </w:r>
    </w:p>
    <w:p w14:paraId="2E8DE394" w14:textId="77777777">
      <w:pPr>
        <w:pBdr/>
        <w:spacing/>
        <w:ind/>
        <w:rPr>
          <w:rFonts w:ascii="Arial" w:hAnsi="Arial" w:cs="Arial"/>
          <w:b/>
          <w:color w:val="1959b7"/>
          <w:sz w:val="28"/>
          <w:szCs w:val="28"/>
        </w:rPr>
      </w:pPr>
      <w:r>
        <w:rPr>
          <w:rFonts w:ascii="Arial" w:hAnsi="Arial" w:eastAsia="Arial" w:cs="Arial"/>
          <w:b/>
          <w:color w:val="1959b7"/>
          <w:sz w:val="28"/>
          <w:szCs w:val="28"/>
        </w:rPr>
        <w:br w:type="page" w:clear="all"/>
      </w:r>
      <w:r>
        <w:rPr>
          <w:rFonts w:ascii="Arial" w:hAnsi="Arial" w:eastAsia="Arial" w:cs="Arial"/>
          <w:b/>
          <w:color w:val="1959b7"/>
          <w:sz w:val="28"/>
          <w:szCs w:val="28"/>
        </w:rPr>
      </w:r>
      <w:r>
        <w:rPr>
          <w:rFonts w:ascii="Arial" w:hAnsi="Arial" w:eastAsia="Arial" w:cs="Arial"/>
          <w:b/>
          <w:color w:val="1959b7"/>
          <w:sz w:val="28"/>
          <w:szCs w:val="28"/>
        </w:rPr>
      </w:r>
    </w:p>
    <w:p w14:paraId="6EF1AD83" w14:textId="7FF6D2D0">
      <w:pPr>
        <w:pStyle w:val="1038"/>
        <w:numPr>
          <w:ilvl w:val="0"/>
          <w:numId w:val="3"/>
        </w:numPr>
        <w:pBdr/>
        <w:shd w:val="clear" w:color="auto" w:fill="ffffff"/>
        <w:spacing/>
        <w:ind/>
        <w:jc w:val="both"/>
        <w:rPr>
          <w:rFonts w:ascii="Arial" w:hAnsi="Arial" w:cs="Arial"/>
          <w:b/>
          <w:color w:val="1959b7"/>
          <w:sz w:val="28"/>
          <w:szCs w:val="28"/>
        </w:rPr>
      </w:pPr>
      <w:r>
        <w:rPr>
          <w:rFonts w:ascii="Arial" w:hAnsi="Arial" w:eastAsia="Arial" w:cs="Arial"/>
        </w:rPr>
      </w:r>
      <w:bookmarkStart w:id="14" w:name="_Toc227659140"/>
      <w:r>
        <w:rPr>
          <w:rFonts w:ascii="Arial" w:hAnsi="Arial" w:eastAsia="Arial" w:cs="Arial"/>
          <w:b/>
          <w:color w:val="1959b7"/>
          <w:sz w:val="28"/>
          <w:szCs w:val="28"/>
        </w:rPr>
        <w:t xml:space="preserve">SEGUIMIENTO A GRADUADOS</w:t>
      </w:r>
      <w:bookmarkEnd w:id="14"/>
      <w:r>
        <w:rPr>
          <w:rFonts w:ascii="Arial" w:hAnsi="Arial" w:eastAsia="Arial" w:cs="Arial"/>
          <w:b/>
          <w:color w:val="1959b7"/>
          <w:sz w:val="28"/>
          <w:szCs w:val="28"/>
        </w:rPr>
      </w:r>
      <w:r>
        <w:rPr>
          <w:rFonts w:ascii="Arial" w:hAnsi="Arial" w:eastAsia="Arial" w:cs="Arial"/>
          <w:b/>
          <w:color w:val="1959b7"/>
          <w:sz w:val="28"/>
          <w:szCs w:val="28"/>
        </w:rPr>
      </w:r>
    </w:p>
    <w:p w14:paraId="6EF1AD84" w14:textId="020FAEF7">
      <w:pPr>
        <w:pStyle w:val="1038"/>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15" w:name="_Toc227659141"/>
      <w:r>
        <w:rPr>
          <w:rFonts w:ascii="Arial" w:hAnsi="Arial" w:eastAsia="Arial" w:cs="Arial"/>
          <w:b/>
          <w:color w:val="1959b7"/>
          <w:sz w:val="24"/>
          <w:szCs w:val="24"/>
        </w:rPr>
        <w:t xml:space="preserve">Caracterización de</w:t>
      </w:r>
      <w:r>
        <w:rPr>
          <w:rFonts w:ascii="Arial" w:hAnsi="Arial" w:eastAsia="Arial" w:cs="Arial"/>
          <w:b/>
          <w:color w:val="1959b7"/>
          <w:sz w:val="24"/>
          <w:szCs w:val="24"/>
        </w:rPr>
        <w:t xml:space="preserve"> la Maestría </w:t>
      </w:r>
      <w:r>
        <w:rPr>
          <w:rFonts w:ascii="Arial" w:hAnsi="Arial" w:eastAsia="Arial" w:cs="Arial"/>
          <w:b/>
          <w:color w:val="1959b7"/>
          <w:sz w:val="24"/>
          <w:szCs w:val="24"/>
        </w:rPr>
        <w:t xml:space="preserve">(</w:t>
      </w:r>
      <w:r>
        <w:rPr>
          <w:rFonts w:ascii="Arial" w:hAnsi="Arial" w:eastAsia="Arial" w:cs="Arial"/>
          <w:b/>
          <w:color w:val="1959b7"/>
          <w:sz w:val="24"/>
          <w:szCs w:val="24"/>
        </w:rPr>
        <w:t xml:space="preserve">perfil profesional</w:t>
      </w:r>
      <w:r>
        <w:rPr>
          <w:rFonts w:ascii="Arial" w:hAnsi="Arial" w:eastAsia="Arial" w:cs="Arial"/>
          <w:b/>
          <w:color w:val="1959b7"/>
          <w:sz w:val="24"/>
          <w:szCs w:val="24"/>
        </w:rPr>
        <w:t xml:space="preserve">)</w:t>
      </w:r>
      <w:bookmarkEnd w:id="15"/>
      <w:r>
        <w:rPr>
          <w:rFonts w:ascii="Arial" w:hAnsi="Arial" w:eastAsia="Arial" w:cs="Arial"/>
          <w:b/>
          <w:color w:val="1959b7"/>
          <w:sz w:val="24"/>
          <w:szCs w:val="24"/>
        </w:rPr>
      </w:r>
      <w:r>
        <w:rPr>
          <w:rFonts w:ascii="Arial" w:hAnsi="Arial" w:eastAsia="Arial" w:cs="Arial"/>
          <w:b/>
          <w:color w:val="1959b7"/>
          <w:sz w:val="24"/>
          <w:szCs w:val="24"/>
        </w:rPr>
      </w:r>
    </w:p>
    <w:p w14:paraId="144CF573" w14:textId="77777777">
      <w:p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14:paraId="2DD96877" w14:textId="77777777">
      <w:p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cs="Arial"/>
          <w:color w:val="000000"/>
        </w:rPr>
      </w:pPr>
      <w:r>
        <w:rPr>
          <w:rFonts w:ascii="Arial" w:hAnsi="Arial" w:eastAsia="Arial" w:cs="Arial"/>
          <w:color w:val="000000"/>
        </w:rPr>
        <w:t xml:space="preserve">El profesional de esta rama de estudio: </w:t>
      </w:r>
      <w:r>
        <w:rPr>
          <w:rFonts w:ascii="Arial" w:hAnsi="Arial" w:eastAsia="Arial" w:cs="Arial"/>
          <w:color w:val="000000"/>
        </w:rPr>
      </w:r>
      <w:r>
        <w:rPr>
          <w:rFonts w:ascii="Arial" w:hAnsi="Arial" w:eastAsia="Arial" w:cs="Arial"/>
          <w:color w:val="000000"/>
        </w:rPr>
      </w:r>
    </w:p>
    <w:p w14:paraId="18B2B46C" w14:textId="77777777">
      <w:pPr>
        <w:pStyle w:val="1073"/>
        <w:numPr>
          <w:ilvl w:val="0"/>
          <w:numId w:val="28"/>
        </w:num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cs="Arial"/>
          <w:color w:val="000000"/>
        </w:rPr>
      </w:pPr>
      <w:r>
        <w:rPr>
          <w:rFonts w:ascii="Arial" w:hAnsi="Arial" w:eastAsia="Arial" w:cs="Arial"/>
          <w:color w:val="000000"/>
        </w:rPr>
        <w:t xml:space="preserve">Aplica los conocimientos científicos-técnicos tanto teóricos como</w:t>
      </w:r>
      <w:r>
        <w:rPr>
          <w:rFonts w:ascii="Arial" w:hAnsi="Arial" w:eastAsia="Arial" w:cs="Arial"/>
          <w:color w:val="000000"/>
        </w:rPr>
        <w:t xml:space="preserve"> prácticos sobre Endocrinología, Fisiología, Patología y Terapéutica Reproductivas, con el propósito identificar, tratar y prevenir problemas reproductivos en rumiantes considerando la ética y profesionalidad que contribuyan a promover el bienestar animal.</w:t>
      </w:r>
      <w:r>
        <w:rPr>
          <w:rFonts w:ascii="Arial" w:hAnsi="Arial" w:eastAsia="Arial" w:cs="Arial"/>
          <w:color w:val="000000"/>
        </w:rPr>
      </w:r>
      <w:r>
        <w:rPr>
          <w:rFonts w:ascii="Arial" w:hAnsi="Arial" w:eastAsia="Arial" w:cs="Arial"/>
          <w:color w:val="000000"/>
        </w:rPr>
      </w:r>
    </w:p>
    <w:p w14:paraId="60ACE006" w14:textId="77777777">
      <w:pPr>
        <w:pStyle w:val="1073"/>
        <w:numPr>
          <w:ilvl w:val="0"/>
          <w:numId w:val="28"/>
        </w:num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cs="Arial"/>
          <w:color w:val="000000"/>
        </w:rPr>
      </w:pPr>
      <w:r>
        <w:rPr>
          <w:rFonts w:ascii="Arial" w:hAnsi="Arial" w:eastAsia="Arial" w:cs="Arial"/>
          <w:color w:val="000000"/>
        </w:rPr>
        <w:t xml:space="preserve">Utiliza los conocimientos científico-técnicos de los procesos de fertilización in vivo e </w:t>
      </w:r>
      <w:r>
        <w:rPr>
          <w:rFonts w:ascii="Arial" w:hAnsi="Arial" w:eastAsia="Arial" w:cs="Arial"/>
          <w:color w:val="000000"/>
        </w:rPr>
        <w:t xml:space="preserve">in vitro y selección y cruzamiento de animales, valorando conocimientos ancestrales, considerando principios éticos y profesionales para implementar el uso de biotecnologías reproductivas con compromiso para mejorar la eficiencia reproductiva en rumiantes.</w:t>
      </w:r>
      <w:r>
        <w:rPr>
          <w:rFonts w:ascii="Arial" w:hAnsi="Arial" w:eastAsia="Arial" w:cs="Arial"/>
          <w:color w:val="000000"/>
        </w:rPr>
      </w:r>
      <w:r>
        <w:rPr>
          <w:rFonts w:ascii="Arial" w:hAnsi="Arial" w:eastAsia="Arial" w:cs="Arial"/>
          <w:color w:val="000000"/>
        </w:rPr>
      </w:r>
    </w:p>
    <w:p w14:paraId="62F4FC7B" w14:textId="3C7BC611">
      <w:pPr>
        <w:pStyle w:val="1073"/>
        <w:numPr>
          <w:ilvl w:val="0"/>
          <w:numId w:val="28"/>
        </w:num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cs="Arial"/>
          <w:color w:val="000000"/>
        </w:rPr>
      </w:pPr>
      <w:r>
        <w:rPr>
          <w:rFonts w:ascii="Arial" w:hAnsi="Arial" w:eastAsia="Arial" w:cs="Arial"/>
          <w:color w:val="000000"/>
        </w:rPr>
        <w:t xml:space="preserve">Aplica los fundamentos y principios de genética, conservación y preservación de poblaciones y estrategias de manejo reproductivo considerando principios éticos y profesionales con compromiso para recuperar y preservar los recursos zoogenéticos de la zona.</w:t>
      </w:r>
      <w:r>
        <w:rPr>
          <w:rFonts w:ascii="Arial" w:hAnsi="Arial" w:eastAsia="Arial" w:cs="Arial"/>
          <w:color w:val="000000"/>
        </w:rPr>
      </w:r>
      <w:r>
        <w:rPr>
          <w:rFonts w:ascii="Arial" w:hAnsi="Arial" w:eastAsia="Arial" w:cs="Arial"/>
          <w:color w:val="000000"/>
        </w:rPr>
      </w:r>
    </w:p>
    <w:p w14:paraId="6EF1AD8A" w14:textId="4FBD5D58">
      <w:pPr>
        <w:pStyle w:val="1038"/>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16" w:name="_Toc227659142"/>
      <w:r>
        <w:rPr>
          <w:rFonts w:ascii="Arial" w:hAnsi="Arial" w:eastAsia="Arial" w:cs="Arial"/>
          <w:b/>
          <w:color w:val="1959b7"/>
          <w:sz w:val="24"/>
          <w:szCs w:val="24"/>
        </w:rPr>
        <w:t xml:space="preserve">Valoración sobre las necesidades de formación</w:t>
      </w:r>
      <w:bookmarkEnd w:id="16"/>
      <w:r>
        <w:rPr>
          <w:rFonts w:ascii="Arial" w:hAnsi="Arial" w:eastAsia="Arial" w:cs="Arial"/>
          <w:b/>
          <w:color w:val="1959b7"/>
          <w:sz w:val="24"/>
          <w:szCs w:val="24"/>
        </w:rPr>
      </w:r>
      <w:r>
        <w:rPr>
          <w:rFonts w:ascii="Arial" w:hAnsi="Arial" w:eastAsia="Arial" w:cs="Arial"/>
          <w:b/>
          <w:color w:val="1959b7"/>
          <w:sz w:val="24"/>
          <w:szCs w:val="24"/>
        </w:rPr>
      </w:r>
    </w:p>
    <w:p w14:paraId="6EF1AD8B" w14:textId="77777777">
      <w:pPr>
        <w:pBdr/>
        <w:spacing/>
        <w:ind/>
        <w:rPr>
          <w:rFonts w:ascii="Arial" w:hAnsi="Arial" w:cs="Arial"/>
        </w:rPr>
      </w:pPr>
      <w:r>
        <w:rPr>
          <w:rFonts w:ascii="Arial" w:hAnsi="Arial" w:eastAsia="Arial" w:cs="Arial"/>
        </w:rPr>
      </w:r>
      <w:r>
        <w:rPr>
          <w:rFonts w:ascii="Arial" w:hAnsi="Arial" w:eastAsia="Arial" w:cs="Arial"/>
        </w:rPr>
      </w:r>
      <w:r>
        <w:rPr>
          <w:rFonts w:ascii="Arial" w:hAnsi="Arial" w:eastAsia="Arial" w:cs="Arial"/>
        </w:rPr>
      </w:r>
    </w:p>
    <w:p w14:paraId="7DDC5C58" w14:textId="77777777">
      <w:pPr>
        <w:pBdr/>
        <w:spacing w:after="80" w:before="80" w:line="276" w:lineRule="auto"/>
        <w:ind/>
        <w:jc w:val="both"/>
        <w:rPr>
          <w:rFonts w:ascii="Arial" w:hAnsi="Arial" w:cs="Arial"/>
        </w:rPr>
      </w:pPr>
      <w:r>
        <w:rPr>
          <w:rFonts w:ascii="Arial" w:hAnsi="Arial" w:eastAsia="Arial" w:cs="Arial"/>
        </w:rPr>
        <w:t xml:space="preserve">Esta dimensión examina el interé</w:t>
      </w:r>
      <w:r>
        <w:rPr>
          <w:rFonts w:ascii="Arial" w:hAnsi="Arial" w:eastAsia="Arial" w:cs="Arial"/>
        </w:rPr>
        <w:t xml:space="preserve">s de los graduados por continuar su desarrollo profesional, los tipos y modalidades de capacitación preferidas, la necesidad de formación en idiomas extranjeros y la disposición para participar en actividades promovidas por la Universidad Nacional de Loja.</w:t>
      </w:r>
      <w:r>
        <w:rPr>
          <w:rFonts w:ascii="Arial" w:hAnsi="Arial" w:eastAsia="Arial" w:cs="Arial"/>
        </w:rPr>
      </w:r>
    </w:p>
    <w:p w14:paraId="7EB7FDEF" w14:textId="127D4B4F">
      <w:pPr>
        <w:pStyle w:val="1038"/>
        <w:numPr>
          <w:ilvl w:val="2"/>
          <w:numId w:val="3"/>
        </w:numPr>
        <w:pBdr/>
        <w:shd w:val="clear" w:color="auto" w:fill="ffffff"/>
        <w:spacing/>
        <w:ind/>
        <w:jc w:val="both"/>
        <w:rPr>
          <w:rFonts w:ascii="Arial" w:hAnsi="Arial" w:cs="Arial"/>
          <w:b/>
          <w:color w:val="1959b7"/>
          <w:sz w:val="22"/>
          <w:szCs w:val="22"/>
        </w:rPr>
      </w:pPr>
      <w:r>
        <w:rPr>
          <w:rFonts w:ascii="Arial" w:hAnsi="Arial" w:eastAsia="Arial" w:cs="Arial"/>
        </w:rPr>
      </w:r>
      <w:bookmarkStart w:id="17" w:name="_Toc227659143"/>
      <w:r>
        <w:rPr>
          <w:rFonts w:ascii="Arial" w:hAnsi="Arial" w:eastAsia="Arial" w:cs="Arial"/>
          <w:b/>
          <w:color w:val="1959b7"/>
          <w:sz w:val="22"/>
          <w:szCs w:val="22"/>
        </w:rPr>
        <w:t xml:space="preserve">Interés por </w:t>
      </w:r>
      <w:r>
        <w:rPr>
          <w:rFonts w:ascii="Arial" w:hAnsi="Arial" w:eastAsia="Arial" w:cs="Arial"/>
          <w:b/>
          <w:color w:val="1959b7"/>
          <w:sz w:val="22"/>
          <w:szCs w:val="22"/>
        </w:rPr>
        <w:t xml:space="preserve">f</w:t>
      </w:r>
      <w:r>
        <w:rPr>
          <w:rFonts w:ascii="Arial" w:hAnsi="Arial" w:eastAsia="Arial" w:cs="Arial"/>
          <w:b/>
          <w:color w:val="1959b7"/>
          <w:sz w:val="22"/>
          <w:szCs w:val="22"/>
        </w:rPr>
        <w:t xml:space="preserve">ormarse y </w:t>
      </w:r>
      <w:r>
        <w:rPr>
          <w:rFonts w:ascii="Arial" w:hAnsi="Arial" w:eastAsia="Arial" w:cs="Arial"/>
          <w:b/>
          <w:color w:val="1959b7"/>
          <w:sz w:val="22"/>
          <w:szCs w:val="22"/>
        </w:rPr>
        <w:t xml:space="preserve">a</w:t>
      </w:r>
      <w:r>
        <w:rPr>
          <w:rFonts w:ascii="Arial" w:hAnsi="Arial" w:eastAsia="Arial" w:cs="Arial"/>
          <w:b/>
          <w:color w:val="1959b7"/>
          <w:sz w:val="22"/>
          <w:szCs w:val="22"/>
        </w:rPr>
        <w:t xml:space="preserve">ctualizarse</w:t>
      </w:r>
      <w:bookmarkEnd w:id="17"/>
      <w:r>
        <w:rPr>
          <w:rFonts w:ascii="Arial" w:hAnsi="Arial" w:eastAsia="Arial" w:cs="Arial"/>
          <w:b/>
          <w:color w:val="1959b7"/>
          <w:sz w:val="22"/>
          <w:szCs w:val="22"/>
        </w:rPr>
      </w:r>
      <w:r>
        <w:rPr>
          <w:rFonts w:ascii="Arial" w:hAnsi="Arial" w:eastAsia="Arial" w:cs="Arial"/>
          <w:b/>
          <w:color w:val="1959b7"/>
          <w:sz w:val="22"/>
          <w:szCs w:val="22"/>
        </w:rPr>
      </w:r>
    </w:p>
    <w:p w14:paraId="3BB56408">
      <w:pPr>
        <w:pBdr/>
        <w:spacing w:after="80" w:before="80" w:line="276" w:lineRule="auto"/>
        <w:ind/>
        <w:jc w:val="both"/>
        <w:rPr>
          <w:rFonts w:ascii="Arial" w:hAnsi="Arial" w:cs="Arial"/>
          <w:highlight w:val="none"/>
        </w:rPr>
      </w:pPr>
      <w:r>
        <w:rPr/>
        <w:t>El 92,86% de los maestrantes (13 personas) evidencia interés en formarse y actualizarse profesionalmente, mientras que el 7,14% restante (1 individuos) no manifiesta dicha intención. Esta proporción constata una inclinación mayoritaria hacia la capacitación continua, factor estructural para el fortalecimiento competitivo de su perfil en el mercado laboral.</w:t>
      </w:r>
    </w:p>
    <w:p w14:paraId="2D155E89" w14:textId="26D105DC">
      <w:pPr>
        <w:pStyle w:val="1038"/>
        <w:numPr>
          <w:ilvl w:val="2"/>
          <w:numId w:val="3"/>
        </w:numPr>
        <w:pBdr/>
        <w:shd w:val="clear" w:color="auto" w:fill="ffffff"/>
        <w:spacing/>
        <w:ind/>
        <w:jc w:val="both"/>
        <w:rPr>
          <w:rFonts w:ascii="Arial" w:hAnsi="Arial" w:cs="Arial"/>
          <w:b/>
          <w:color w:val="1959b7"/>
          <w:sz w:val="22"/>
          <w:szCs w:val="22"/>
        </w:rPr>
      </w:pPr>
      <w:r>
        <w:rPr>
          <w:rFonts w:ascii="Arial" w:hAnsi="Arial" w:eastAsia="Arial" w:cs="Arial"/>
        </w:rPr>
      </w:r>
      <w:commentRangeStart w:id="0"/>
      <w:r>
        <w:rPr>
          <w:rFonts w:ascii="Arial" w:hAnsi="Arial" w:eastAsia="Arial" w:cs="Arial"/>
        </w:rPr>
      </w:r>
      <w:bookmarkStart w:id="18" w:name="_Toc227659144"/>
      <w:r>
        <w:rPr>
          <w:rFonts w:ascii="Arial" w:hAnsi="Arial" w:eastAsia="Arial" w:cs="Arial"/>
          <w:b/>
          <w:color w:val="1959b7"/>
          <w:sz w:val="22"/>
          <w:szCs w:val="22"/>
        </w:rPr>
        <w:t xml:space="preserve">T</w:t>
      </w:r>
      <w:r>
        <w:rPr>
          <w:rFonts w:ascii="Arial" w:hAnsi="Arial" w:eastAsia="Arial" w:cs="Arial"/>
          <w:b/>
          <w:color w:val="1959b7"/>
          <w:sz w:val="22"/>
          <w:szCs w:val="22"/>
        </w:rPr>
        <w:t xml:space="preserve">ipo de </w:t>
      </w:r>
      <w:r>
        <w:rPr>
          <w:rFonts w:ascii="Arial" w:hAnsi="Arial" w:eastAsia="Arial" w:cs="Arial"/>
          <w:b/>
          <w:color w:val="1959b7"/>
          <w:sz w:val="22"/>
          <w:szCs w:val="22"/>
        </w:rPr>
        <w:t xml:space="preserve">c</w:t>
      </w:r>
      <w:r>
        <w:rPr>
          <w:rFonts w:ascii="Arial" w:hAnsi="Arial" w:eastAsia="Arial" w:cs="Arial"/>
          <w:b/>
          <w:color w:val="1959b7"/>
          <w:sz w:val="22"/>
          <w:szCs w:val="22"/>
        </w:rPr>
        <w:t xml:space="preserve">apacitación </w:t>
      </w:r>
      <w:r>
        <w:rPr>
          <w:rFonts w:ascii="Arial" w:hAnsi="Arial" w:eastAsia="Arial" w:cs="Arial"/>
          <w:b/>
          <w:color w:val="1959b7"/>
          <w:sz w:val="22"/>
          <w:szCs w:val="22"/>
        </w:rPr>
        <w:t xml:space="preserve">p</w:t>
      </w:r>
      <w:r>
        <w:rPr>
          <w:rFonts w:ascii="Arial" w:hAnsi="Arial" w:eastAsia="Arial" w:cs="Arial"/>
          <w:b/>
          <w:color w:val="1959b7"/>
          <w:sz w:val="22"/>
          <w:szCs w:val="22"/>
        </w:rPr>
        <w:t xml:space="preserve">referida</w:t>
      </w:r>
      <w:bookmarkEnd w:id="18"/>
      <w:r>
        <w:rPr>
          <w:rFonts w:ascii="Arial" w:hAnsi="Arial" w:eastAsia="Arial" w:cs="Arial"/>
          <w:b/>
          <w:color w:val="1959b7"/>
          <w:sz w:val="22"/>
          <w:szCs w:val="22"/>
        </w:rPr>
      </w:r>
      <w:commentRangeEnd w:id="0"/>
      <w:r>
        <w:rPr/>
        <w:commentReference w:id="0"/>
      </w:r>
      <w:r>
        <w:rPr>
          <w:rFonts w:ascii="Arial" w:hAnsi="Arial" w:eastAsia="Arial" w:cs="Arial"/>
          <w:b/>
          <w:color w:val="1959b7"/>
          <w:sz w:val="22"/>
          <w:szCs w:val="22"/>
        </w:rPr>
      </w:r>
      <w:r>
        <w:rPr>
          <w:rFonts w:ascii="Arial" w:hAnsi="Arial" w:eastAsia="Arial" w:cs="Arial"/>
          <w:b/>
          <w:color w:val="1959b7"/>
          <w:sz w:val="22"/>
          <w:szCs w:val="22"/>
        </w:rPr>
      </w:r>
    </w:p>
    <w:p w14:paraId="112DBB5D">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El Doctorado (Ph.D.) concentra la mayor preferencia formativa entre los graduados, con el 71,4% (10 personas), posicionándose con amplia ventaja sobre el resto de modalidades. Los simposios, congresos y seminarios, junto con los diplomados, ocupan el segun</w:t>
      </w:r>
      <w:r>
        <w:rPr>
          <w:rFonts w:ascii="Arial" w:hAnsi="Arial" w:eastAsia="Arial" w:cs="Arial"/>
          <w:color w:val="000000"/>
          <w:sz w:val="24"/>
        </w:rPr>
        <w:t xml:space="preserve">do lugar con el 28,6% cada uno (4 graduados respectivamente). Los cursos de certificación de competencias laborales, las especializaciones y la maestría registran un 14,3% de interés cada opción (2 graduados). Las modalidades de menor demanda son los curso</w:t>
      </w:r>
      <w:r>
        <w:rPr>
          <w:rFonts w:ascii="Arial" w:hAnsi="Arial" w:eastAsia="Arial" w:cs="Arial"/>
          <w:color w:val="000000"/>
          <w:sz w:val="24"/>
        </w:rPr>
        <w:t xml:space="preserve">s autoinstruccionales (MOOC) y los cursos e-learning, con el 7,1% cada uno (1 graduado).</w:t>
      </w:r>
      <w:r>
        <w:rPr>
          <w:rFonts w:ascii="Arial" w:hAnsi="Arial" w:eastAsia="Arial" w:cs="Arial"/>
        </w:rPr>
      </w:r>
    </w:p>
    <w:p w14:paraId="30D7D286">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La marcada inclinación hacia el Doctorado Ph.D. refleja una demanda concreta de formación investigativa de cuarto nivel, lo que señala la necesidad de que la Universidad Nacional de Loja evalúe la pertinencia de desarrollar o articular programas en esta lí</w:t>
      </w:r>
      <w:r>
        <w:rPr>
          <w:rFonts w:ascii="Arial" w:hAnsi="Arial" w:eastAsia="Arial" w:cs="Arial"/>
          <w:color w:val="000000"/>
          <w:sz w:val="24"/>
        </w:rPr>
        <w:t xml:space="preserve">nea dentro del área de Economía.</w:t>
      </w:r>
      <w:r>
        <w:rPr>
          <w:rFonts w:ascii="Arial" w:hAnsi="Arial" w:eastAsia="Arial" w:cs="Arial"/>
          <w:sz w:val="24"/>
        </w:rPr>
      </w:r>
      <w:r>
        <w:rPr>
          <w:rFonts w:ascii="Arial" w:hAnsi="Arial" w:eastAsia="Arial" w:cs="Arial"/>
        </w:rPr>
      </w:r>
    </w:p>
    <w:p w14:paraId="0B70007A" w14:textId="62CEFB92">
      <w:pPr>
        <w:pBdr/>
        <w:spacing w:after="80" w:before="80" w:line="276" w:lineRule="auto"/>
        <w:ind/>
        <w:jc w:val="both"/>
        <w:rPr>
          <w:rFonts w:ascii="Arial" w:hAnsi="Arial" w:cs="Arial"/>
        </w:rPr>
      </w:pPr>
      <w:r>
        <w:rPr>
          <w:rFonts w:ascii="Arial" w:hAnsi="Arial" w:eastAsia="Arial" w:cs="Arial"/>
        </w:rPr>
      </w:r>
      <w:r>
        <w:rPr>
          <w:rFonts w:ascii="Arial" w:hAnsi="Arial" w:eastAsia="Arial" w:cs="Arial"/>
        </w:rPr>
      </w:r>
    </w:p>
    <w:p w14:paraId="3995F32B" w14:textId="7D8F6C7C">
      <w:pPr>
        <w:pStyle w:val="1058"/>
        <w:pBdr/>
        <w:spacing/>
        <w:ind/>
        <w:jc w:val="center"/>
        <w:rPr>
          <w:rFonts w:ascii="Arial" w:hAnsi="Arial" w:cs="Arial"/>
        </w:rPr>
      </w:pPr>
      <w:r>
        <w:rPr>
          <w:rFonts w:ascii="Arial" w:hAnsi="Arial" w:eastAsia="Arial" w:cs="Arial"/>
        </w:rPr>
        <w:t xml:space="preserve">Tabla </w:t>
      </w:r>
      <w:fldSimple w:instr="SEQ Tabla \* ARABIC ">
        <w:r>
          <w:rPr>
            <w:rFonts w:ascii="Arial" w:hAnsi="Arial" w:eastAsia="Arial" w:cs="Arial"/>
          </w:rPr>
          <w:t xml:space="preserve">3</w:t>
        </w:r>
      </w:fldSimple>
      <w:r>
        <w:rPr>
          <w:rFonts w:ascii="Arial" w:hAnsi="Arial" w:eastAsia="Arial" w:cs="Arial"/>
        </w:rPr>
        <w:t xml:space="preserve"> Tipo de capacitación</w:t>
      </w:r>
      <w:r>
        <w:rPr>
          <w:rFonts w:ascii="Arial" w:hAnsi="Arial" w:eastAsia="Arial" w:cs="Arial"/>
        </w:rPr>
      </w:r>
    </w:p>
    <w:p w14:paraId="5A1099F6" w14:textId="77777777">
      <w:pPr>
        <w:pBdr/>
        <w:spacing w:after="60" w:before="60"/>
        <w:ind/>
        <w:rPr>
          <w:rFonts w:ascii="Arial" w:hAnsi="Arial" w:cs="Arial"/>
        </w:rPr>
      </w:pPr>
      <w:r>
        <w:rPr>
          <w:rFonts w:ascii="Arial" w:hAnsi="Arial" w:eastAsia="Arial" w:cs="Arial"/>
        </w:rPr>
      </w:r>
      <w:r>
        <w:rPr>
          <w:rFonts w:ascii="Arial" w:hAnsi="Arial" w:eastAsia="Arial" w:cs="Arial"/>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200"/>
        <w:gridCol w:w="2080"/>
        <w:gridCol w:w="2080"/>
      </w:tblGrid>
      <w:tr>
        <w:trPr>
          <w:trHeight w:val="283"/>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200" w:type="dxa"/>
          </w:tcPr>
          <w:p w14:paraId="49EF5100"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Tipo de Capacitación</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7D0356A5"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N° de Graduados</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041FFC7E"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Porcentaje</w:t>
            </w:r>
            <w:r>
              <w:rPr>
                <w:rFonts w:ascii="Arial" w:hAnsi="Arial" w:eastAsia="Arial" w:cs="Arial"/>
              </w:rPr>
            </w:r>
          </w:p>
        </w:tc>
      </w:tr>
      <w:tr>
        <w:trPr>
          <w:trHeight w:val="283"/>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2763D52E">
            <w:pPr>
              <w:pBdr/>
              <w:spacing w:before="0" w:after="0"/>
              <w:ind/>
              <w:jc w:val="left"/>
              <w:rPr>
                <w:rFonts w:ascii="Arial" w:hAnsi="Arial" w:cs="Arial"/>
              </w:rPr>
            </w:pPr>
            <w:r>
              <w:rPr>
                <w:rFonts w:ascii="Arial" w:hAnsi="Arial" w:eastAsia="Arial" w:cs="Arial"/>
                <w:b w:val="0"/>
                <w:i w:val="0"/>
                <w:strike w:val="0"/>
                <w:color w:val="000000"/>
                <w:sz w:val="16"/>
                <w:u w:val="none"/>
                <w:vertAlign w:val="baseline"/>
              </w:rPr>
              <w:t xml:space="preserve">Simposios, congresos, seminarios, talleres de actualización</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pPr>
              <w:spacing w:before="0" w:after="0"/>
              <w:jc w:val="center"/>
            </w:pPr>
            <w:r>
              <w:t>4</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pPr>
              <w:spacing w:before="0" w:after="0"/>
              <w:jc w:val="center"/>
            </w:pPr>
            <w:r>
              <w:t>28,57%</w:t>
            </w:r>
          </w:p>
        </w:tc>
      </w:tr>
      <w:tr>
        <w:trPr>
          <w:trHeight w:val="283"/>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6852F271">
            <w:pPr>
              <w:pBdr/>
              <w:spacing w:before="0" w:after="0"/>
              <w:ind/>
              <w:jc w:val="left"/>
              <w:rPr>
                <w:rFonts w:ascii="Arial" w:hAnsi="Arial" w:cs="Arial"/>
              </w:rPr>
            </w:pPr>
            <w:r>
              <w:rPr>
                <w:rFonts w:ascii="Arial" w:hAnsi="Arial" w:eastAsia="Arial" w:cs="Arial"/>
                <w:b w:val="0"/>
                <w:i w:val="0"/>
                <w:strike w:val="0"/>
                <w:color w:val="000000"/>
                <w:sz w:val="16"/>
                <w:u w:val="none"/>
                <w:vertAlign w:val="baseline"/>
              </w:rPr>
              <w:t xml:space="preserve">Cursos de certificación de competencias laborales</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pPr>
              <w:spacing w:before="0" w:after="0"/>
              <w:jc w:val="center"/>
            </w:pPr>
            <w:r>
              <w:t>2</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pPr>
              <w:spacing w:before="0" w:after="0"/>
              <w:jc w:val="center"/>
            </w:pPr>
            <w:r>
              <w:t>14,29%</w:t>
            </w:r>
          </w:p>
        </w:tc>
      </w:tr>
      <w:tr>
        <w:trPr>
          <w:trHeight w:val="283"/>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6221B850">
            <w:pPr>
              <w:pBdr/>
              <w:spacing w:before="0" w:after="0"/>
              <w:ind/>
              <w:jc w:val="left"/>
              <w:rPr>
                <w:rFonts w:ascii="Arial" w:hAnsi="Arial" w:cs="Arial"/>
              </w:rPr>
            </w:pPr>
            <w:r>
              <w:rPr>
                <w:rFonts w:ascii="Arial" w:hAnsi="Arial" w:eastAsia="Arial" w:cs="Arial"/>
                <w:b w:val="0"/>
                <w:i w:val="0"/>
                <w:strike w:val="0"/>
                <w:color w:val="000000"/>
                <w:sz w:val="16"/>
                <w:u w:val="none"/>
                <w:vertAlign w:val="baseline"/>
              </w:rPr>
              <w:t xml:space="preserve">Cursos autoinstruccionales (MOOC)</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pPr>
              <w:spacing w:before="0" w:after="0"/>
              <w:jc w:val="center"/>
            </w:pPr>
            <w:r>
              <w:t>1</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pPr>
              <w:spacing w:before="0" w:after="0"/>
              <w:jc w:val="center"/>
            </w:pPr>
            <w:r>
              <w:t>7,14%</w:t>
            </w:r>
          </w:p>
        </w:tc>
      </w:tr>
      <w:tr>
        <w:trPr>
          <w:trHeight w:val="283"/>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7846DFFC">
            <w:pPr>
              <w:pBdr/>
              <w:spacing w:before="0" w:after="0"/>
              <w:ind/>
              <w:jc w:val="left"/>
              <w:rPr>
                <w:rFonts w:ascii="Arial" w:hAnsi="Arial" w:cs="Arial"/>
              </w:rPr>
            </w:pPr>
            <w:r>
              <w:rPr>
                <w:rFonts w:ascii="Arial" w:hAnsi="Arial" w:eastAsia="Arial" w:cs="Arial"/>
                <w:b w:val="0"/>
                <w:i w:val="0"/>
                <w:strike w:val="0"/>
                <w:color w:val="000000"/>
                <w:sz w:val="16"/>
                <w:u w:val="none"/>
                <w:vertAlign w:val="baseline"/>
              </w:rPr>
              <w:t xml:space="preserve">Cursos e-learning (con tutorías)</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pPr>
              <w:spacing w:before="0" w:after="0"/>
              <w:jc w:val="center"/>
            </w:pPr>
            <w:r>
              <w:t>1</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pPr>
              <w:spacing w:before="0" w:after="0"/>
              <w:jc w:val="center"/>
            </w:pPr>
            <w:r>
              <w:t>7,14%</w:t>
            </w:r>
          </w:p>
        </w:tc>
      </w:tr>
      <w:tr>
        <w:trPr>
          <w:trHeight w:val="417"/>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78D401F9">
            <w:pPr>
              <w:pBdr/>
              <w:spacing w:before="0" w:after="0"/>
              <w:ind/>
              <w:jc w:val="left"/>
              <w:rPr>
                <w:rFonts w:ascii="Arial" w:hAnsi="Arial" w:cs="Arial"/>
              </w:rPr>
            </w:pPr>
            <w:r>
              <w:rPr>
                <w:rFonts w:ascii="Arial" w:hAnsi="Arial" w:eastAsia="Arial" w:cs="Arial"/>
                <w:b w:val="0"/>
                <w:i w:val="0"/>
                <w:strike w:val="0"/>
                <w:color w:val="000000"/>
                <w:sz w:val="16"/>
                <w:u w:val="none"/>
                <w:vertAlign w:val="baseline"/>
              </w:rPr>
              <w:t xml:space="preserve">Diplomados</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pPr>
              <w:spacing w:before="0" w:after="0"/>
              <w:jc w:val="center"/>
            </w:pPr>
            <w:r>
              <w:t>4</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pPr>
              <w:spacing w:before="0" w:after="0"/>
              <w:jc w:val="center"/>
            </w:pPr>
            <w:r>
              <w:t>28,57%</w:t>
            </w:r>
          </w:p>
        </w:tc>
      </w:tr>
      <w:tr>
        <w:trPr>
          <w:trHeight w:val="283"/>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3E8F77E1">
            <w:pPr>
              <w:pBdr/>
              <w:spacing w:before="0" w:after="0"/>
              <w:ind/>
              <w:jc w:val="left"/>
              <w:rPr>
                <w:rFonts w:ascii="Arial" w:hAnsi="Arial" w:cs="Arial"/>
              </w:rPr>
            </w:pPr>
            <w:r>
              <w:rPr>
                <w:rFonts w:ascii="Arial" w:hAnsi="Arial" w:eastAsia="Arial" w:cs="Arial"/>
                <w:b w:val="0"/>
                <w:i w:val="0"/>
                <w:strike w:val="0"/>
                <w:color w:val="000000"/>
                <w:sz w:val="16"/>
                <w:u w:val="none"/>
                <w:vertAlign w:val="baseline"/>
              </w:rPr>
              <w:t xml:space="preserve">Especializaciones</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pPr>
              <w:spacing w:before="0" w:after="0"/>
              <w:jc w:val="center"/>
            </w:pPr>
            <w:r>
              <w:t>2</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pPr>
              <w:spacing w:before="0" w:after="0"/>
              <w:jc w:val="center"/>
            </w:pPr>
            <w:r>
              <w:t>14,29%</w:t>
            </w:r>
          </w:p>
        </w:tc>
      </w:tr>
      <w:tr>
        <w:trPr>
          <w:trHeight w:val="283"/>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3E89270B">
            <w:pPr>
              <w:pBdr/>
              <w:spacing w:before="0" w:after="0"/>
              <w:ind/>
              <w:jc w:val="left"/>
              <w:rPr>
                <w:rFonts w:ascii="Arial" w:hAnsi="Arial" w:cs="Arial"/>
              </w:rPr>
            </w:pPr>
            <w:r>
              <w:rPr>
                <w:rFonts w:ascii="Arial" w:hAnsi="Arial" w:eastAsia="Arial" w:cs="Arial"/>
                <w:b w:val="0"/>
                <w:i w:val="0"/>
                <w:strike w:val="0"/>
                <w:color w:val="000000"/>
                <w:sz w:val="16"/>
                <w:u w:val="none"/>
                <w:vertAlign w:val="baseline"/>
              </w:rPr>
              <w:t xml:space="preserve">Maestría</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pPr>
              <w:spacing w:before="0" w:after="0"/>
              <w:jc w:val="center"/>
            </w:pPr>
            <w:r>
              <w:t>2</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pPr>
              <w:spacing w:before="0" w:after="0"/>
              <w:jc w:val="center"/>
            </w:pPr>
            <w:r>
              <w:t>14,29%</w:t>
            </w:r>
          </w:p>
        </w:tc>
      </w:tr>
      <w:tr>
        <w:trPr>
          <w:trHeight w:val="283"/>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40B705CD">
            <w:pPr>
              <w:pBdr/>
              <w:spacing w:before="0" w:after="0"/>
              <w:ind/>
              <w:jc w:val="left"/>
              <w:rPr>
                <w:rFonts w:ascii="Arial" w:hAnsi="Arial" w:cs="Arial"/>
              </w:rPr>
            </w:pPr>
            <w:r>
              <w:rPr>
                <w:rFonts w:ascii="Arial" w:hAnsi="Arial" w:eastAsia="Arial" w:cs="Arial"/>
                <w:b w:val="0"/>
                <w:i w:val="0"/>
                <w:strike w:val="0"/>
                <w:color w:val="000000"/>
                <w:sz w:val="16"/>
                <w:u w:val="none"/>
                <w:vertAlign w:val="baseline"/>
              </w:rPr>
              <w:t xml:space="preserve">Doctorado (Ph.D.)</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pPr>
              <w:spacing w:before="0" w:after="0"/>
              <w:jc w:val="center"/>
            </w:pPr>
            <w:r>
              <w:t>10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pPr>
              <w:spacing w:before="0" w:after="0"/>
              <w:jc w:val="center"/>
            </w:pPr>
            <w:r>
              <w:t>71,43%</w:t>
            </w:r>
          </w:p>
        </w:tc>
      </w:tr>
    </w:tbl>
    <w:p w14:paraId="4BBBE3C1" w14:textId="77777777">
      <w:pPr>
        <w:pBdr/>
        <w:spacing w:after="0" w:line="240" w:lineRule="auto"/>
        <w:ind/>
        <w:jc w:val="center"/>
        <w:rPr>
          <w:rFonts w:ascii="Arial" w:hAnsi="Arial" w:cs="Arial"/>
          <w:i/>
          <w:color w:val="000000"/>
          <w:sz w:val="18"/>
          <w:szCs w:val="18"/>
        </w:rPr>
      </w:pPr>
      <w:r>
        <w:rPr>
          <w:rFonts w:ascii="Arial" w:hAnsi="Arial" w:eastAsia="Arial" w:cs="Arial"/>
          <w:i/>
          <w:color w:val="000000"/>
          <w:sz w:val="18"/>
          <w:szCs w:val="18"/>
        </w:rPr>
        <w:t xml:space="preserve">Fuente:</w:t>
      </w:r>
      <w:r>
        <w:rPr>
          <w:rFonts w:ascii="Arial" w:hAnsi="Arial" w:eastAsia="Arial" w:cs="Arial"/>
          <w:i/>
          <w:color w:val="000000"/>
          <w:sz w:val="18"/>
          <w:szCs w:val="18"/>
        </w:rPr>
        <w:t xml:space="preserve"> Encuesta de seguimiento a graduados, h</w:t>
      </w:r>
      <w:r>
        <w:rPr>
          <w:rFonts w:ascii="Arial" w:hAnsi="Arial" w:eastAsia="Arial" w:cs="Arial"/>
          <w:i/>
          <w:color w:val="000000"/>
          <w:sz w:val="18"/>
          <w:szCs w:val="18"/>
        </w:rPr>
        <w:t xml:space="preserve">erramienta Limesurvey vinculada a la plataforma Alumni, abril 2026.</w:t>
      </w:r>
      <w:r>
        <w:rPr>
          <w:rFonts w:ascii="Arial" w:hAnsi="Arial" w:eastAsia="Arial" w:cs="Arial"/>
          <w:i/>
          <w:color w:val="000000"/>
          <w:sz w:val="18"/>
          <w:szCs w:val="18"/>
        </w:rPr>
      </w:r>
      <w:r>
        <w:rPr>
          <w:rFonts w:ascii="Arial" w:hAnsi="Arial" w:eastAsia="Arial" w:cs="Arial"/>
          <w:i/>
          <w:color w:val="000000"/>
          <w:sz w:val="18"/>
          <w:szCs w:val="18"/>
        </w:rPr>
      </w:r>
    </w:p>
    <w:p w14:paraId="4753F2B4" w14:textId="4941D6F3">
      <w:pPr>
        <w:pStyle w:val="1038"/>
        <w:numPr>
          <w:ilvl w:val="2"/>
          <w:numId w:val="3"/>
        </w:numPr>
        <w:pBdr/>
        <w:shd w:val="clear" w:color="auto" w:fill="ffffff"/>
        <w:spacing/>
        <w:ind/>
        <w:jc w:val="both"/>
        <w:rPr>
          <w:rFonts w:ascii="Arial" w:hAnsi="Arial" w:cs="Arial"/>
          <w:b/>
          <w:color w:val="1959b7"/>
          <w:sz w:val="22"/>
          <w:szCs w:val="22"/>
        </w:rPr>
      </w:pPr>
      <w:r>
        <w:rPr>
          <w:rFonts w:ascii="Arial" w:hAnsi="Arial" w:eastAsia="Arial" w:cs="Arial"/>
        </w:rPr>
      </w:r>
      <w:bookmarkStart w:id="19" w:name="_Toc227659145"/>
      <w:r>
        <w:rPr>
          <w:rFonts w:ascii="Arial" w:hAnsi="Arial" w:eastAsia="Arial" w:cs="Arial"/>
          <w:b/>
          <w:color w:val="1959b7"/>
          <w:sz w:val="22"/>
          <w:szCs w:val="22"/>
        </w:rPr>
        <w:t xml:space="preserve">Modalidad de </w:t>
      </w:r>
      <w:r>
        <w:rPr>
          <w:rFonts w:ascii="Arial" w:hAnsi="Arial" w:eastAsia="Arial" w:cs="Arial"/>
          <w:b/>
          <w:color w:val="1959b7"/>
          <w:sz w:val="22"/>
          <w:szCs w:val="22"/>
        </w:rPr>
        <w:t xml:space="preserve">c</w:t>
      </w:r>
      <w:r>
        <w:rPr>
          <w:rFonts w:ascii="Arial" w:hAnsi="Arial" w:eastAsia="Arial" w:cs="Arial"/>
          <w:b/>
          <w:color w:val="1959b7"/>
          <w:sz w:val="22"/>
          <w:szCs w:val="22"/>
        </w:rPr>
        <w:t xml:space="preserve">apacitación</w:t>
      </w:r>
      <w:bookmarkEnd w:id="19"/>
      <w:r>
        <w:rPr>
          <w:rFonts w:ascii="Arial" w:hAnsi="Arial" w:eastAsia="Arial" w:cs="Arial"/>
          <w:b/>
          <w:color w:val="1959b7"/>
          <w:sz w:val="22"/>
          <w:szCs w:val="22"/>
        </w:rPr>
      </w:r>
      <w:r>
        <w:rPr>
          <w:rFonts w:ascii="Arial" w:hAnsi="Arial" w:eastAsia="Arial" w:cs="Arial"/>
          <w:b/>
          <w:color w:val="1959b7"/>
          <w:sz w:val="22"/>
          <w:szCs w:val="22"/>
        </w:rPr>
      </w:r>
    </w:p>
    <w:p w14:paraId="376F6C3A">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La modalidad semipresencial es la preferida por el 71,4% de los graduados (10 personas), concentrando la mayoría absoluta de las respuestas. La modalidad en línea alcanza el 14,3% (2 graduados), mientras que la presencial registra únicamente el 7,1% (1 gra</w:t>
      </w:r>
      <w:r>
        <w:rPr>
          <w:rFonts w:ascii="Arial" w:hAnsi="Arial" w:eastAsia="Arial" w:cs="Arial"/>
          <w:color w:val="000000"/>
          <w:sz w:val="24"/>
        </w:rPr>
        <w:t xml:space="preserve">duado). La modalidad a distancia no recibió ninguna preferencia, y un graduado adicional (7,1%) no expresó una opción definida.</w:t>
      </w:r>
      <w:r>
        <w:rPr>
          <w:rFonts w:ascii="Arial" w:hAnsi="Arial" w:eastAsia="Arial" w:cs="Arial"/>
        </w:rPr>
      </w:r>
    </w:p>
    <w:p w14:paraId="54B7DF2E">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La concentración en las modalidades semipresencial y en línea indica que los graduados demandan esquemas de formación compatibles con sus actividades laborales, lo que sugiere que la Universidad Nacional de Loja debe considerar estas modalidades como están</w:t>
      </w:r>
      <w:r>
        <w:rPr>
          <w:rFonts w:ascii="Arial" w:hAnsi="Arial" w:eastAsia="Arial" w:cs="Arial"/>
          <w:color w:val="000000"/>
          <w:sz w:val="24"/>
        </w:rPr>
        <w:t xml:space="preserve">dar en el diseño de su oferta de posgrado y actualización profesional.</w:t>
      </w:r>
      <w:r>
        <w:rPr>
          <w:rFonts w:ascii="Arial" w:hAnsi="Arial" w:eastAsia="Arial" w:cs="Arial"/>
          <w:sz w:val="24"/>
        </w:rPr>
      </w:r>
      <w:r>
        <w:rPr>
          <w:rFonts w:ascii="Arial" w:hAnsi="Arial" w:eastAsia="Arial" w:cs="Arial"/>
        </w:rPr>
      </w:r>
    </w:p>
    <w:p w14:paraId="606BE7BB" w14:textId="7AB30F5C">
      <w:pPr>
        <w:pStyle w:val="1038"/>
        <w:numPr>
          <w:ilvl w:val="2"/>
          <w:numId w:val="3"/>
        </w:numPr>
        <w:pBdr/>
        <w:shd w:val="clear" w:color="auto" w:fill="ffffff"/>
        <w:spacing/>
        <w:ind/>
        <w:jc w:val="both"/>
        <w:rPr>
          <w:rFonts w:ascii="Arial" w:hAnsi="Arial" w:cs="Arial"/>
          <w:b/>
          <w:color w:val="1959b7"/>
          <w:sz w:val="22"/>
          <w:szCs w:val="22"/>
          <w:highlight w:val="yellow"/>
        </w:rPr>
      </w:pPr>
      <w:r>
        <w:rPr>
          <w:rFonts w:ascii="Arial" w:hAnsi="Arial" w:eastAsia="Arial" w:cs="Arial"/>
        </w:rPr>
      </w:r>
      <w:commentRangeStart w:id="1"/>
      <w:r>
        <w:rPr>
          <w:rFonts w:ascii="Arial" w:hAnsi="Arial" w:eastAsia="Arial" w:cs="Arial"/>
        </w:rPr>
      </w:r>
      <w:bookmarkStart w:id="20" w:name="_Toc227659146"/>
      <w:r>
        <w:rPr>
          <w:rFonts w:ascii="Arial" w:hAnsi="Arial" w:eastAsia="Arial" w:cs="Arial"/>
          <w:b/>
          <w:color w:val="1959b7"/>
          <w:sz w:val="22"/>
          <w:szCs w:val="22"/>
        </w:rPr>
        <w:t xml:space="preserve">¿Qué temáticas específicas de capacitación o actualización le gustaría recibir?</w:t>
      </w:r>
      <w:r>
        <w:rPr>
          <w:rFonts w:ascii="Arial" w:hAnsi="Arial" w:eastAsia="Arial" w:cs="Arial"/>
          <w:b/>
          <w:color w:val="1959b7"/>
          <w:sz w:val="22"/>
          <w:szCs w:val="22"/>
        </w:rPr>
        <w:t xml:space="preserve"> – </w:t>
      </w:r>
      <w:r>
        <w:rPr>
          <w:rFonts w:ascii="Arial" w:hAnsi="Arial" w:eastAsia="Arial" w:cs="Arial"/>
          <w:b/>
          <w:color w:val="1959b7"/>
          <w:sz w:val="22"/>
          <w:szCs w:val="22"/>
        </w:rPr>
        <w:t xml:space="preserve">Pregunta </w:t>
      </w:r>
      <w:r>
        <w:rPr>
          <w:rFonts w:ascii="Arial" w:hAnsi="Arial" w:eastAsia="Arial" w:cs="Arial"/>
          <w:b/>
          <w:color w:val="1959b7"/>
          <w:sz w:val="22"/>
          <w:szCs w:val="22"/>
        </w:rPr>
        <w:t xml:space="preserve">F6</w:t>
      </w:r>
      <w:bookmarkEnd w:id="20"/>
      <w:r>
        <w:rPr>
          <w:rFonts w:ascii="Arial" w:hAnsi="Arial" w:eastAsia="Arial" w:cs="Arial"/>
          <w:b/>
          <w:color w:val="1959b7"/>
          <w:sz w:val="22"/>
          <w:szCs w:val="22"/>
        </w:rPr>
      </w:r>
      <w:commentRangeEnd w:id="1"/>
      <w:r>
        <w:rPr/>
        <w:commentReference w:id="1"/>
      </w:r>
      <w:r>
        <w:rPr>
          <w:rFonts w:ascii="Arial" w:hAnsi="Arial" w:eastAsia="Arial" w:cs="Arial"/>
          <w:b/>
          <w:color w:val="1959b7"/>
          <w:sz w:val="22"/>
          <w:szCs w:val="22"/>
        </w:rPr>
      </w:r>
      <w:r>
        <w:rPr>
          <w:rFonts w:ascii="Arial" w:hAnsi="Arial" w:eastAsia="Arial" w:cs="Arial"/>
          <w:b/>
          <w:color w:val="1959b7"/>
          <w:sz w:val="22"/>
          <w:szCs w:val="22"/>
        </w:rPr>
      </w:r>
    </w:p>
    <w:p w14:paraId="26A5D903" w14:textId="0F5FD8C5">
      <w:pPr>
        <w:pBdr/>
        <w:spacing w:after="240" w:before="240" w:line="240" w:lineRule="auto"/>
        <w:ind/>
        <w:jc w:val="both"/>
        <w:rPr>
          <w:rFonts w:ascii="Arial" w:hAnsi="Arial" w:cs="Arial"/>
          <w:color w:val="000000"/>
        </w:rPr>
      </w:pPr>
      <w:r>
        <w:rPr>
          <w:rFonts w:ascii="Arial" w:hAnsi="Arial" w:eastAsia="Arial" w:cs="Arial"/>
        </w:rPr>
      </w:r>
      <w:bookmarkStart w:id="21" w:name="_Hlk222395104"/>
      <w:r>
        <w:rPr>
          <w:rFonts w:ascii="Arial" w:hAnsi="Arial" w:eastAsia="Arial" w:cs="Arial"/>
          <w:color w:val="000000"/>
        </w:rPr>
        <w:t xml:space="preserve">Los graduados de la </w:t>
      </w:r>
      <w:r>
        <w:rPr>
          <w:rFonts w:ascii="Arial" w:hAnsi="Arial" w:eastAsia="Arial" w:cs="Arial"/>
          <w:color w:val="000000"/>
        </w:rPr>
        <w:t xml:space="preserve">M</w:t>
      </w:r>
      <w:r>
        <w:rPr>
          <w:rFonts w:ascii="Arial" w:hAnsi="Arial" w:eastAsia="Arial" w:cs="Arial"/>
          <w:color w:val="000000"/>
        </w:rPr>
        <w:t xml:space="preserve">aestría </w:t>
      </w:r>
      <w:r>
        <w:rPr>
          <w:rFonts w:ascii="Arial" w:hAnsi="Arial" w:eastAsia="Arial" w:cs="Arial"/>
          <w:color w:val="000000"/>
        </w:rPr>
        <w:t xml:space="preserve">muestran un interés en las siguientes temáticas:</w:t>
      </w:r>
      <w:r>
        <w:rPr>
          <w:rFonts w:ascii="Arial" w:hAnsi="Arial" w:eastAsia="Arial" w:cs="Arial"/>
          <w:color w:val="000000"/>
        </w:rPr>
      </w:r>
      <w:r>
        <w:rPr>
          <w:rFonts w:ascii="Arial" w:hAnsi="Arial" w:eastAsia="Arial" w:cs="Arial"/>
          <w:color w:val="000000"/>
        </w:rPr>
      </w:r>
    </w:p>
    <w:p w14:paraId="7980DF05">
      <w:pPr>
        <w:pStyle w:val="1073"/>
        <w:numPr>
          <w:ilvl w:val="0"/>
          <w:numId w:val="34"/>
        </w:numPr>
        <w:pBdr>
          <w:top w:val="none" w:color="000000" w:sz="4" w:space="0"/>
          <w:left w:val="none" w:color="000000" w:sz="4" w:space="0"/>
          <w:bottom w:val="none" w:color="000000" w:sz="4" w:space="0"/>
          <w:right w:val="none" w:color="000000" w:sz="4" w:space="0"/>
        </w:pBdr>
        <w:spacing/>
        <w:ind w:right="0"/>
        <w:jc w:val="both"/>
        <w:rPr>
          <w:rFonts w:ascii="Arial" w:hAnsi="Arial" w:cs="Arial"/>
        </w:rPr>
      </w:pPr>
      <w:r>
        <w:rPr>
          <w:rFonts w:ascii="Arial" w:hAnsi="Arial" w:eastAsia="Arial" w:cs="Arial"/>
          <w:color w:val="000000"/>
          <w:sz w:val="24"/>
        </w:rPr>
        <w:t xml:space="preserve">Reproducción animal y biotecnologías reproductivas</w:t>
      </w:r>
      <w:r>
        <w:rPr>
          <w:rFonts w:ascii="Arial" w:hAnsi="Arial" w:eastAsia="Arial" w:cs="Arial"/>
        </w:rPr>
      </w:r>
    </w:p>
    <w:p w14:paraId="4E2258A2">
      <w:pPr>
        <w:pStyle w:val="1073"/>
        <w:numPr>
          <w:ilvl w:val="0"/>
          <w:numId w:val="34"/>
        </w:numPr>
        <w:pBdr>
          <w:top w:val="none" w:color="000000" w:sz="4" w:space="0"/>
          <w:left w:val="none" w:color="000000" w:sz="4" w:space="0"/>
          <w:bottom w:val="none" w:color="000000" w:sz="4" w:space="0"/>
          <w:right w:val="none" w:color="000000" w:sz="4" w:space="0"/>
        </w:pBdr>
        <w:spacing/>
        <w:ind w:right="0"/>
        <w:jc w:val="both"/>
        <w:rPr>
          <w:rFonts w:ascii="Arial" w:hAnsi="Arial" w:cs="Arial"/>
        </w:rPr>
      </w:pPr>
      <w:r>
        <w:rPr>
          <w:rFonts w:ascii="Arial" w:hAnsi="Arial" w:eastAsia="Arial" w:cs="Arial"/>
          <w:color w:val="000000"/>
          <w:sz w:val="24"/>
        </w:rPr>
        <w:t xml:space="preserve">Ecografía bovina y técnicas OPU</w:t>
      </w:r>
      <w:r>
        <w:rPr>
          <w:rFonts w:ascii="Arial" w:hAnsi="Arial" w:eastAsia="Arial" w:cs="Arial"/>
        </w:rPr>
      </w:r>
    </w:p>
    <w:p w14:paraId="6F0FCF8F">
      <w:pPr>
        <w:pStyle w:val="1073"/>
        <w:numPr>
          <w:ilvl w:val="0"/>
          <w:numId w:val="34"/>
        </w:numPr>
        <w:pBdr>
          <w:top w:val="none" w:color="000000" w:sz="4" w:space="0"/>
          <w:left w:val="none" w:color="000000" w:sz="4" w:space="0"/>
          <w:bottom w:val="none" w:color="000000" w:sz="4" w:space="0"/>
          <w:right w:val="none" w:color="000000" w:sz="4" w:space="0"/>
        </w:pBdr>
        <w:spacing/>
        <w:ind w:right="0"/>
        <w:jc w:val="both"/>
        <w:rPr>
          <w:rFonts w:ascii="Arial" w:hAnsi="Arial" w:cs="Arial"/>
        </w:rPr>
      </w:pPr>
      <w:r>
        <w:rPr>
          <w:rFonts w:ascii="Arial" w:hAnsi="Arial" w:eastAsia="Arial" w:cs="Arial"/>
          <w:color w:val="000000"/>
          <w:sz w:val="24"/>
        </w:rPr>
        <w:t xml:space="preserve">Mejoramiento genético en bovinos</w:t>
      </w:r>
      <w:r>
        <w:rPr>
          <w:rFonts w:ascii="Arial" w:hAnsi="Arial" w:eastAsia="Arial" w:cs="Arial"/>
        </w:rPr>
      </w:r>
    </w:p>
    <w:p w14:paraId="32DA9D27">
      <w:pPr>
        <w:pStyle w:val="1073"/>
        <w:numPr>
          <w:ilvl w:val="0"/>
          <w:numId w:val="34"/>
        </w:numPr>
        <w:pBdr>
          <w:top w:val="none" w:color="000000" w:sz="4" w:space="0"/>
          <w:left w:val="none" w:color="000000" w:sz="4" w:space="0"/>
          <w:bottom w:val="none" w:color="000000" w:sz="4" w:space="0"/>
          <w:right w:val="none" w:color="000000" w:sz="4" w:space="0"/>
        </w:pBdr>
        <w:spacing/>
        <w:ind w:right="0"/>
        <w:jc w:val="both"/>
        <w:rPr>
          <w:rFonts w:ascii="Arial" w:hAnsi="Arial" w:cs="Arial"/>
        </w:rPr>
      </w:pPr>
      <w:r>
        <w:rPr>
          <w:rFonts w:ascii="Arial" w:hAnsi="Arial" w:eastAsia="Arial" w:cs="Arial"/>
          <w:color w:val="000000"/>
          <w:sz w:val="24"/>
        </w:rPr>
        <w:t xml:space="preserve">Nutrición animal y programas de nutrición</w:t>
      </w:r>
      <w:r>
        <w:rPr>
          <w:rFonts w:ascii="Arial" w:hAnsi="Arial" w:eastAsia="Arial" w:cs="Arial"/>
        </w:rPr>
      </w:r>
    </w:p>
    <w:p w14:paraId="71309C59">
      <w:pPr>
        <w:pStyle w:val="1073"/>
        <w:numPr>
          <w:ilvl w:val="0"/>
          <w:numId w:val="34"/>
        </w:numPr>
        <w:pBdr>
          <w:top w:val="none" w:color="000000" w:sz="4" w:space="0"/>
          <w:left w:val="none" w:color="000000" w:sz="4" w:space="0"/>
          <w:bottom w:val="none" w:color="000000" w:sz="4" w:space="0"/>
          <w:right w:val="none" w:color="000000" w:sz="4" w:space="0"/>
        </w:pBdr>
        <w:spacing/>
        <w:ind w:right="0"/>
        <w:jc w:val="both"/>
        <w:rPr>
          <w:rFonts w:ascii="Arial" w:hAnsi="Arial" w:cs="Arial"/>
        </w:rPr>
      </w:pPr>
      <w:r>
        <w:rPr>
          <w:rFonts w:ascii="Arial" w:hAnsi="Arial" w:eastAsia="Arial" w:cs="Arial"/>
          <w:color w:val="000000"/>
          <w:sz w:val="24"/>
        </w:rPr>
        <w:t xml:space="preserve">Producción animal (ganadería integral)</w:t>
      </w:r>
      <w:r>
        <w:rPr>
          <w:rFonts w:ascii="Arial" w:hAnsi="Arial" w:eastAsia="Arial" w:cs="Arial"/>
        </w:rPr>
      </w:r>
    </w:p>
    <w:p w14:paraId="6AC92452">
      <w:pPr>
        <w:pStyle w:val="1073"/>
        <w:numPr>
          <w:ilvl w:val="0"/>
          <w:numId w:val="34"/>
        </w:numPr>
        <w:pBdr>
          <w:top w:val="none" w:color="000000" w:sz="4" w:space="0"/>
          <w:left w:val="none" w:color="000000" w:sz="4" w:space="0"/>
          <w:bottom w:val="none" w:color="000000" w:sz="4" w:space="0"/>
          <w:right w:val="none" w:color="000000" w:sz="4" w:space="0"/>
        </w:pBdr>
        <w:spacing/>
        <w:ind w:right="0"/>
        <w:jc w:val="both"/>
        <w:rPr>
          <w:rFonts w:ascii="Arial" w:hAnsi="Arial" w:cs="Arial"/>
        </w:rPr>
      </w:pPr>
      <w:r>
        <w:rPr>
          <w:rFonts w:ascii="Arial" w:hAnsi="Arial" w:eastAsia="Arial" w:cs="Arial"/>
          <w:color w:val="000000"/>
          <w:sz w:val="24"/>
        </w:rPr>
        <w:t xml:space="preserve">Gestión en Administración Pública</w:t>
      </w:r>
      <w:r>
        <w:rPr>
          <w:rFonts w:ascii="Arial" w:hAnsi="Arial" w:eastAsia="Arial" w:cs="Arial"/>
        </w:rPr>
      </w:r>
    </w:p>
    <w:p w14:paraId="79C44EC4">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rPr>
      </w:pPr>
      <w:r>
        <w:rPr>
          <w:rFonts w:ascii="Arial" w:hAnsi="Arial" w:eastAsia="Arial" w:cs="Arial"/>
          <w:color w:val="000000"/>
          <w:sz w:val="24"/>
        </w:rPr>
        <w:t xml:space="preserve">Las respuestas se agrupan en dos ejes dominantes: el área técnico-clínica (reproducción y nutrición bovina) concentra la mayor parte de las menciones, mientras que una sola respuesta apunta hacia gestión administrativa, lo que refleja un perfil profesional</w:t>
      </w:r>
      <w:r>
        <w:rPr>
          <w:rFonts w:ascii="Arial" w:hAnsi="Arial" w:eastAsia="Arial" w:cs="Arial"/>
          <w:color w:val="000000"/>
          <w:sz w:val="24"/>
        </w:rPr>
        <w:t xml:space="preserve"> orientado predominantemente a la práctica pecuaria especializada.</w:t>
      </w:r>
      <w:r>
        <w:rPr>
          <w:rFonts w:ascii="Arial" w:hAnsi="Arial" w:eastAsia="Arial" w:cs="Arial"/>
          <w:color w:val="000000"/>
        </w:rPr>
      </w:r>
      <w:r>
        <w:rPr>
          <w:rFonts w:ascii="Arial" w:hAnsi="Arial" w:eastAsia="Arial" w:cs="Arial"/>
          <w:sz w:val="24"/>
        </w:rPr>
      </w:r>
    </w:p>
    <w:p w14:paraId="06CDF449">
      <w:pPr>
        <w:pBdr/>
        <w:spacing w:after="240" w:before="240" w:line="240" w:lineRule="auto"/>
        <w:ind/>
        <w:jc w:val="both"/>
        <w:rPr>
          <w:rFonts w:ascii="Arial" w:hAnsi="Arial" w:cs="Arial"/>
          <w:color w:val="000000"/>
          <w:highlight w:val="yellow"/>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14:paraId="79AA67FD" w14:textId="77777777">
      <w:pPr>
        <w:pStyle w:val="1038"/>
        <w:numPr>
          <w:ilvl w:val="2"/>
          <w:numId w:val="3"/>
        </w:numPr>
        <w:pBdr/>
        <w:shd w:val="clear" w:color="auto" w:fill="ffffff"/>
        <w:spacing/>
        <w:ind/>
        <w:jc w:val="both"/>
        <w:rPr>
          <w:rFonts w:ascii="Arial" w:hAnsi="Arial" w:cs="Arial"/>
          <w:b/>
          <w:color w:val="1959b7"/>
          <w:sz w:val="22"/>
          <w:szCs w:val="22"/>
          <w:highlight w:val="magenta"/>
        </w:rPr>
      </w:pPr>
      <w:r>
        <w:rPr>
          <w:rFonts w:ascii="Arial" w:hAnsi="Arial" w:eastAsia="Arial" w:cs="Arial"/>
        </w:rPr>
      </w:r>
      <w:bookmarkStart w:id="22" w:name="_Toc227659147"/>
      <w:r>
        <w:rPr>
          <w:rFonts w:ascii="Arial" w:hAnsi="Arial" w:eastAsia="Arial" w:cs="Arial"/>
        </w:rPr>
      </w:r>
      <w:bookmarkEnd w:id="21"/>
      <w:r>
        <w:rPr>
          <w:rFonts w:ascii="Arial" w:hAnsi="Arial" w:eastAsia="Arial" w:cs="Arial"/>
          <w:b/>
          <w:color w:val="1959b7"/>
          <w:sz w:val="22"/>
          <w:szCs w:val="22"/>
        </w:rPr>
        <w:t xml:space="preserve">¿En qué conocimientos y/o habilidades requeriría mayor capacitación o actualización el graduado para mejorar su desempeño profesional? (Encuesta a empleadores)</w:t>
      </w:r>
      <w:bookmarkEnd w:id="22"/>
      <w:r>
        <w:rPr>
          <w:rFonts w:ascii="Arial" w:hAnsi="Arial" w:eastAsia="Arial" w:cs="Arial"/>
          <w:b/>
          <w:color w:val="1959b7"/>
          <w:sz w:val="22"/>
          <w:szCs w:val="22"/>
        </w:rPr>
      </w:r>
      <w:r>
        <w:rPr>
          <w:rFonts w:ascii="Arial" w:hAnsi="Arial" w:eastAsia="Arial" w:cs="Arial"/>
          <w:b/>
          <w:color w:val="1959b7"/>
          <w:sz w:val="22"/>
          <w:szCs w:val="22"/>
        </w:rPr>
      </w:r>
    </w:p>
    <w:p w14:paraId="19645C75" w14:textId="77777777">
      <w:pPr>
        <w:numPr>
          <w:ilvl w:val="0"/>
          <w:numId w:val="2"/>
        </w:numPr>
        <w:pBdr>
          <w:top w:val="none" w:color="000000" w:sz="4" w:space="0"/>
          <w:left w:val="none" w:color="000000" w:sz="4" w:space="0"/>
          <w:bottom w:val="none" w:color="000000" w:sz="4" w:space="0"/>
          <w:right w:val="none" w:color="000000" w:sz="4" w:space="0"/>
          <w:between w:val="none" w:color="000000" w:sz="4" w:space="0"/>
        </w:pBdr>
        <w:spacing w:after="0" w:before="240" w:line="240" w:lineRule="auto"/>
        <w:ind/>
        <w:jc w:val="both"/>
        <w:rPr>
          <w:rFonts w:ascii="Arial" w:hAnsi="Arial" w:cs="Arial"/>
          <w:highlight w:val="magenta"/>
        </w:rPr>
      </w:pPr>
      <w:r>
        <w:rPr/>
        <w:t>Los empleadores consultados no registraron sugerencias específicas de capacitación en los datos disponibles.</w:t>
      </w:r>
    </w:p>
    <w:p w14:paraId="6BB7237D" w14:textId="77777777">
      <w:pPr>
        <w:pBdr/>
        <w:spacing w:after="60" w:before="60"/>
        <w:ind/>
        <w:rPr>
          <w:rFonts w:ascii="Arial" w:hAnsi="Arial" w:cs="Arial"/>
        </w:rPr>
      </w:pPr>
      <w:r>
        <w:rPr>
          <w:rFonts w:ascii="Arial" w:hAnsi="Arial" w:eastAsia="Arial" w:cs="Arial"/>
        </w:rPr>
      </w:r>
      <w:r>
        <w:rPr>
          <w:rFonts w:ascii="Arial" w:hAnsi="Arial" w:eastAsia="Arial" w:cs="Arial"/>
        </w:rPr>
      </w:r>
    </w:p>
    <w:p w14:paraId="6BD96CEA" w14:textId="3F2619A3">
      <w:pPr>
        <w:pStyle w:val="1038"/>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24" w:name="_Toc227659148"/>
      <w:r>
        <w:rPr>
          <w:rFonts w:ascii="Arial" w:hAnsi="Arial" w:eastAsia="Arial" w:cs="Arial"/>
          <w:b/>
          <w:color w:val="1959b7"/>
          <w:sz w:val="24"/>
          <w:szCs w:val="24"/>
        </w:rPr>
      </w:r>
      <w:commentRangeStart w:id="2"/>
      <w:r>
        <w:rPr>
          <w:rFonts w:ascii="Arial" w:hAnsi="Arial" w:eastAsia="Arial" w:cs="Arial"/>
          <w:b/>
          <w:color w:val="1959b7"/>
          <w:sz w:val="24"/>
          <w:szCs w:val="24"/>
        </w:rPr>
        <w:t xml:space="preserve">Necesidad de </w:t>
      </w:r>
      <w:r>
        <w:rPr>
          <w:rFonts w:ascii="Arial" w:hAnsi="Arial" w:eastAsia="Arial" w:cs="Arial"/>
          <w:b/>
          <w:color w:val="1959b7"/>
          <w:sz w:val="24"/>
          <w:szCs w:val="24"/>
        </w:rPr>
        <w:t xml:space="preserve">i</w:t>
      </w:r>
      <w:r>
        <w:rPr>
          <w:rFonts w:ascii="Arial" w:hAnsi="Arial" w:eastAsia="Arial" w:cs="Arial"/>
          <w:b/>
          <w:color w:val="1959b7"/>
          <w:sz w:val="24"/>
          <w:szCs w:val="24"/>
        </w:rPr>
        <w:t xml:space="preserve">dioma </w:t>
      </w:r>
      <w:r>
        <w:rPr>
          <w:rFonts w:ascii="Arial" w:hAnsi="Arial" w:eastAsia="Arial" w:cs="Arial"/>
          <w:b/>
          <w:color w:val="1959b7"/>
          <w:sz w:val="24"/>
          <w:szCs w:val="24"/>
        </w:rPr>
        <w:t xml:space="preserve">e</w:t>
      </w:r>
      <w:r>
        <w:rPr>
          <w:rFonts w:ascii="Arial" w:hAnsi="Arial" w:eastAsia="Arial" w:cs="Arial"/>
          <w:b/>
          <w:color w:val="1959b7"/>
          <w:sz w:val="24"/>
          <w:szCs w:val="24"/>
        </w:rPr>
        <w:t xml:space="preserve">xtranjero</w:t>
      </w:r>
      <w:bookmarkEnd w:id="24"/>
      <w:r>
        <w:rPr>
          <w:rFonts w:ascii="Arial" w:hAnsi="Arial" w:eastAsia="Arial" w:cs="Arial"/>
          <w:b/>
          <w:color w:val="1959b7"/>
          <w:sz w:val="24"/>
          <w:szCs w:val="24"/>
        </w:rPr>
      </w:r>
      <w:commentRangeEnd w:id="2"/>
      <w:r>
        <w:rPr/>
        <w:commentReference w:id="2"/>
      </w:r>
      <w:r>
        <w:rPr>
          <w:rFonts w:ascii="Arial" w:hAnsi="Arial" w:eastAsia="Arial" w:cs="Arial"/>
          <w:b/>
          <w:color w:val="1959b7"/>
          <w:sz w:val="24"/>
          <w:szCs w:val="24"/>
        </w:rPr>
      </w:r>
      <w:r>
        <w:rPr>
          <w:rFonts w:ascii="Arial" w:hAnsi="Arial" w:eastAsia="Arial" w:cs="Arial"/>
          <w:b/>
          <w:color w:val="1959b7"/>
          <w:sz w:val="24"/>
          <w:szCs w:val="24"/>
        </w:rPr>
      </w:r>
    </w:p>
    <w:p w14:paraId="0F344C9D" w14:textId="0A95E7B1">
      <w:pPr>
        <w:pBdr/>
        <w:spacing w:after="80" w:before="80" w:line="276" w:lineRule="auto"/>
        <w:ind/>
        <w:jc w:val="both"/>
        <w:rPr>
          <w:rFonts w:ascii="Arial" w:hAnsi="Arial" w:cs="Arial"/>
          <w:highlight w:val="none"/>
        </w:rPr>
      </w:pPr>
      <w:r>
        <w:rPr>
          <w:rFonts w:ascii="Arial" w:hAnsi="Arial" w:eastAsia="Arial" w:cs="Arial"/>
        </w:rPr>
        <w:t xml:space="preserve">El </w:t>
      </w:r>
      <w:r>
        <w:rPr>
          <w:rFonts w:ascii="Arial" w:hAnsi="Arial" w:eastAsia="Arial" w:cs="Arial"/>
        </w:rPr>
        <w:t xml:space="preserve">78</w:t>
      </w:r>
      <w:r>
        <w:rPr>
          <w:rFonts w:ascii="Arial" w:hAnsi="Arial" w:eastAsia="Arial" w:cs="Arial"/>
        </w:rPr>
        <w:t xml:space="preserve">,</w:t>
      </w:r>
      <w:r>
        <w:rPr>
          <w:rFonts w:ascii="Arial" w:hAnsi="Arial" w:eastAsia="Arial" w:cs="Arial"/>
        </w:rPr>
        <w:t xml:space="preserve">57</w:t>
      </w:r>
      <w:r>
        <w:rPr>
          <w:rFonts w:ascii="Arial" w:hAnsi="Arial" w:eastAsia="Arial" w:cs="Arial"/>
        </w:rPr>
        <w:t xml:space="preserve">% de los graduados (1</w:t>
      </w:r>
      <w:r>
        <w:rPr>
          <w:rFonts w:ascii="Arial" w:hAnsi="Arial" w:eastAsia="Arial" w:cs="Arial"/>
        </w:rPr>
        <w:t xml:space="preserve">1</w:t>
      </w:r>
      <w:r>
        <w:rPr>
          <w:rFonts w:ascii="Arial" w:hAnsi="Arial" w:eastAsia="Arial" w:cs="Arial"/>
        </w:rPr>
        <w:t xml:space="preserve"> personas) considera necesaria la formación en un idioma extranjero para su desarrollo profesional, frente a solo el </w:t>
      </w:r>
      <w:r>
        <w:rPr>
          <w:rFonts w:ascii="Arial" w:hAnsi="Arial" w:eastAsia="Arial" w:cs="Arial"/>
        </w:rPr>
        <w:t xml:space="preserve">21,43</w:t>
      </w:r>
      <w:r>
        <w:rPr>
          <w:rFonts w:ascii="Arial" w:hAnsi="Arial" w:eastAsia="Arial" w:cs="Arial"/>
        </w:rPr>
        <w:t xml:space="preserve">% que no lo considera prioritario. Este porcentaje es significativamente alto y revela la conciencia de los graduados sobre las exigencias de un entorno laboral globalizado.</w:t>
      </w:r>
      <w:r>
        <w:rPr>
          <w:rFonts w:ascii="Arial" w:hAnsi="Arial" w:eastAsia="Arial" w:cs="Arial"/>
        </w:rPr>
      </w:r>
      <w:r>
        <w:rPr>
          <w:rFonts w:ascii="Arial" w:hAnsi="Arial" w:eastAsia="Arial" w:cs="Arial"/>
        </w:rPr>
      </w:r>
    </w:p>
    <w:p w14:paraId="646BE366" w14:textId="24642DD6">
      <w:pPr>
        <w:pBdr/>
        <w:spacing w:after="80" w:before="80" w:line="276" w:lineRule="auto"/>
        <w:ind/>
        <w:jc w:val="both"/>
        <w:rPr>
          <w:rFonts w:ascii="Arial" w:hAnsi="Arial" w:cs="Arial"/>
          <w:highlight w:val="none"/>
        </w:rPr>
      </w:pPr>
      <w:r>
        <w:rPr>
          <w:rFonts w:ascii="Arial" w:hAnsi="Arial" w:eastAsia="Arial" w:cs="Arial"/>
        </w:rPr>
        <w:t xml:space="preserve">En cuanto al idioma de preferencia, el inglés lidera ampliamente con el </w:t>
      </w:r>
      <w:r>
        <w:rPr>
          <w:rFonts w:ascii="Arial" w:hAnsi="Arial" w:eastAsia="Arial" w:cs="Arial"/>
        </w:rPr>
        <w:t xml:space="preserve">78</w:t>
      </w:r>
      <w:r>
        <w:rPr>
          <w:rFonts w:ascii="Arial" w:hAnsi="Arial" w:eastAsia="Arial" w:cs="Arial"/>
        </w:rPr>
        <w:t xml:space="preserve">,</w:t>
      </w:r>
      <w:r>
        <w:rPr>
          <w:rFonts w:ascii="Arial" w:hAnsi="Arial" w:eastAsia="Arial" w:cs="Arial"/>
        </w:rPr>
        <w:t xml:space="preserve">57</w:t>
      </w:r>
      <w:r>
        <w:rPr>
          <w:rFonts w:ascii="Arial" w:hAnsi="Arial" w:eastAsia="Arial" w:cs="Arial"/>
        </w:rPr>
        <w:t xml:space="preserve">% de preferencia (1</w:t>
      </w:r>
      <w:r>
        <w:rPr>
          <w:rFonts w:ascii="Arial" w:hAnsi="Arial" w:eastAsia="Arial" w:cs="Arial"/>
        </w:rPr>
        <w:t xml:space="preserve">1</w:t>
      </w:r>
      <w:r>
        <w:rPr>
          <w:rFonts w:ascii="Arial" w:hAnsi="Arial" w:eastAsia="Arial" w:cs="Arial"/>
        </w:rPr>
        <w:t xml:space="preserve"> graduados). El </w:t>
      </w:r>
      <w:r>
        <w:rPr>
          <w:rFonts w:ascii="Arial" w:hAnsi="Arial" w:eastAsia="Arial" w:cs="Arial"/>
        </w:rPr>
        <w:t xml:space="preserve">Quichua</w:t>
      </w:r>
      <w:r>
        <w:rPr>
          <w:rFonts w:ascii="Arial" w:hAnsi="Arial" w:eastAsia="Arial" w:cs="Arial"/>
        </w:rPr>
        <w:t xml:space="preserve"> ocupa un segundo lugar con el </w:t>
      </w:r>
      <w:r>
        <w:rPr>
          <w:rFonts w:ascii="Arial" w:hAnsi="Arial" w:eastAsia="Arial" w:cs="Arial"/>
        </w:rPr>
        <w:t xml:space="preserve">7</w:t>
      </w:r>
      <w:r>
        <w:rPr>
          <w:rFonts w:ascii="Arial" w:hAnsi="Arial" w:eastAsia="Arial" w:cs="Arial"/>
        </w:rPr>
        <w:t xml:space="preserve">,</w:t>
      </w:r>
      <w:r>
        <w:rPr>
          <w:rFonts w:ascii="Arial" w:hAnsi="Arial" w:eastAsia="Arial" w:cs="Arial"/>
        </w:rPr>
        <w:t xml:space="preserve">14</w:t>
      </w:r>
      <w:r>
        <w:rPr>
          <w:rFonts w:ascii="Arial" w:hAnsi="Arial" w:eastAsia="Arial" w:cs="Arial"/>
        </w:rPr>
        <w:t xml:space="preserve">% (</w:t>
      </w:r>
      <w:r>
        <w:rPr>
          <w:rFonts w:ascii="Arial" w:hAnsi="Arial" w:eastAsia="Arial" w:cs="Arial"/>
        </w:rPr>
        <w:t xml:space="preserve">1</w:t>
      </w:r>
      <w:r>
        <w:rPr>
          <w:rFonts w:ascii="Arial" w:hAnsi="Arial" w:eastAsia="Arial" w:cs="Arial"/>
        </w:rPr>
        <w:t xml:space="preserve"> graduado), mientras que el</w:t>
      </w:r>
      <w:r>
        <w:rPr>
          <w:rFonts w:ascii="Arial" w:hAnsi="Arial" w:eastAsia="Arial" w:cs="Arial"/>
        </w:rPr>
        <w:t xml:space="preserve"> Francés,</w:t>
      </w:r>
      <w:r>
        <w:rPr>
          <w:rFonts w:ascii="Arial" w:hAnsi="Arial" w:eastAsia="Arial" w:cs="Arial"/>
        </w:rPr>
        <w:t xml:space="preserve"> Alemán,</w:t>
      </w:r>
      <w:r>
        <w:rPr>
          <w:rFonts w:ascii="Arial" w:hAnsi="Arial" w:eastAsia="Arial" w:cs="Arial"/>
        </w:rPr>
        <w:t xml:space="preserve"> Chino Mandarín,</w:t>
      </w:r>
      <w:r>
        <w:rPr>
          <w:rFonts w:ascii="Arial" w:hAnsi="Arial" w:eastAsia="Arial" w:cs="Arial"/>
        </w:rPr>
        <w:t xml:space="preserve"> el Portugués y la categoría Otro </w:t>
      </w:r>
      <w:r>
        <w:rPr>
          <w:rFonts w:ascii="Arial" w:hAnsi="Arial" w:eastAsia="Arial" w:cs="Arial"/>
        </w:rPr>
        <w:t xml:space="preserve">no registran valor</w:t>
      </w:r>
      <w:r>
        <w:rPr>
          <w:rFonts w:ascii="Arial" w:hAnsi="Arial" w:eastAsia="Arial" w:cs="Arial"/>
        </w:rPr>
        <w:t xml:space="preserve">.</w:t>
      </w:r>
      <w:r>
        <w:rPr>
          <w:rFonts w:ascii="Arial" w:hAnsi="Arial" w:eastAsia="Arial" w:cs="Arial"/>
        </w:rPr>
      </w:r>
      <w:r>
        <w:rPr>
          <w:rFonts w:ascii="Arial" w:hAnsi="Arial" w:eastAsia="Arial" w:cs="Arial"/>
        </w:rPr>
      </w:r>
    </w:p>
    <w:p w14:paraId="38F7280A" w14:textId="4CBB3901">
      <w:pPr>
        <w:pStyle w:val="1038"/>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25" w:name="_Toc227659149"/>
      <w:r>
        <w:rPr>
          <w:rFonts w:ascii="Arial" w:hAnsi="Arial" w:eastAsia="Arial" w:cs="Arial"/>
          <w:b/>
          <w:color w:val="1959b7"/>
          <w:sz w:val="24"/>
          <w:szCs w:val="24"/>
        </w:rPr>
        <w:t xml:space="preserve">Participación en </w:t>
      </w:r>
      <w:r>
        <w:rPr>
          <w:rFonts w:ascii="Arial" w:hAnsi="Arial" w:eastAsia="Arial" w:cs="Arial"/>
          <w:b/>
          <w:color w:val="1959b7"/>
          <w:sz w:val="24"/>
          <w:szCs w:val="24"/>
        </w:rPr>
        <w:t xml:space="preserve">a</w:t>
      </w:r>
      <w:r>
        <w:rPr>
          <w:rFonts w:ascii="Arial" w:hAnsi="Arial" w:eastAsia="Arial" w:cs="Arial"/>
          <w:b/>
          <w:color w:val="1959b7"/>
          <w:sz w:val="24"/>
          <w:szCs w:val="24"/>
        </w:rPr>
        <w:t xml:space="preserve">ctividades UNL y </w:t>
      </w:r>
      <w:r>
        <w:rPr>
          <w:rFonts w:ascii="Arial" w:hAnsi="Arial" w:eastAsia="Arial" w:cs="Arial"/>
          <w:b/>
          <w:color w:val="1959b7"/>
          <w:sz w:val="24"/>
          <w:szCs w:val="24"/>
        </w:rPr>
        <w:t xml:space="preserve">a</w:t>
      </w:r>
      <w:r>
        <w:rPr>
          <w:rFonts w:ascii="Arial" w:hAnsi="Arial" w:eastAsia="Arial" w:cs="Arial"/>
          <w:b/>
          <w:color w:val="1959b7"/>
          <w:sz w:val="24"/>
          <w:szCs w:val="24"/>
        </w:rPr>
        <w:t xml:space="preserve">filiación a </w:t>
      </w:r>
      <w:r>
        <w:rPr>
          <w:rFonts w:ascii="Arial" w:hAnsi="Arial" w:eastAsia="Arial" w:cs="Arial"/>
          <w:b/>
          <w:color w:val="1959b7"/>
          <w:sz w:val="24"/>
          <w:szCs w:val="24"/>
        </w:rPr>
        <w:t xml:space="preserve">r</w:t>
      </w:r>
      <w:r>
        <w:rPr>
          <w:rFonts w:ascii="Arial" w:hAnsi="Arial" w:eastAsia="Arial" w:cs="Arial"/>
          <w:b/>
          <w:color w:val="1959b7"/>
          <w:sz w:val="24"/>
          <w:szCs w:val="24"/>
        </w:rPr>
        <w:t xml:space="preserve">edes</w:t>
      </w:r>
      <w:bookmarkEnd w:id="25"/>
      <w:r>
        <w:rPr>
          <w:rFonts w:ascii="Arial" w:hAnsi="Arial" w:eastAsia="Arial" w:cs="Arial"/>
          <w:b/>
          <w:color w:val="1959b7"/>
          <w:sz w:val="24"/>
          <w:szCs w:val="24"/>
        </w:rPr>
      </w:r>
      <w:r>
        <w:rPr>
          <w:rFonts w:ascii="Arial" w:hAnsi="Arial" w:eastAsia="Arial" w:cs="Arial"/>
          <w:b/>
          <w:color w:val="1959b7"/>
          <w:sz w:val="24"/>
          <w:szCs w:val="24"/>
        </w:rPr>
      </w:r>
    </w:p>
    <w:p w14:paraId="7CC7E3A4" w14:textId="64AFA0EF">
      <w:pPr>
        <w:pBdr/>
        <w:spacing w:after="80" w:before="80" w:line="276" w:lineRule="auto"/>
        <w:ind/>
        <w:jc w:val="both"/>
        <w:rPr>
          <w:rFonts w:ascii="Arial" w:hAnsi="Arial" w:cs="Arial"/>
          <w:highlight w:val="none"/>
        </w:rPr>
      </w:pPr>
      <w:r>
        <w:rPr>
          <w:rFonts w:ascii="Arial" w:hAnsi="Arial" w:eastAsia="Arial" w:cs="Arial"/>
        </w:rPr>
        <w:t xml:space="preserve">El</w:t>
      </w:r>
      <w:r>
        <w:rPr>
          <w:rFonts w:ascii="Arial" w:hAnsi="Arial" w:eastAsia="Arial" w:cs="Arial"/>
        </w:rPr>
        <w:t xml:space="preserve"> 87,71% (12 graduados) </w:t>
      </w:r>
      <w:r>
        <w:rPr>
          <w:rFonts w:ascii="Arial" w:hAnsi="Arial" w:eastAsia="Arial" w:cs="Arial"/>
        </w:rPr>
        <w:t xml:space="preserve">expresó interés en participar en actividades o proyectos impulsados por la Universidad Nacional de Loja. En cuanto al tipo de actividades, el </w:t>
      </w:r>
      <w:r>
        <w:rPr>
          <w:rFonts w:ascii="Arial" w:hAnsi="Arial" w:eastAsia="Arial" w:cs="Arial"/>
        </w:rPr>
        <w:t xml:space="preserve">35</w:t>
      </w:r>
      <w:r>
        <w:rPr>
          <w:rFonts w:ascii="Arial" w:hAnsi="Arial" w:eastAsia="Arial" w:cs="Arial"/>
        </w:rPr>
        <w:t xml:space="preserve">,</w:t>
      </w:r>
      <w:r>
        <w:rPr>
          <w:rFonts w:ascii="Arial" w:hAnsi="Arial" w:eastAsia="Arial" w:cs="Arial"/>
        </w:rPr>
        <w:t xml:space="preserve">71</w:t>
      </w:r>
      <w:r>
        <w:rPr>
          <w:rFonts w:ascii="Arial" w:hAnsi="Arial" w:eastAsia="Arial" w:cs="Arial"/>
        </w:rPr>
        <w:t xml:space="preserve">% (</w:t>
      </w:r>
      <w:r>
        <w:rPr>
          <w:rFonts w:ascii="Arial" w:hAnsi="Arial" w:eastAsia="Arial" w:cs="Arial"/>
        </w:rPr>
        <w:t xml:space="preserve">5</w:t>
      </w:r>
      <w:r>
        <w:rPr>
          <w:rFonts w:ascii="Arial" w:hAnsi="Arial" w:eastAsia="Arial" w:cs="Arial"/>
        </w:rPr>
        <w:t xml:space="preserve"> graduados) prefiere actividades de </w:t>
      </w:r>
      <w:r>
        <w:rPr>
          <w:rFonts w:ascii="Arial" w:hAnsi="Arial" w:eastAsia="Arial" w:cs="Arial"/>
        </w:rPr>
        <w:t xml:space="preserve">investigativas; un 28,57% (4 graduados) prefieren participar en actividades de </w:t>
      </w:r>
      <w:r>
        <w:rPr>
          <w:rFonts w:ascii="Arial" w:hAnsi="Arial" w:eastAsia="Arial" w:cs="Arial"/>
        </w:rPr>
        <w:t xml:space="preserve">vinculación, innovación y transferencia; el 21,4</w:t>
      </w:r>
      <w:r>
        <w:rPr>
          <w:rFonts w:ascii="Arial" w:hAnsi="Arial" w:eastAsia="Arial" w:cs="Arial"/>
        </w:rPr>
        <w:t xml:space="preserve">3</w:t>
      </w:r>
      <w:r>
        <w:rPr>
          <w:rFonts w:ascii="Arial" w:hAnsi="Arial" w:eastAsia="Arial" w:cs="Arial"/>
        </w:rPr>
        <w:t xml:space="preserve">% (3 graduados) se inclina por actividades académicas, y un porcentaje </w:t>
      </w:r>
      <w:r>
        <w:rPr>
          <w:rFonts w:ascii="Arial" w:hAnsi="Arial" w:eastAsia="Arial" w:cs="Arial"/>
        </w:rPr>
        <w:t xml:space="preserve">del </w:t>
      </w:r>
      <w:r>
        <w:rPr>
          <w:rFonts w:ascii="Arial" w:hAnsi="Arial" w:eastAsia="Arial" w:cs="Arial"/>
        </w:rPr>
        <w:t xml:space="preserve">(</w:t>
      </w:r>
      <w:r>
        <w:rPr>
          <w:rFonts w:ascii="Arial" w:hAnsi="Arial" w:eastAsia="Arial" w:cs="Arial"/>
        </w:rPr>
        <w:t xml:space="preserve">14</w:t>
      </w:r>
      <w:r>
        <w:rPr>
          <w:rFonts w:ascii="Arial" w:hAnsi="Arial" w:eastAsia="Arial" w:cs="Arial"/>
        </w:rPr>
        <w:t xml:space="preserve">,</w:t>
      </w:r>
      <w:r>
        <w:rPr>
          <w:rFonts w:ascii="Arial" w:hAnsi="Arial" w:eastAsia="Arial" w:cs="Arial"/>
        </w:rPr>
        <w:t xml:space="preserve">29</w:t>
      </w:r>
      <w:r>
        <w:rPr>
          <w:rFonts w:ascii="Arial" w:hAnsi="Arial" w:eastAsia="Arial" w:cs="Arial"/>
        </w:rPr>
        <w:t xml:space="preserve">%) </w:t>
      </w:r>
      <w:r>
        <w:rPr>
          <w:rFonts w:ascii="Arial" w:hAnsi="Arial" w:eastAsia="Arial" w:cs="Arial"/>
        </w:rPr>
        <w:t xml:space="preserve">no se pronuncian por ninguna activ</w:t>
      </w:r>
      <w:r>
        <w:rPr>
          <w:rFonts w:ascii="Arial" w:hAnsi="Arial" w:eastAsia="Arial" w:cs="Arial"/>
        </w:rPr>
        <w:t xml:space="preserve">idad</w:t>
      </w:r>
      <w:r>
        <w:rPr>
          <w:rFonts w:ascii="Arial" w:hAnsi="Arial" w:eastAsia="Arial" w:cs="Arial"/>
        </w:rPr>
        <w:t xml:space="preserve">.</w:t>
      </w:r>
      <w:r>
        <w:rPr>
          <w:rFonts w:ascii="Arial" w:hAnsi="Arial" w:eastAsia="Arial" w:cs="Arial"/>
        </w:rPr>
      </w:r>
      <w:r>
        <w:rPr>
          <w:rFonts w:ascii="Arial" w:hAnsi="Arial" w:eastAsia="Arial" w:cs="Arial"/>
        </w:rPr>
      </w:r>
    </w:p>
    <w:p w14:paraId="5D59E139" w14:textId="53A47B3D">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cs="Arial"/>
          <w:b/>
          <w:color w:val="000000"/>
          <w:highlight w:val="none"/>
        </w:rPr>
      </w:pPr>
      <w:r>
        <w:rPr>
          <w:rFonts w:ascii="Arial" w:hAnsi="Arial" w:eastAsia="Arial" w:cs="Arial"/>
        </w:rPr>
        <w:t xml:space="preserve">En cuanto a la afiliación a redes </w:t>
      </w:r>
      <w:r>
        <w:rPr>
          <w:rFonts w:ascii="Arial" w:hAnsi="Arial" w:eastAsia="Arial" w:cs="Arial"/>
        </w:rPr>
        <w:t xml:space="preserve">el </w:t>
      </w:r>
      <w:r>
        <w:rPr>
          <w:rFonts w:ascii="Arial" w:hAnsi="Arial" w:eastAsia="Arial" w:cs="Arial"/>
        </w:rPr>
        <w:t xml:space="preserve">92,86</w:t>
      </w:r>
      <w:r>
        <w:rPr>
          <w:rFonts w:ascii="Arial" w:hAnsi="Arial" w:eastAsia="Arial" w:cs="Arial"/>
        </w:rPr>
        <w:t xml:space="preserve">% de los graduados indicó no pertenecer a ninguna red de conocimiento e innovación en la actualidad. Este contraste evidencia una oportunidad estratégica para que la </w:t>
      </w:r>
      <w:r>
        <w:rPr>
          <w:rFonts w:ascii="Arial" w:hAnsi="Arial" w:eastAsia="Arial" w:cs="Arial"/>
        </w:rPr>
        <w:t xml:space="preserve">Maestría</w:t>
      </w:r>
      <w:r>
        <w:rPr>
          <w:rFonts w:ascii="Arial" w:hAnsi="Arial" w:eastAsia="Arial" w:cs="Arial"/>
        </w:rPr>
        <w:t xml:space="preserve"> articule mecanismos de vinculación que faciliten la integración de sus </w:t>
      </w:r>
      <w:r>
        <w:rPr>
          <w:rFonts w:ascii="Arial" w:hAnsi="Arial" w:eastAsia="Arial" w:cs="Arial"/>
        </w:rPr>
        <w:t xml:space="preserve">graduados</w:t>
      </w:r>
      <w:r>
        <w:rPr>
          <w:rFonts w:ascii="Arial" w:hAnsi="Arial" w:eastAsia="Arial" w:cs="Arial"/>
        </w:rPr>
        <w:t xml:space="preserve"> a redes científicas y profesionales</w:t>
      </w:r>
      <w:r>
        <w:rPr>
          <w:rFonts w:ascii="Arial" w:hAnsi="Arial" w:eastAsia="Arial" w:cs="Arial"/>
          <w:b/>
          <w:color w:val="000000"/>
        </w:rPr>
        <w:t xml:space="preserve"> </w:t>
      </w:r>
      <w:r>
        <w:rPr>
          <w:rFonts w:ascii="Arial" w:hAnsi="Arial" w:eastAsia="Arial" w:cs="Arial"/>
          <w:b/>
          <w:color w:val="000000"/>
        </w:rPr>
      </w:r>
      <w:r>
        <w:rPr>
          <w:rFonts w:ascii="Arial" w:hAnsi="Arial" w:eastAsia="Arial" w:cs="Arial"/>
          <w:b/>
          <w:color w:val="000000"/>
        </w:rPr>
      </w:r>
    </w:p>
    <w:p w14:paraId="6EF1AE3A" w14:textId="76C6246C">
      <w:pPr>
        <w:pStyle w:val="1038"/>
        <w:numPr>
          <w:ilvl w:val="2"/>
          <w:numId w:val="3"/>
        </w:numPr>
        <w:pBdr/>
        <w:shd w:val="clear" w:color="auto" w:fill="ffffff"/>
        <w:spacing/>
        <w:ind/>
        <w:jc w:val="both"/>
        <w:rPr>
          <w:rFonts w:ascii="Arial" w:hAnsi="Arial" w:cs="Arial"/>
          <w:b/>
          <w:color w:val="1959b7"/>
          <w:sz w:val="22"/>
          <w:szCs w:val="22"/>
          <w:highlight w:val="none"/>
        </w:rPr>
      </w:pPr>
      <w:r>
        <w:rPr>
          <w:rFonts w:ascii="Arial" w:hAnsi="Arial" w:eastAsia="Arial" w:cs="Arial"/>
        </w:rPr>
      </w:r>
      <w:bookmarkStart w:id="26" w:name="_Toc227659150"/>
      <w:r>
        <w:rPr>
          <w:rFonts w:ascii="Arial" w:hAnsi="Arial" w:eastAsia="Arial" w:cs="Arial"/>
          <w:b/>
          <w:color w:val="1959b7"/>
          <w:sz w:val="22"/>
          <w:szCs w:val="22"/>
        </w:rPr>
        <w:t xml:space="preserve">Indique el nombre de la red a la que pertenece</w:t>
      </w:r>
      <w:r>
        <w:rPr>
          <w:rFonts w:ascii="Arial" w:hAnsi="Arial" w:eastAsia="Arial" w:cs="Arial"/>
          <w:b/>
          <w:color w:val="1959b7"/>
          <w:sz w:val="22"/>
          <w:szCs w:val="22"/>
        </w:rPr>
        <w:t xml:space="preserve"> – </w:t>
      </w:r>
      <w:r>
        <w:rPr>
          <w:rFonts w:ascii="Arial" w:hAnsi="Arial" w:eastAsia="Arial" w:cs="Arial"/>
          <w:b/>
          <w:color w:val="1959b7"/>
          <w:sz w:val="22"/>
          <w:szCs w:val="22"/>
        </w:rPr>
        <w:t xml:space="preserve">Pregunta </w:t>
      </w:r>
      <w:r>
        <w:rPr>
          <w:rFonts w:ascii="Arial" w:hAnsi="Arial" w:eastAsia="Arial" w:cs="Arial"/>
          <w:b/>
          <w:color w:val="1959b7"/>
          <w:sz w:val="22"/>
          <w:szCs w:val="22"/>
        </w:rPr>
        <w:t xml:space="preserve">F13</w:t>
      </w:r>
      <w:bookmarkEnd w:id="26"/>
      <w:r>
        <w:rPr>
          <w:rFonts w:ascii="Arial" w:hAnsi="Arial" w:eastAsia="Arial" w:cs="Arial"/>
          <w:b/>
          <w:color w:val="1959b7"/>
          <w:sz w:val="22"/>
          <w:szCs w:val="22"/>
        </w:rPr>
      </w:r>
      <w:r>
        <w:rPr>
          <w:rFonts w:ascii="Arial" w:hAnsi="Arial" w:eastAsia="Arial" w:cs="Arial"/>
          <w:b/>
          <w:color w:val="1959b7"/>
          <w:sz w:val="22"/>
          <w:szCs w:val="22"/>
        </w:rPr>
      </w:r>
    </w:p>
    <w:p w14:paraId="7F2313CD" w14:textId="40093197">
      <w:pPr>
        <w:pBdr/>
        <w:spacing w:after="240" w:before="240" w:line="240" w:lineRule="auto"/>
        <w:ind/>
        <w:jc w:val="both"/>
        <w:rPr>
          <w:rFonts w:ascii="Arial" w:hAnsi="Arial" w:cs="Arial"/>
          <w:color w:val="000000"/>
          <w:highlight w:val="red"/>
        </w:rPr>
      </w:pPr>
      <w:r>
        <w:rPr>
          <w:rFonts w:ascii="Arial" w:hAnsi="Arial" w:eastAsia="Arial" w:cs="Arial"/>
          <w:color w:val="000000"/>
        </w:rPr>
        <w:t xml:space="preserve">Un graduado reporta pertener a la red llamada: </w:t>
      </w:r>
      <w:r>
        <w:rPr>
          <w:rFonts w:ascii="Arial" w:hAnsi="Arial" w:eastAsia="Arial" w:cs="Arial"/>
          <w:b w:val="0"/>
          <w:i w:val="0"/>
          <w:strike w:val="0"/>
          <w:color w:val="000000"/>
          <w:sz w:val="22"/>
          <w:u w:val="none"/>
          <w:vertAlign w:val="baseline"/>
        </w:rPr>
        <w:t xml:space="preserve">RED- SISPEC CYTED (SISTEMAS GANADEROS INTELIGENTES Y SOSTENIBLES)</w:t>
      </w:r>
      <w:r>
        <w:rPr>
          <w:rFonts w:ascii="Arial" w:hAnsi="Arial" w:eastAsia="Arial" w:cs="Arial"/>
          <w:color w:val="000000"/>
        </w:rPr>
        <w:t xml:space="preserve">, los demas no reportan red de pertenecia</w:t>
      </w:r>
      <w:r>
        <w:rPr>
          <w:rFonts w:ascii="Arial" w:hAnsi="Arial" w:eastAsia="Arial" w:cs="Arial"/>
          <w:color w:val="000000"/>
        </w:rPr>
      </w:r>
      <w:r>
        <w:rPr>
          <w:rFonts w:ascii="Arial" w:hAnsi="Arial" w:eastAsia="Arial" w:cs="Arial"/>
          <w:color w:val="000000"/>
        </w:rPr>
      </w:r>
    </w:p>
    <w:p w14:paraId="6EF1AE3D" w14:textId="77777777">
      <w:pPr>
        <w:pStyle w:val="1038"/>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27" w:name="_Toc227659151"/>
      <w:r>
        <w:rPr>
          <w:rFonts w:ascii="Arial" w:hAnsi="Arial" w:eastAsia="Arial" w:cs="Arial"/>
          <w:b/>
          <w:color w:val="1959b7"/>
          <w:sz w:val="24"/>
          <w:szCs w:val="24"/>
        </w:rPr>
        <w:t xml:space="preserve">Valoración sobre la calidad de su formación</w:t>
      </w:r>
      <w:bookmarkEnd w:id="27"/>
      <w:r>
        <w:rPr>
          <w:rFonts w:ascii="Arial" w:hAnsi="Arial" w:eastAsia="Arial" w:cs="Arial"/>
          <w:b/>
          <w:color w:val="1959b7"/>
          <w:sz w:val="24"/>
          <w:szCs w:val="24"/>
        </w:rPr>
      </w:r>
      <w:r>
        <w:rPr>
          <w:rFonts w:ascii="Arial" w:hAnsi="Arial" w:eastAsia="Arial" w:cs="Arial"/>
          <w:b/>
          <w:color w:val="1959b7"/>
          <w:sz w:val="24"/>
          <w:szCs w:val="24"/>
        </w:rPr>
      </w:r>
    </w:p>
    <w:p w14:paraId="511CF90C" w14:textId="77777777">
      <w:pPr>
        <w:pBdr/>
        <w:spacing w:after="0" w:line="240" w:lineRule="auto"/>
        <w:ind/>
        <w:jc w:val="both"/>
        <w:rPr>
          <w:rFonts w:ascii="Arial" w:hAnsi="Arial" w:cs="Arial"/>
          <w:b/>
          <w:color w:val="000000"/>
        </w:rPr>
      </w:pPr>
      <w:r>
        <w:rPr>
          <w:rFonts w:ascii="Arial" w:hAnsi="Arial" w:eastAsia="Arial" w:cs="Arial"/>
          <w:b/>
          <w:color w:val="000000"/>
        </w:rPr>
      </w:r>
      <w:r>
        <w:rPr>
          <w:rFonts w:ascii="Arial" w:hAnsi="Arial" w:eastAsia="Arial" w:cs="Arial"/>
          <w:b/>
          <w:color w:val="000000"/>
        </w:rPr>
      </w:r>
      <w:r>
        <w:rPr>
          <w:rFonts w:ascii="Arial" w:hAnsi="Arial" w:eastAsia="Arial" w:cs="Arial"/>
          <w:b/>
          <w:color w:val="000000"/>
        </w:rPr>
      </w:r>
    </w:p>
    <w:p w14:paraId="0C2A6641" w14:textId="13242402">
      <w:pPr>
        <w:pBdr/>
        <w:spacing w:after="80" w:before="80" w:line="276" w:lineRule="auto"/>
        <w:ind/>
        <w:jc w:val="both"/>
        <w:rPr>
          <w:rFonts w:ascii="Arial" w:hAnsi="Arial" w:cs="Arial"/>
        </w:rPr>
      </w:pPr>
      <w:r>
        <w:rPr>
          <w:rFonts w:ascii="Arial" w:hAnsi="Arial" w:eastAsia="Arial" w:cs="Arial"/>
        </w:rPr>
        <w:t xml:space="preserve">Esta dimensi</w:t>
      </w:r>
      <w:r>
        <w:rPr>
          <w:rFonts w:ascii="Arial" w:hAnsi="Arial" w:eastAsia="Arial" w:cs="Arial"/>
        </w:rPr>
        <w:t xml:space="preserve">ón evalúa la percepción de los graduados sobre la calidad de su proceso formativo en la</w:t>
      </w:r>
      <w:r>
        <w:rPr>
          <w:rFonts w:ascii="Arial" w:hAnsi="Arial" w:eastAsia="Arial" w:cs="Arial"/>
        </w:rPr>
        <w:t xml:space="preserve"> </w:t>
      </w:r>
      <w:r>
        <w:rPr>
          <w:rFonts w:ascii="Arial" w:hAnsi="Arial" w:eastAsia="Arial" w:cs="Arial"/>
          <w:color w:val="000000"/>
        </w:rPr>
        <w:t xml:space="preserve">Maestría en Reproducción Animal Mención Rumiantes</w:t>
      </w:r>
      <w:r>
        <w:rPr>
          <w:rFonts w:ascii="Arial" w:hAnsi="Arial" w:eastAsia="Arial" w:cs="Arial"/>
        </w:rPr>
        <w:t xml:space="preserve"> </w:t>
      </w:r>
      <w:r>
        <w:rPr>
          <w:rFonts w:ascii="Arial" w:hAnsi="Arial" w:eastAsia="Arial" w:cs="Arial"/>
        </w:rPr>
        <w:t xml:space="preserve">de la UNL, considerando la </w:t>
      </w:r>
      <w:r>
        <w:rPr>
          <w:rFonts w:ascii="Arial" w:hAnsi="Arial" w:eastAsia="Arial" w:cs="Arial"/>
        </w:rPr>
        <w:t xml:space="preserve">satisfacción docente, investigación, ambientes educativos y el apoyo del personal administrativo</w:t>
      </w:r>
      <w:r>
        <w:rPr>
          <w:rFonts w:ascii="Arial" w:hAnsi="Arial" w:eastAsia="Arial" w:cs="Arial"/>
        </w:rPr>
        <w:t xml:space="preserve">.</w:t>
      </w:r>
      <w:r>
        <w:rPr>
          <w:rFonts w:ascii="Arial" w:hAnsi="Arial" w:eastAsia="Arial" w:cs="Arial"/>
        </w:rPr>
      </w:r>
    </w:p>
    <w:p w14:paraId="3B5BE99D" w14:textId="215483CC">
      <w:pPr>
        <w:pStyle w:val="1038"/>
        <w:numPr>
          <w:ilvl w:val="2"/>
          <w:numId w:val="3"/>
        </w:numPr>
        <w:pBdr/>
        <w:shd w:val="clear" w:color="auto" w:fill="ffffff"/>
        <w:spacing/>
        <w:ind/>
        <w:jc w:val="both"/>
        <w:rPr>
          <w:rFonts w:ascii="Arial" w:hAnsi="Arial" w:cs="Arial"/>
          <w:b/>
          <w:color w:val="1959b7"/>
          <w:sz w:val="22"/>
          <w:szCs w:val="22"/>
        </w:rPr>
      </w:pPr>
      <w:r>
        <w:rPr>
          <w:rFonts w:ascii="Arial" w:hAnsi="Arial" w:eastAsia="Arial" w:cs="Arial"/>
        </w:rPr>
      </w:r>
      <w:bookmarkStart w:id="28" w:name="_Toc227659152"/>
      <w:r>
        <w:rPr>
          <w:rFonts w:ascii="Arial" w:hAnsi="Arial" w:eastAsia="Arial" w:cs="Arial"/>
          <w:b/>
          <w:color w:val="1959b7"/>
          <w:sz w:val="22"/>
          <w:szCs w:val="22"/>
        </w:rPr>
        <w:t xml:space="preserve">Satisfacción </w:t>
      </w:r>
      <w:r>
        <w:rPr>
          <w:rFonts w:ascii="Arial" w:hAnsi="Arial" w:eastAsia="Arial" w:cs="Arial"/>
          <w:b/>
          <w:color w:val="1959b7"/>
          <w:sz w:val="22"/>
          <w:szCs w:val="22"/>
        </w:rPr>
        <w:t xml:space="preserve">docente</w:t>
      </w:r>
      <w:bookmarkEnd w:id="28"/>
      <w:r>
        <w:rPr>
          <w:rFonts w:ascii="Arial" w:hAnsi="Arial" w:eastAsia="Arial" w:cs="Arial"/>
          <w:b/>
          <w:color w:val="1959b7"/>
          <w:sz w:val="22"/>
          <w:szCs w:val="22"/>
        </w:rPr>
      </w:r>
      <w:r>
        <w:rPr>
          <w:rFonts w:ascii="Arial" w:hAnsi="Arial" w:eastAsia="Arial" w:cs="Arial"/>
          <w:b/>
          <w:color w:val="1959b7"/>
          <w:sz w:val="22"/>
          <w:szCs w:val="22"/>
        </w:rPr>
      </w:r>
    </w:p>
    <w:p w14:paraId="1B840B34">
      <w:pPr>
        <w:pBdr/>
        <w:spacing w:after="80" w:before="80" w:line="276" w:lineRule="auto"/>
        <w:ind/>
        <w:jc w:val="both"/>
        <w:rPr>
          <w:rFonts w:ascii="Arial" w:hAnsi="Arial" w:cs="Arial"/>
          <w:highlight w:val="yellow"/>
        </w:rPr>
      </w:pPr>
      <w:r>
        <w:rPr>
          <w:rFonts w:ascii="Arial" w:hAnsi="Arial" w:eastAsia="Arial" w:cs="Arial"/>
        </w:rPr>
      </w:r>
      <w:r>
        <w:rPr>
          <w:rFonts w:ascii="Arial" w:hAnsi="Arial" w:eastAsia="Arial" w:cs="Arial"/>
        </w:rPr>
        <w:t xml:space="preserve">La enseñanza impartida por los docentes y el dominio y actualidad de sus  conocimientos obtienen la valoración más alta, con el 71,4% de  graduados en el nivel "muy satisfecho" y el 14,3% en "satisfecho",  acumulando un 85,7% de valoración positiva en amba</w:t>
      </w:r>
      <w:r>
        <w:rPr>
          <w:rFonts w:ascii="Arial" w:hAnsi="Arial" w:eastAsia="Arial" w:cs="Arial"/>
        </w:rPr>
        <w:t xml:space="preserve">s variables. La  metodología de enseñanza registra el 64,3% en "muy satisfecho" y el  21,4% en "satisfecho", totalizando el 85,7% de aprobación. El uso  adecuado de TIC para el aprendizaje alcanza el 57,1% en "muy satisfecho"  y el 28,6% en "satisfecho", c</w:t>
      </w:r>
      <w:r>
        <w:rPr>
          <w:rFonts w:ascii="Arial" w:hAnsi="Arial" w:eastAsia="Arial" w:cs="Arial"/>
        </w:rPr>
        <w:t xml:space="preserve">on igual resultado acumulado del 85,7%. En  todas las variables, las categorías "neutral", "insatisfecho" y "muy  insatisfecho" se mantienen en niveles mínimos, confirmando una  percepción consistentemente favorable del desempeño docente.</w:t>
      </w:r>
      <w:r>
        <w:rPr>
          <w:rFonts w:ascii="Arial" w:hAnsi="Arial" w:eastAsia="Arial" w:cs="Arial"/>
        </w:rPr>
      </w:r>
      <w:r>
        <w:rPr>
          <w:rFonts w:ascii="Arial" w:hAnsi="Arial" w:eastAsia="Arial" w:cs="Arial"/>
        </w:rPr>
      </w:r>
    </w:p>
    <w:p w14:paraId="2D42DCF1" w14:textId="19984564">
      <w:pPr>
        <w:pStyle w:val="1038"/>
        <w:numPr>
          <w:ilvl w:val="2"/>
          <w:numId w:val="3"/>
        </w:numPr>
        <w:pBdr/>
        <w:shd w:val="clear" w:color="auto" w:fill="ffffff"/>
        <w:spacing/>
        <w:ind w:hanging="709" w:left="1418"/>
        <w:jc w:val="both"/>
        <w:rPr>
          <w:rFonts w:ascii="Arial" w:hAnsi="Arial" w:cs="Arial"/>
          <w:b/>
          <w:color w:val="1959b7"/>
          <w:sz w:val="22"/>
          <w:szCs w:val="22"/>
        </w:rPr>
      </w:pPr>
      <w:r>
        <w:rPr>
          <w:rFonts w:ascii="Arial" w:hAnsi="Arial" w:eastAsia="Arial" w:cs="Arial"/>
        </w:rPr>
      </w:r>
      <w:bookmarkStart w:id="29" w:name="_Toc227659153"/>
      <w:r>
        <w:rPr>
          <w:rFonts w:ascii="Arial" w:hAnsi="Arial" w:eastAsia="Arial" w:cs="Arial"/>
          <w:b/>
          <w:color w:val="1959b7"/>
          <w:sz w:val="22"/>
          <w:szCs w:val="22"/>
        </w:rPr>
        <w:t xml:space="preserve">Satisfacción en relación a la investigación</w:t>
      </w:r>
      <w:bookmarkEnd w:id="29"/>
      <w:r>
        <w:rPr>
          <w:rFonts w:ascii="Arial" w:hAnsi="Arial" w:eastAsia="Arial" w:cs="Arial"/>
          <w:b/>
          <w:color w:val="1959b7"/>
          <w:sz w:val="22"/>
          <w:szCs w:val="22"/>
        </w:rPr>
      </w:r>
      <w:r>
        <w:rPr>
          <w:rFonts w:ascii="Arial" w:hAnsi="Arial" w:eastAsia="Arial" w:cs="Arial"/>
          <w:b/>
          <w:color w:val="1959b7"/>
          <w:sz w:val="22"/>
          <w:szCs w:val="22"/>
        </w:rPr>
      </w:r>
    </w:p>
    <w:p w14:paraId="28F620BD">
      <w:pPr>
        <w:pBdr/>
        <w:spacing w:after="80" w:before="80" w:line="276" w:lineRule="auto"/>
        <w:ind/>
        <w:jc w:val="both"/>
        <w:rPr>
          <w:rFonts w:ascii="Arial" w:hAnsi="Arial" w:cs="Arial"/>
        </w:rPr>
      </w:pPr>
      <w:r>
        <w:rPr>
          <w:rFonts w:ascii="Arial" w:hAnsi="Arial" w:eastAsia="Arial" w:cs="Arial"/>
        </w:rPr>
      </w:r>
      <w:r>
        <w:rPr>
          <w:rFonts w:ascii="Arial" w:hAnsi="Arial" w:eastAsia="Arial" w:cs="Arial"/>
        </w:rPr>
        <w:t xml:space="preserve">La motivación para el desarrollo de procesos investigativos y el uso de  herramientas para la investigación registran el 64,3% en "muy  satisfecho" y el 21,4% en "satisfecho", con un acumulado positivo del  85,7% en ambas variables. El apoyo para la produc</w:t>
      </w:r>
      <w:r>
        <w:rPr>
          <w:rFonts w:ascii="Arial" w:hAnsi="Arial" w:eastAsia="Arial" w:cs="Arial"/>
        </w:rPr>
        <w:t xml:space="preserve">ción de artículos  científicos obtiene el 57,1% en "muy satisfecho" y el 14,3% en  "satisfecho", alcanzando el 71,4% de valoración positiva; esta variable  concentra además el 14,3% en la categoría "neutral", siendo el único  ítem donde aparece esta respue</w:t>
      </w:r>
      <w:r>
        <w:rPr>
          <w:rFonts w:ascii="Arial" w:hAnsi="Arial" w:eastAsia="Arial" w:cs="Arial"/>
        </w:rPr>
        <w:t xml:space="preserve">sta. Los resultados confirman que el  componente investigativo del programa es percibido favorablemente por  los graduados, aunque el apoyo a la producción científica presenta mayor  margen de mejora respecto a las demás variables del bloque.</w:t>
      </w:r>
      <w:r>
        <w:rPr>
          <w:rFonts w:ascii="Arial" w:hAnsi="Arial" w:eastAsia="Arial" w:cs="Arial"/>
        </w:rPr>
      </w:r>
      <w:r>
        <w:rPr>
          <w:rFonts w:ascii="Arial" w:hAnsi="Arial" w:eastAsia="Arial" w:cs="Arial"/>
        </w:rPr>
      </w:r>
    </w:p>
    <w:p w14:paraId="00C98CBE" w14:textId="08B38ACB">
      <w:pPr>
        <w:pStyle w:val="1038"/>
        <w:numPr>
          <w:ilvl w:val="2"/>
          <w:numId w:val="3"/>
        </w:numPr>
        <w:pBdr/>
        <w:shd w:val="clear" w:color="auto" w:fill="ffffff"/>
        <w:spacing/>
        <w:ind w:hanging="709" w:left="1418"/>
        <w:jc w:val="both"/>
        <w:rPr>
          <w:rFonts w:ascii="Arial" w:hAnsi="Arial" w:cs="Arial"/>
          <w:b/>
          <w:color w:val="1959b7"/>
          <w:sz w:val="22"/>
          <w:szCs w:val="22"/>
        </w:rPr>
      </w:pPr>
      <w:r>
        <w:rPr>
          <w:rFonts w:ascii="Arial" w:hAnsi="Arial" w:eastAsia="Arial" w:cs="Arial"/>
        </w:rPr>
      </w:r>
      <w:bookmarkStart w:id="30" w:name="_Toc227659154"/>
      <w:r>
        <w:rPr>
          <w:rFonts w:ascii="Arial" w:hAnsi="Arial" w:eastAsia="Arial" w:cs="Arial"/>
          <w:b/>
          <w:color w:val="1959b7"/>
          <w:sz w:val="22"/>
          <w:szCs w:val="22"/>
        </w:rPr>
        <w:t xml:space="preserve">Ambientes educativos</w:t>
      </w:r>
      <w:bookmarkEnd w:id="30"/>
      <w:r>
        <w:rPr>
          <w:rFonts w:ascii="Arial" w:hAnsi="Arial" w:eastAsia="Arial" w:cs="Arial"/>
          <w:b/>
          <w:color w:val="1959b7"/>
          <w:sz w:val="22"/>
          <w:szCs w:val="22"/>
        </w:rPr>
      </w:r>
      <w:r>
        <w:rPr>
          <w:rFonts w:ascii="Arial" w:hAnsi="Arial" w:eastAsia="Arial" w:cs="Arial"/>
          <w:b/>
          <w:color w:val="1959b7"/>
          <w:sz w:val="22"/>
          <w:szCs w:val="22"/>
        </w:rPr>
      </w:r>
    </w:p>
    <w:p w14:paraId="5D46B6F7">
      <w:pPr>
        <w:pBdr/>
        <w:spacing w:after="100" w:afterAutospacing="1" w:before="100" w:beforeAutospacing="1" w:line="240" w:lineRule="auto"/>
        <w:ind w:firstLine="0" w:left="0"/>
        <w:jc w:val="both"/>
        <w:rPr>
          <w:rFonts w:ascii="Arial" w:hAnsi="Arial" w:cs="Arial"/>
          <w:sz w:val="24"/>
          <w:szCs w:val="24"/>
          <w:highlight w:val="yellow"/>
        </w:rPr>
      </w:pPr>
      <w:r>
        <w:rPr>
          <w:rFonts w:ascii="Arial" w:hAnsi="Arial" w:eastAsia="Arial" w:cs="Arial"/>
          <w:sz w:val="24"/>
          <w:szCs w:val="24"/>
        </w:rPr>
      </w:r>
      <w:r>
        <w:rPr>
          <w:rFonts w:ascii="Arial" w:hAnsi="Arial" w:eastAsia="Arial" w:cs="Arial"/>
        </w:rPr>
        <w:t xml:space="preserve">En la modalidad presencial, todas las variables superan el 70% de  valoración positiva al consolidar los niveles "muy satisfecho" y  "satisfecho". La comodidad de las aulas alcanza el 71,4% (57,1% "muy  satisfecho" + 14,3% "satisfecho"), mientras que la di</w:t>
      </w:r>
      <w:r>
        <w:rPr>
          <w:rFonts w:ascii="Arial" w:hAnsi="Arial" w:eastAsia="Arial" w:cs="Arial"/>
        </w:rPr>
        <w:t xml:space="preserve">sponibilidad de  biblioteca virtual, el acceso a internet en el campus y la  infraestructura donde se recibieron clases registran el 78,6% de  aprobación cada una. Destaca que en la infraestructura la categoría  "satisfecho" supera a "muy satisfecho" (42,9</w:t>
      </w:r>
      <w:r>
        <w:rPr>
          <w:rFonts w:ascii="Arial" w:hAnsi="Arial" w:eastAsia="Arial" w:cs="Arial"/>
        </w:rPr>
        <w:t xml:space="preserve">% frente a 35,7%), lo que  indica una valoración positiva pero con mayor dispersión en las  respuestas. En la modalidad virtual, las variables sobre servicios  virtuales (ELSA, SGA) y recursos tecnológicos docentes presentan una  tasa de respuesta no repor</w:t>
      </w:r>
      <w:r>
        <w:rPr>
          <w:rFonts w:ascii="Arial" w:hAnsi="Arial" w:eastAsia="Arial" w:cs="Arial"/>
        </w:rPr>
        <w:t xml:space="preserve">tada del 85,7%, lo que impide extraer  conclusiones representativas para este componente y evidencia la  necesidad de fortalecer los mecanismos de registro y evaluación de la  modalidad virtual.</w:t>
      </w:r>
      <w:r>
        <w:rPr>
          <w:rFonts w:ascii="Arial" w:hAnsi="Arial" w:eastAsia="Arial" w:cs="Arial"/>
          <w:sz w:val="24"/>
          <w:szCs w:val="24"/>
        </w:rPr>
      </w:r>
      <w:r>
        <w:rPr>
          <w:rFonts w:ascii="Arial" w:hAnsi="Arial" w:eastAsia="Arial" w:cs="Arial"/>
          <w:sz w:val="24"/>
          <w:szCs w:val="24"/>
        </w:rPr>
      </w:r>
    </w:p>
    <w:p w14:paraId="6AD7D687" w14:textId="16B57D1D">
      <w:pPr>
        <w:pStyle w:val="1038"/>
        <w:numPr>
          <w:ilvl w:val="2"/>
          <w:numId w:val="3"/>
        </w:numPr>
        <w:pBdr/>
        <w:shd w:val="clear" w:color="auto" w:fill="ffffff"/>
        <w:spacing/>
        <w:ind w:hanging="709" w:left="1418"/>
        <w:jc w:val="both"/>
        <w:rPr>
          <w:rFonts w:ascii="Arial" w:hAnsi="Arial" w:cs="Arial"/>
          <w:b/>
          <w:color w:val="1959b7"/>
          <w:sz w:val="22"/>
          <w:szCs w:val="22"/>
        </w:rPr>
      </w:pPr>
      <w:r>
        <w:rPr>
          <w:rFonts w:ascii="Arial" w:hAnsi="Arial" w:eastAsia="Arial" w:cs="Arial"/>
        </w:rPr>
      </w:r>
      <w:bookmarkStart w:id="31" w:name="_Toc227659155"/>
      <w:r>
        <w:rPr>
          <w:rFonts w:ascii="Arial" w:hAnsi="Arial" w:eastAsia="Arial" w:cs="Arial"/>
          <w:b/>
          <w:color w:val="1959b7"/>
          <w:sz w:val="22"/>
          <w:szCs w:val="22"/>
        </w:rPr>
        <w:t xml:space="preserve">Personal administrativo</w:t>
      </w:r>
      <w:bookmarkEnd w:id="31"/>
      <w:r>
        <w:rPr>
          <w:rFonts w:ascii="Arial" w:hAnsi="Arial" w:eastAsia="Arial" w:cs="Arial"/>
          <w:b/>
          <w:color w:val="1959b7"/>
          <w:sz w:val="22"/>
          <w:szCs w:val="22"/>
        </w:rPr>
      </w:r>
      <w:r>
        <w:rPr>
          <w:rFonts w:ascii="Arial" w:hAnsi="Arial" w:eastAsia="Arial" w:cs="Arial"/>
          <w:b/>
          <w:color w:val="1959b7"/>
          <w:sz w:val="22"/>
          <w:szCs w:val="22"/>
        </w:rPr>
      </w:r>
    </w:p>
    <w:p w14:paraId="79ED0AA2">
      <w:pPr>
        <w:pBdr/>
        <w:spacing w:after="80" w:before="80" w:line="276" w:lineRule="auto"/>
        <w:ind w:left="360"/>
        <w:jc w:val="both"/>
        <w:rPr>
          <w:rFonts w:ascii="Arial" w:hAnsi="Arial" w:cs="Arial"/>
          <w:highlight w:val="yellow"/>
        </w:rPr>
      </w:pPr>
      <w:r>
        <w:rPr>
          <w:rFonts w:ascii="Arial" w:hAnsi="Arial" w:eastAsia="Arial" w:cs="Arial"/>
        </w:rPr>
      </w:r>
      <w:r>
        <w:rPr>
          <w:rFonts w:ascii="Arial" w:hAnsi="Arial" w:eastAsia="Arial" w:cs="Arial"/>
        </w:rPr>
        <w:t xml:space="preserve">Los tres indicadores del bloque administrativo superan el 85,7% de  valoración positiva al sumar "muy satisfecho" y "satisfecho". Los pasos  administrativos para la declaratoria de aptitud legal y la atención del  personal alcanzan el 85,7% de aprobación (</w:t>
      </w:r>
      <w:r>
        <w:rPr>
          <w:rFonts w:ascii="Arial" w:hAnsi="Arial" w:eastAsia="Arial" w:cs="Arial"/>
        </w:rPr>
        <w:t xml:space="preserve">71,4% y 64,3% en "muy  satisfecho", respectivamente), mientras que la agilidad en los procesos  registra igual resultado acumulado con el 57,1% en "muy satisfecho" y el  28,6% en "satisfecho". En los tres indicadores se mantiene un 7,1%  constante en "muy </w:t>
      </w:r>
      <w:r>
        <w:rPr>
          <w:rFonts w:ascii="Arial" w:hAnsi="Arial" w:eastAsia="Arial" w:cs="Arial"/>
        </w:rPr>
        <w:t xml:space="preserve">insatisfecho" y un 7,1% en respuestas no reportadas,  lo que, pese a ser marginal, señala la pertinencia de implementar  acciones de mejora continua orientadas a la eficiencia y claridad de los  trámites administrativos.</w:t>
      </w:r>
      <w:r>
        <w:rPr>
          <w:rFonts w:ascii="Arial" w:hAnsi="Arial" w:eastAsia="Arial" w:cs="Arial"/>
        </w:rPr>
      </w:r>
      <w:r>
        <w:rPr>
          <w:rFonts w:ascii="Arial" w:hAnsi="Arial" w:eastAsia="Arial" w:cs="Arial"/>
        </w:rPr>
      </w:r>
    </w:p>
    <w:p w14:paraId="69CB43D2" w14:textId="108117ED">
      <w:pPr>
        <w:pStyle w:val="1038"/>
        <w:numPr>
          <w:ilvl w:val="2"/>
          <w:numId w:val="3"/>
        </w:numPr>
        <w:pBdr/>
        <w:shd w:val="clear" w:color="auto" w:fill="ffffff"/>
        <w:spacing/>
        <w:ind w:hanging="709" w:left="1418"/>
        <w:jc w:val="both"/>
        <w:rPr>
          <w:rFonts w:ascii="Arial" w:hAnsi="Arial" w:cs="Arial"/>
          <w:b/>
          <w:color w:val="1959b7"/>
          <w:sz w:val="22"/>
          <w:szCs w:val="22"/>
        </w:rPr>
      </w:pPr>
      <w:r>
        <w:rPr>
          <w:rFonts w:ascii="Arial" w:hAnsi="Arial" w:eastAsia="Arial" w:cs="Arial"/>
        </w:rPr>
      </w:r>
      <w:bookmarkStart w:id="32" w:name="_Toc227659156"/>
      <w:r>
        <w:rPr>
          <w:rFonts w:ascii="Arial" w:hAnsi="Arial" w:eastAsia="Arial" w:cs="Arial"/>
          <w:b/>
          <w:color w:val="1959b7"/>
          <w:sz w:val="22"/>
          <w:szCs w:val="22"/>
        </w:rPr>
        <w:t xml:space="preserve">Perfil profesional</w:t>
      </w:r>
      <w:bookmarkEnd w:id="32"/>
      <w:r>
        <w:rPr>
          <w:rFonts w:ascii="Arial" w:hAnsi="Arial" w:eastAsia="Arial" w:cs="Arial"/>
          <w:b/>
          <w:color w:val="1959b7"/>
          <w:sz w:val="22"/>
          <w:szCs w:val="22"/>
        </w:rPr>
      </w:r>
      <w:r>
        <w:rPr>
          <w:rFonts w:ascii="Arial" w:hAnsi="Arial" w:eastAsia="Arial" w:cs="Arial"/>
          <w:b/>
          <w:color w:val="1959b7"/>
          <w:sz w:val="22"/>
          <w:szCs w:val="22"/>
        </w:rPr>
      </w:r>
    </w:p>
    <w:p w14:paraId="437FA707" w14:textId="707D77A6">
      <w:pPr>
        <w:pBdr/>
        <w:spacing/>
        <w:ind/>
        <w:rPr>
          <w:rFonts w:ascii="Arial" w:hAnsi="Arial" w:cs="Arial"/>
        </w:rPr>
      </w:pPr>
      <w:r>
        <w:rPr>
          <w:rFonts w:ascii="Arial" w:hAnsi="Arial" w:eastAsia="Arial" w:cs="Arial"/>
        </w:rPr>
      </w:r>
      <w:r>
        <w:rPr>
          <w:rFonts w:ascii="Arial" w:hAnsi="Arial" w:eastAsia="Arial" w:cs="Arial"/>
        </w:rPr>
      </w:r>
    </w:p>
    <w:p w14:paraId="0371F474" w14:textId="18A88888">
      <w:pPr>
        <w:pBdr/>
        <w:spacing w:after="80" w:before="80" w:line="276" w:lineRule="auto"/>
        <w:ind/>
        <w:jc w:val="both"/>
        <w:rPr>
          <w:rFonts w:ascii="Arial" w:hAnsi="Arial" w:cs="Arial"/>
          <w:highlight w:val="magenta"/>
        </w:rPr>
      </w:pPr>
      <w:r>
        <w:rPr>
          <w:rFonts w:ascii="Arial" w:hAnsi="Arial" w:eastAsia="Arial" w:cs="Arial"/>
        </w:rPr>
        <w:t xml:space="preserve">El análisis de correlación entre el nivel de competencias aportado por la </w:t>
      </w:r>
      <w:r>
        <w:rPr>
          <w:rFonts w:ascii="Arial" w:hAnsi="Arial" w:eastAsia="Arial" w:cs="Arial"/>
        </w:rPr>
        <w:t xml:space="preserve">Maestría</w:t>
      </w:r>
      <w:r>
        <w:rPr>
          <w:rFonts w:ascii="Arial" w:hAnsi="Arial" w:eastAsia="Arial" w:cs="Arial"/>
        </w:rPr>
        <w:t xml:space="preserve"> y el nivel requerido por el mercado laboral (</w:t>
      </w:r>
      <w:r>
        <w:rPr>
          <w:rFonts w:ascii="Arial" w:hAnsi="Arial" w:eastAsia="Arial" w:cs="Arial"/>
          <w:b/>
        </w:rPr>
        <w:t xml:space="preserve">desde la perspectiva de los graduados</w:t>
      </w:r>
      <w:r>
        <w:rPr>
          <w:rFonts w:ascii="Arial" w:hAnsi="Arial" w:eastAsia="Arial" w:cs="Arial"/>
        </w:rPr>
        <w:t xml:space="preserve">) muestra que la mayoría de las competencias evaluadas presentan un nivel de correlación Alta, destacando entre ellas: los conocimientos sobre la realidad local, regional y nacional (0,740), la capacidad </w:t>
      </w:r>
      <w:r>
        <w:rPr>
          <w:rFonts w:ascii="Arial" w:hAnsi="Arial" w:eastAsia="Arial" w:cs="Arial"/>
        </w:rPr>
        <w:t xml:space="preserve">para trabajar en equipo (0,713), el uso de herramientas informáticas (0,774) y la redacción de informes (0,795).</w:t>
      </w:r>
      <w:r>
        <w:rPr>
          <w:rFonts w:ascii="Arial" w:hAnsi="Arial" w:eastAsia="Arial" w:cs="Arial"/>
        </w:rPr>
      </w:r>
      <w:r>
        <w:rPr>
          <w:rFonts w:ascii="Arial" w:hAnsi="Arial" w:eastAsia="Arial" w:cs="Arial"/>
        </w:rPr>
      </w:r>
    </w:p>
    <w:p w14:paraId="4258BF9D" w14:textId="72115B1E">
      <w:pPr>
        <w:pStyle w:val="1058"/>
        <w:pBdr/>
        <w:spacing/>
        <w:ind/>
        <w:jc w:val="center"/>
        <w:rPr>
          <w:rFonts w:ascii="Arial" w:hAnsi="Arial" w:cs="Arial"/>
        </w:rPr>
      </w:pPr>
      <w:r>
        <w:rPr>
          <w:rFonts w:ascii="Arial" w:hAnsi="Arial" w:eastAsia="Arial" w:cs="Arial"/>
        </w:rPr>
        <w:t xml:space="preserve">Tabla </w:t>
      </w:r>
      <w:fldSimple w:instr="SEQ Tabla \* ARABIC ">
        <w:r>
          <w:rPr>
            <w:rFonts w:ascii="Arial" w:hAnsi="Arial" w:eastAsia="Arial" w:cs="Arial"/>
          </w:rPr>
          <w:t xml:space="preserve">4</w:t>
        </w:r>
      </w:fldSimple>
      <w:r>
        <w:rPr>
          <w:rFonts w:ascii="Arial" w:hAnsi="Arial" w:eastAsia="Arial" w:cs="Arial"/>
        </w:rPr>
        <w:t xml:space="preserve"> C</w:t>
      </w:r>
      <w:r>
        <w:rPr>
          <w:rFonts w:ascii="Arial" w:hAnsi="Arial" w:eastAsia="Arial" w:cs="Arial"/>
        </w:rPr>
        <w:t xml:space="preserve">onocimientos, habilidades y actitudes</w:t>
      </w:r>
      <w:r>
        <w:rPr>
          <w:rFonts w:ascii="Arial" w:hAnsi="Arial" w:eastAsia="Arial" w:cs="Arial"/>
        </w:rPr>
        <w:t xml:space="preserve"> de los graduados</w:t>
      </w:r>
      <w:r>
        <w:rPr>
          <w:rFonts w:ascii="Arial" w:hAnsi="Arial" w:eastAsia="Arial" w:cs="Arial"/>
        </w:rPr>
      </w:r>
    </w:p>
    <w:tbl>
      <w:tblPr>
        <w:tblW w:w="5000" w:type="pct"/>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811"/>
        <w:gridCol w:w="2336"/>
        <w:gridCol w:w="1923"/>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652" w:type="pct"/>
          </w:tcPr>
          <w:p w14:paraId="61BBC7FE"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Competencia</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288" w:type="pct"/>
          </w:tcPr>
          <w:p w14:paraId="16E44A21"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Correlación Empleadores</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061" w:type="pct"/>
          </w:tcPr>
          <w:p w14:paraId="4EFC9DDE"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Nivel</w:t>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52" w:type="pct"/>
          </w:tcPr>
          <w:p w14:paraId="7B24719D" w14:textId="77777777">
            <w:pPr>
              <w:pBdr/>
              <w:spacing w:after="0" w:line="240" w:lineRule="auto" w:before="0"/>
              <w:ind/>
              <w:contextualSpacing w:val="true"/>
              <w:jc w:val="left"/>
              <w:rPr>
                <w:rFonts w:ascii="Arial" w:hAnsi="Arial" w:cs="Arial"/>
              </w:rPr>
            </w:pPr>
            <w:r>
              <w:rPr>
                <w:rFonts w:ascii="Arial" w:hAnsi="Arial" w:eastAsia="Arial" w:cs="Arial"/>
                <w:sz w:val="20"/>
                <w:szCs w:val="20"/>
              </w:rPr>
              <w:t xml:space="preserve">Análisis y diagnósticos</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88" w:type="pct"/>
          </w:tcPr>
          <w:p>
            <w:pPr>
              <w:spacing w:before="0" w:after="0"/>
              <w:jc w:val="center"/>
            </w:pPr>
            <w:r>
              <w:t>0,67</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061" w:type="pct"/>
          </w:tcPr>
          <w:p>
            <w:pPr>
              <w:spacing w:before="0" w:after="0"/>
              <w:jc w:val="left"/>
            </w:pPr>
            <w:r>
              <w:t>Alta</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52" w:type="pct"/>
          </w:tcPr>
          <w:p w14:paraId="29A89B30" w14:textId="77777777">
            <w:pPr>
              <w:pBdr/>
              <w:spacing w:after="0" w:line="240" w:lineRule="auto" w:before="0"/>
              <w:ind/>
              <w:contextualSpacing w:val="true"/>
              <w:jc w:val="left"/>
              <w:rPr>
                <w:rFonts w:ascii="Arial" w:hAnsi="Arial" w:cs="Arial"/>
              </w:rPr>
            </w:pPr>
            <w:r>
              <w:rPr>
                <w:rFonts w:ascii="Arial" w:hAnsi="Arial" w:eastAsia="Arial" w:cs="Arial"/>
                <w:sz w:val="20"/>
                <w:szCs w:val="20"/>
              </w:rPr>
              <w:t xml:space="preserve">Solución de problemas</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88" w:type="pct"/>
          </w:tcPr>
          <w:p>
            <w:pPr>
              <w:spacing w:before="0" w:after="0"/>
              <w:jc w:val="center"/>
            </w:pPr>
            <w:r>
              <w:t>0,78</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061" w:type="pct"/>
          </w:tcPr>
          <w:p>
            <w:pPr>
              <w:spacing w:before="0" w:after="0"/>
              <w:jc w:val="left"/>
            </w:pPr>
            <w:r>
              <w:t>Alta</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52" w:type="pct"/>
          </w:tcPr>
          <w:p w14:paraId="29EA0DFE" w14:textId="77777777">
            <w:pPr>
              <w:pBdr/>
              <w:spacing w:after="0" w:line="240" w:lineRule="auto" w:before="0"/>
              <w:ind/>
              <w:contextualSpacing w:val="true"/>
              <w:jc w:val="left"/>
              <w:rPr>
                <w:rFonts w:ascii="Arial" w:hAnsi="Arial" w:cs="Arial"/>
              </w:rPr>
            </w:pPr>
            <w:r>
              <w:rPr>
                <w:rFonts w:ascii="Arial" w:hAnsi="Arial" w:eastAsia="Arial" w:cs="Arial"/>
                <w:sz w:val="20"/>
                <w:szCs w:val="20"/>
              </w:rPr>
              <w:t xml:space="preserve">Herramientas especializadas</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88" w:type="pct"/>
          </w:tcPr>
          <w:p>
            <w:pPr>
              <w:spacing w:before="0" w:after="0"/>
              <w:jc w:val="center"/>
            </w:pPr>
            <w:r>
              <w:t>0,50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061" w:type="pct"/>
          </w:tcPr>
          <w:p>
            <w:pPr>
              <w:spacing w:before="0" w:after="0"/>
              <w:jc w:val="left"/>
            </w:pPr>
            <w:r>
              <w:t>Regular</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52" w:type="pct"/>
          </w:tcPr>
          <w:p w14:paraId="13ADE27F" w14:textId="77777777">
            <w:pPr>
              <w:pBdr/>
              <w:spacing w:after="0" w:line="240" w:lineRule="auto" w:before="0"/>
              <w:ind/>
              <w:contextualSpacing w:val="true"/>
              <w:jc w:val="left"/>
              <w:rPr>
                <w:rFonts w:ascii="Arial" w:hAnsi="Arial" w:cs="Arial"/>
              </w:rPr>
            </w:pPr>
            <w:r>
              <w:rPr>
                <w:rFonts w:ascii="Arial" w:hAnsi="Arial" w:eastAsia="Arial" w:cs="Arial"/>
                <w:sz w:val="20"/>
                <w:szCs w:val="20"/>
              </w:rPr>
              <w:t xml:space="preserve">Realidad local/regional/nacional</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88" w:type="pct"/>
          </w:tcPr>
          <w:p>
            <w:pPr>
              <w:spacing w:before="0" w:after="0"/>
              <w:jc w:val="center"/>
            </w:pPr>
            <w:r>
              <w:t>0,87</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061" w:type="pct"/>
          </w:tcPr>
          <w:p>
            <w:pPr>
              <w:spacing w:before="0" w:after="0"/>
              <w:jc w:val="left"/>
            </w:pPr>
            <w:r>
              <w:t>Muy Alta</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52" w:type="pct"/>
          </w:tcPr>
          <w:p w14:paraId="367C9DCD" w14:textId="77777777">
            <w:pPr>
              <w:pBdr/>
              <w:spacing w:after="0" w:line="240" w:lineRule="auto" w:before="0"/>
              <w:ind/>
              <w:contextualSpacing w:val="true"/>
              <w:jc w:val="left"/>
              <w:rPr>
                <w:rFonts w:ascii="Arial" w:hAnsi="Arial" w:cs="Arial"/>
              </w:rPr>
            </w:pPr>
            <w:r>
              <w:rPr>
                <w:rFonts w:ascii="Arial" w:hAnsi="Arial" w:eastAsia="Arial" w:cs="Arial"/>
                <w:sz w:val="20"/>
                <w:szCs w:val="20"/>
              </w:rPr>
              <w:t xml:space="preserve">Búsqueda y sistematización de info.</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88" w:type="pct"/>
          </w:tcPr>
          <w:p>
            <w:pPr>
              <w:spacing w:before="0" w:after="0"/>
              <w:jc w:val="center"/>
            </w:pPr>
            <w:r>
              <w:t>0,62</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061" w:type="pct"/>
          </w:tcPr>
          <w:p>
            <w:pPr>
              <w:spacing w:before="0" w:after="0"/>
              <w:jc w:val="left"/>
            </w:pPr>
            <w:r>
              <w:t>Alta</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52" w:type="pct"/>
          </w:tcPr>
          <w:p w14:paraId="2D2E77E8" w14:textId="77777777">
            <w:pPr>
              <w:pBdr/>
              <w:spacing w:after="0" w:line="240" w:lineRule="auto" w:before="0"/>
              <w:ind/>
              <w:contextualSpacing w:val="true"/>
              <w:jc w:val="left"/>
              <w:rPr>
                <w:rFonts w:ascii="Arial" w:hAnsi="Arial" w:cs="Arial"/>
              </w:rPr>
            </w:pPr>
            <w:r>
              <w:rPr>
                <w:rFonts w:ascii="Arial" w:hAnsi="Arial" w:eastAsia="Arial" w:cs="Arial"/>
                <w:sz w:val="20"/>
                <w:szCs w:val="20"/>
              </w:rPr>
              <w:t xml:space="preserve">Trabajo en equipo</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88" w:type="pct"/>
          </w:tcPr>
          <w:p>
            <w:pPr>
              <w:spacing w:before="0" w:after="0"/>
              <w:jc w:val="center"/>
            </w:pPr>
            <w:r>
              <w:t>0,67</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061" w:type="pct"/>
          </w:tcPr>
          <w:p>
            <w:pPr>
              <w:spacing w:before="0" w:after="0"/>
              <w:jc w:val="left"/>
            </w:pPr>
            <w:r>
              <w:t>Alta</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52" w:type="pct"/>
          </w:tcPr>
          <w:p w14:paraId="75FD0128" w14:textId="77777777">
            <w:pPr>
              <w:pBdr/>
              <w:spacing w:after="0" w:line="240" w:lineRule="auto" w:before="0"/>
              <w:ind/>
              <w:contextualSpacing w:val="true"/>
              <w:jc w:val="left"/>
              <w:rPr>
                <w:rFonts w:ascii="Arial" w:hAnsi="Arial" w:cs="Arial"/>
              </w:rPr>
            </w:pPr>
            <w:r>
              <w:rPr>
                <w:rFonts w:ascii="Arial" w:hAnsi="Arial" w:eastAsia="Arial" w:cs="Arial"/>
                <w:sz w:val="20"/>
                <w:szCs w:val="20"/>
              </w:rPr>
              <w:t xml:space="preserve">Redacción de informes</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88" w:type="pct"/>
          </w:tcPr>
          <w:p>
            <w:pPr>
              <w:spacing w:before="0" w:after="0"/>
              <w:jc w:val="center"/>
            </w:pPr>
            <w:r>
              <w:t>0,60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061" w:type="pct"/>
          </w:tcPr>
          <w:p>
            <w:pPr>
              <w:spacing w:before="0" w:after="0"/>
              <w:jc w:val="left"/>
            </w:pPr>
            <w:r>
              <w:t>Regular</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52" w:type="pct"/>
          </w:tcPr>
          <w:p w14:paraId="657E2D0E" w14:textId="77777777">
            <w:pPr>
              <w:pBdr/>
              <w:spacing w:after="0" w:line="240" w:lineRule="auto" w:before="0"/>
              <w:ind/>
              <w:contextualSpacing w:val="true"/>
              <w:jc w:val="left"/>
              <w:rPr>
                <w:rFonts w:ascii="Arial" w:hAnsi="Arial" w:cs="Arial"/>
              </w:rPr>
            </w:pPr>
            <w:r>
              <w:rPr>
                <w:rFonts w:ascii="Arial" w:hAnsi="Arial" w:eastAsia="Arial" w:cs="Arial"/>
                <w:sz w:val="20"/>
                <w:szCs w:val="20"/>
              </w:rPr>
              <w:t xml:space="preserve">Presentación pública de resultados</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88" w:type="pct"/>
          </w:tcPr>
          <w:p>
            <w:pPr>
              <w:spacing w:before="0" w:after="0"/>
              <w:jc w:val="center"/>
            </w:pPr>
            <w:r>
              <w:t>0,34</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061" w:type="pct"/>
          </w:tcPr>
          <w:p>
            <w:pPr>
              <w:spacing w:before="0" w:after="0"/>
              <w:jc w:val="left"/>
            </w:pPr>
            <w:r>
              <w:t>Baja</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52" w:type="pct"/>
          </w:tcPr>
          <w:p w14:paraId="3C4B1999" w14:textId="77777777">
            <w:pPr>
              <w:pBdr/>
              <w:spacing w:after="0" w:line="240" w:lineRule="auto" w:before="0"/>
              <w:ind/>
              <w:contextualSpacing w:val="true"/>
              <w:jc w:val="left"/>
              <w:rPr>
                <w:rFonts w:ascii="Arial" w:hAnsi="Arial" w:cs="Arial"/>
              </w:rPr>
            </w:pPr>
            <w:r>
              <w:rPr>
                <w:rFonts w:ascii="Arial" w:hAnsi="Arial" w:eastAsia="Arial" w:cs="Arial"/>
                <w:sz w:val="20"/>
                <w:szCs w:val="20"/>
              </w:rPr>
              <w:t xml:space="preserve">Herramientas informáticas</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88" w:type="pct"/>
          </w:tcPr>
          <w:p>
            <w:pPr>
              <w:spacing w:before="0" w:after="0"/>
              <w:jc w:val="center"/>
            </w:pPr>
            <w:r>
              <w:t>0,76</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061" w:type="pct"/>
          </w:tcPr>
          <w:p>
            <w:pPr>
              <w:spacing w:before="0" w:after="0"/>
              <w:jc w:val="left"/>
            </w:pPr>
            <w:r>
              <w:t>Alta</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52" w:type="pct"/>
          </w:tcPr>
          <w:p w14:paraId="3E055838" w14:textId="77777777">
            <w:pPr>
              <w:pBdr/>
              <w:spacing w:after="0" w:line="240" w:lineRule="auto" w:before="0"/>
              <w:ind/>
              <w:contextualSpacing w:val="true"/>
              <w:jc w:val="left"/>
              <w:rPr>
                <w:rFonts w:ascii="Arial" w:hAnsi="Arial" w:cs="Arial"/>
              </w:rPr>
            </w:pPr>
            <w:r>
              <w:rPr>
                <w:rFonts w:ascii="Arial" w:hAnsi="Arial" w:eastAsia="Arial" w:cs="Arial"/>
                <w:sz w:val="20"/>
                <w:szCs w:val="20"/>
              </w:rPr>
              <w:t xml:space="preserve">Emprendimiento</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88" w:type="pct"/>
          </w:tcPr>
          <w:p>
            <w:pPr>
              <w:spacing w:before="0" w:after="0"/>
              <w:jc w:val="center"/>
            </w:pPr>
            <w:r>
              <w:t>0,40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061" w:type="pct"/>
          </w:tcPr>
          <w:p>
            <w:pPr>
              <w:spacing w:before="0" w:after="0"/>
              <w:jc w:val="left"/>
            </w:pPr>
            <w:r>
              <w:t>Baja</w:t>
            </w:r>
          </w:p>
        </w:tc>
      </w:tr>
    </w:tbl>
    <w:p w14:paraId="21D9F879" w14:textId="421E09C2">
      <w:pPr>
        <w:pBdr/>
        <w:spacing w:after="0" w:line="240" w:lineRule="auto"/>
        <w:ind/>
        <w:jc w:val="center"/>
        <w:rPr>
          <w:rFonts w:ascii="Arial" w:hAnsi="Arial" w:cs="Arial"/>
          <w:i/>
          <w:color w:val="000000"/>
          <w:sz w:val="18"/>
          <w:szCs w:val="18"/>
        </w:rPr>
      </w:pPr>
      <w:r>
        <w:rPr>
          <w:rFonts w:ascii="Arial" w:hAnsi="Arial" w:eastAsia="Arial" w:cs="Arial"/>
          <w:i/>
          <w:color w:val="000000"/>
          <w:sz w:val="18"/>
          <w:szCs w:val="18"/>
        </w:rPr>
        <w:t xml:space="preserve">Fuente:</w:t>
      </w:r>
      <w:r>
        <w:rPr>
          <w:rFonts w:ascii="Arial" w:hAnsi="Arial" w:eastAsia="Arial" w:cs="Arial"/>
          <w:i/>
          <w:color w:val="000000"/>
          <w:sz w:val="18"/>
          <w:szCs w:val="18"/>
        </w:rPr>
        <w:t xml:space="preserve"> Encuesta de seguimiento a graduados, h</w:t>
      </w:r>
      <w:r>
        <w:rPr>
          <w:rFonts w:ascii="Arial" w:hAnsi="Arial" w:eastAsia="Arial" w:cs="Arial"/>
          <w:i/>
          <w:color w:val="000000"/>
          <w:sz w:val="18"/>
          <w:szCs w:val="18"/>
        </w:rPr>
        <w:t xml:space="preserve">erramienta Limesurvey vinculada a la plataforma Alumni, abril 2026.</w:t>
      </w:r>
      <w:r>
        <w:rPr>
          <w:rFonts w:ascii="Arial" w:hAnsi="Arial" w:eastAsia="Arial" w:cs="Arial"/>
          <w:i/>
          <w:color w:val="000000"/>
          <w:sz w:val="18"/>
          <w:szCs w:val="18"/>
        </w:rPr>
      </w:r>
      <w:r>
        <w:rPr>
          <w:rFonts w:ascii="Arial" w:hAnsi="Arial" w:eastAsia="Arial" w:cs="Arial"/>
          <w:i/>
          <w:color w:val="000000"/>
          <w:sz w:val="18"/>
          <w:szCs w:val="18"/>
        </w:rPr>
      </w:r>
    </w:p>
    <w:p w14:paraId="6240DDD9" w14:textId="64A88D63">
      <w:pPr>
        <w:pStyle w:val="1073"/>
        <w:pBdr/>
        <w:spacing/>
        <w:ind w:left="360"/>
        <w:rPr>
          <w:rFonts w:ascii="Arial" w:hAnsi="Arial" w:cs="Arial"/>
        </w:rPr>
      </w:pPr>
      <w:r>
        <w:rPr>
          <w:rFonts w:ascii="Arial" w:hAnsi="Arial" w:eastAsia="Arial" w:cs="Arial"/>
        </w:rPr>
      </w:r>
      <w:r>
        <w:rPr>
          <w:rFonts w:ascii="Arial" w:hAnsi="Arial" w:eastAsia="Arial" w:cs="Arial"/>
        </w:rPr>
      </w:r>
    </w:p>
    <w:p w14:paraId="6EF1AFA0" w14:textId="10078CF1">
      <w:pPr>
        <w:pStyle w:val="1038"/>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33" w:name="_Toc227659157"/>
      <w:r>
        <w:rPr>
          <w:rFonts w:ascii="Arial" w:hAnsi="Arial" w:eastAsia="Arial" w:cs="Arial"/>
          <w:b/>
          <w:color w:val="1959b7"/>
          <w:sz w:val="24"/>
          <w:szCs w:val="24"/>
        </w:rPr>
        <w:t xml:space="preserve">Valoración de la influencia de su formación en su desempeño profesional y laboral</w:t>
      </w:r>
      <w:r>
        <w:rPr>
          <w:rFonts w:ascii="Arial" w:hAnsi="Arial" w:eastAsia="Arial" w:cs="Arial"/>
          <w:b/>
          <w:color w:val="1959b7"/>
          <w:sz w:val="24"/>
          <w:szCs w:val="24"/>
        </w:rPr>
        <w:t xml:space="preserve"> </w:t>
      </w:r>
      <w:r>
        <w:rPr>
          <w:rFonts w:ascii="Arial" w:hAnsi="Arial" w:eastAsia="Arial" w:cs="Arial"/>
          <w:b/>
          <w:color w:val="1959b7"/>
          <w:sz w:val="24"/>
          <w:szCs w:val="24"/>
        </w:rPr>
        <w:t xml:space="preserve">(perspectiva de empleadores</w:t>
      </w:r>
      <w:r>
        <w:rPr>
          <w:rFonts w:ascii="Arial" w:hAnsi="Arial" w:eastAsia="Arial" w:cs="Arial"/>
          <w:b/>
          <w:color w:val="1959b7"/>
          <w:sz w:val="24"/>
          <w:szCs w:val="24"/>
        </w:rPr>
        <w:t xml:space="preserve"> – Pregunta D1</w:t>
      </w:r>
      <w:r>
        <w:rPr>
          <w:rFonts w:ascii="Arial" w:hAnsi="Arial" w:eastAsia="Arial" w:cs="Arial"/>
          <w:b/>
          <w:color w:val="1959b7"/>
          <w:sz w:val="24"/>
          <w:szCs w:val="24"/>
        </w:rPr>
        <w:t xml:space="preserve">)</w:t>
      </w:r>
      <w:bookmarkEnd w:id="33"/>
      <w:r>
        <w:rPr>
          <w:rFonts w:ascii="Arial" w:hAnsi="Arial" w:eastAsia="Arial" w:cs="Arial"/>
          <w:b/>
          <w:color w:val="1959b7"/>
          <w:sz w:val="24"/>
          <w:szCs w:val="24"/>
        </w:rPr>
      </w:r>
      <w:r>
        <w:rPr>
          <w:rFonts w:ascii="Arial" w:hAnsi="Arial" w:eastAsia="Arial" w:cs="Arial"/>
          <w:b/>
          <w:color w:val="1959b7"/>
          <w:sz w:val="24"/>
          <w:szCs w:val="24"/>
        </w:rPr>
      </w:r>
    </w:p>
    <w:p w14:paraId="7E339630" w14:textId="1C15B1D1">
      <w:pPr>
        <w:pBdr/>
        <w:spacing/>
        <w:ind/>
        <w:rPr>
          <w:rFonts w:ascii="Arial" w:hAnsi="Arial" w:cs="Arial"/>
        </w:rPr>
      </w:pPr>
      <w:r>
        <w:rPr>
          <w:rFonts w:ascii="Arial" w:hAnsi="Arial" w:eastAsia="Arial" w:cs="Arial"/>
        </w:rPr>
      </w:r>
      <w:r>
        <w:rPr>
          <w:rFonts w:ascii="Arial" w:hAnsi="Arial" w:eastAsia="Arial" w:cs="Arial"/>
        </w:rPr>
      </w:r>
    </w:p>
    <w:p w14:paraId="07536B95" w14:textId="15691C1D">
      <w:pPr>
        <w:pBdr/>
        <w:spacing/>
        <w:ind/>
        <w:rPr>
          <w:rFonts w:ascii="Arial" w:hAnsi="Arial" w:cs="Arial"/>
          <w:highlight w:val="magenta"/>
        </w:rPr>
      </w:pPr>
      <w:r>
        <w:rPr/>
        <w:t>El análisis de la valoración del desempeño profesional de los graduados, desde la perspectiva de los empleadores, revela un nivel de satisfacción destacado. En el desempeño profesional en general, el 0,00% de los empleadores califica al graduado como Muy Bueno, y el 0,00% como Bueno. Adicionalmente, el comportamiento ético y el compromiso institucional se destacan con un 0,00% y 0,00% de calificación Muy Bueno, respectivamente, consolidando una percepción altamente favorable.</w:t>
      </w:r>
    </w:p>
    <w:p w14:paraId="4636BD8D" w14:textId="276AEFD6">
      <w:pPr>
        <w:pStyle w:val="1058"/>
        <w:pBdr/>
        <w:spacing/>
        <w:ind/>
        <w:jc w:val="center"/>
        <w:rPr>
          <w:rFonts w:ascii="Arial" w:hAnsi="Arial" w:cs="Arial"/>
        </w:rPr>
      </w:pPr>
      <w:r>
        <w:rPr>
          <w:rFonts w:ascii="Arial" w:hAnsi="Arial" w:eastAsia="Arial" w:cs="Arial"/>
        </w:rPr>
        <w:t xml:space="preserve">Tabla </w:t>
      </w:r>
      <w:fldSimple w:instr="SEQ Tabla \* ARABIC ">
        <w:r>
          <w:rPr>
            <w:rFonts w:ascii="Arial" w:hAnsi="Arial" w:eastAsia="Arial" w:cs="Arial"/>
          </w:rPr>
          <w:t xml:space="preserve">5</w:t>
        </w:r>
      </w:fldSimple>
      <w:r>
        <w:rPr>
          <w:rFonts w:ascii="Arial" w:hAnsi="Arial" w:eastAsia="Arial" w:cs="Arial"/>
        </w:rPr>
        <w:t xml:space="preserve"> </w:t>
      </w:r>
      <w:r>
        <w:rPr>
          <w:rFonts w:ascii="Arial" w:hAnsi="Arial" w:eastAsia="Arial" w:cs="Arial"/>
        </w:rPr>
        <w:t xml:space="preserve"> </w:t>
      </w:r>
      <w:r>
        <w:rPr>
          <w:rFonts w:ascii="Arial" w:hAnsi="Arial" w:eastAsia="Arial" w:cs="Arial"/>
        </w:rPr>
        <w:t xml:space="preserve">A</w:t>
      </w:r>
      <w:r>
        <w:rPr>
          <w:rFonts w:ascii="Arial" w:hAnsi="Arial" w:eastAsia="Arial" w:cs="Arial"/>
        </w:rPr>
        <w:t xml:space="preserve">spectos relacionados con el desempeño profesional del graduado</w:t>
      </w:r>
      <w:r>
        <w:rPr>
          <w:rFonts w:ascii="Arial" w:hAnsi="Arial" w:eastAsia="Arial" w:cs="Arial"/>
        </w:rPr>
      </w:r>
    </w:p>
    <w:tbl>
      <w:tblPr>
        <w:tblW w:w="5066" w:type="pct"/>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799"/>
        <w:gridCol w:w="976"/>
        <w:gridCol w:w="1029"/>
        <w:gridCol w:w="1132"/>
        <w:gridCol w:w="1254"/>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611" w:type="pct"/>
          </w:tcPr>
          <w:p w14:paraId="38CAC30A" w14:textId="1C86FE3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Desempeño profesional del graduado</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31" w:type="pct"/>
          </w:tcPr>
          <w:p w14:paraId="55A91C04" w14:textId="65784A1A">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Muy bueno</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W w:w="560" w:type="pct"/>
          </w:tcPr>
          <w:p w14:paraId="242A2A21" w14:textId="1341CB59">
            <w:pPr>
              <w:pBdr/>
              <w:spacing w:after="0" w:line="240" w:lineRule="auto" w:before="0"/>
              <w:ind/>
              <w:contextualSpacing w:val="true"/>
              <w:jc w:val="left"/>
              <w:rPr>
                <w:rFonts w:ascii="Arial" w:hAnsi="Arial" w:cs="Arial"/>
                <w:b/>
                <w:bCs/>
                <w:color w:val="1f4e79"/>
                <w:sz w:val="20"/>
                <w:szCs w:val="20"/>
              </w:rPr>
            </w:pPr>
            <w:r>
              <w:rPr>
                <w:rFonts w:ascii="Arial" w:hAnsi="Arial" w:eastAsia="Arial" w:cs="Arial"/>
                <w:b/>
                <w:bCs/>
                <w:color w:val="1f4e79"/>
                <w:sz w:val="20"/>
                <w:szCs w:val="20"/>
              </w:rPr>
              <w:t xml:space="preserve">Bueno</w:t>
            </w:r>
            <w:r>
              <w:rPr>
                <w:rFonts w:ascii="Arial" w:hAnsi="Arial" w:eastAsia="Arial" w:cs="Arial"/>
                <w:b/>
                <w:bCs/>
                <w:color w:val="1f4e79"/>
                <w:sz w:val="20"/>
                <w:szCs w:val="20"/>
              </w:rPr>
            </w:r>
            <w:r>
              <w:rPr>
                <w:rFonts w:ascii="Arial" w:hAnsi="Arial" w:eastAsia="Arial" w:cs="Arial"/>
                <w:b/>
                <w:bCs/>
                <w:color w:val="1f4e79"/>
                <w:sz w:val="20"/>
                <w:szCs w:val="20"/>
              </w:rPr>
            </w:r>
          </w:p>
        </w:tc>
        <w:tc>
          <w:tcPr>
            <w:shd w:val="clear" w:color="auto" w:fill="bdd7ee"/>
            <w:tcBorders>
              <w:top w:val="single" w:color="aaaaaa" w:sz="1" w:space="0"/>
              <w:left w:val="single" w:color="aaaaaa" w:sz="1" w:space="0"/>
              <w:bottom w:val="single" w:color="aaaaaa" w:sz="1" w:space="0"/>
              <w:right w:val="single" w:color="aaaaaa" w:sz="1" w:space="0"/>
            </w:tcBorders>
            <w:tcW w:w="616" w:type="pct"/>
          </w:tcPr>
          <w:p w14:paraId="0F12A544" w14:textId="2DFAEF92">
            <w:pPr>
              <w:pBdr/>
              <w:spacing w:after="0" w:line="240" w:lineRule="auto" w:before="0"/>
              <w:ind/>
              <w:contextualSpacing w:val="true"/>
              <w:jc w:val="left"/>
              <w:rPr>
                <w:rFonts w:ascii="Arial" w:hAnsi="Arial" w:cs="Arial"/>
                <w:b/>
                <w:bCs/>
                <w:color w:val="1f4e79"/>
                <w:sz w:val="20"/>
                <w:szCs w:val="20"/>
              </w:rPr>
            </w:pPr>
            <w:r>
              <w:rPr>
                <w:rFonts w:ascii="Arial" w:hAnsi="Arial" w:eastAsia="Arial" w:cs="Arial"/>
                <w:b/>
                <w:bCs/>
                <w:color w:val="1f4e79"/>
                <w:sz w:val="20"/>
                <w:szCs w:val="20"/>
              </w:rPr>
              <w:t xml:space="preserve">Regular</w:t>
            </w:r>
            <w:r>
              <w:rPr>
                <w:rFonts w:ascii="Arial" w:hAnsi="Arial" w:eastAsia="Arial" w:cs="Arial"/>
                <w:b/>
                <w:bCs/>
                <w:color w:val="1f4e79"/>
                <w:sz w:val="20"/>
                <w:szCs w:val="20"/>
              </w:rPr>
            </w:r>
            <w:r>
              <w:rPr>
                <w:rFonts w:ascii="Arial" w:hAnsi="Arial" w:eastAsia="Arial" w:cs="Arial"/>
                <w:b/>
                <w:bCs/>
                <w:color w:val="1f4e79"/>
                <w:sz w:val="20"/>
                <w:szCs w:val="20"/>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682" w:type="pct"/>
          </w:tcPr>
          <w:p w14:paraId="53A4A6EF" w14:textId="79505C20">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Malo</w:t>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4BB32E9C" w14:textId="5F1F9A6C">
            <w:pPr>
              <w:pBdr/>
              <w:spacing w:after="0" w:line="240" w:lineRule="auto" w:before="0"/>
              <w:ind/>
              <w:contextualSpacing w:val="true"/>
              <w:jc w:val="left"/>
              <w:rPr>
                <w:rFonts w:ascii="Arial" w:hAnsi="Arial" w:cs="Arial"/>
              </w:rPr>
            </w:pPr>
            <w:r>
              <w:rPr>
                <w:rFonts w:ascii="Arial" w:hAnsi="Arial" w:eastAsia="Arial" w:cs="Arial"/>
              </w:rPr>
              <w:t xml:space="preserve">Desempeño profesional en general</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2BDB6687" w14:textId="5A73FCA5">
            <w:pPr>
              <w:pBdr/>
              <w:spacing w:after="0" w:line="240" w:lineRule="auto" w:before="0"/>
              <w:ind/>
              <w:contextualSpacing w:val="true"/>
              <w:jc w:val="left"/>
              <w:rPr>
                <w:rFonts w:ascii="Arial" w:hAnsi="Arial" w:cs="Arial"/>
              </w:rPr>
            </w:pPr>
            <w:r>
              <w:rPr>
                <w:rFonts w:ascii="Arial" w:hAnsi="Arial" w:eastAsia="Arial" w:cs="Arial"/>
              </w:rPr>
              <w:t xml:space="preserve">Cumplimiento de las funciones y tareas encomendadas, con solvencia profesional (Dominio científico-técnico de su área de trabajo)</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0,00%</w:t>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0,00%</w:t>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0969F527" w14:textId="2EB036DC">
            <w:pPr>
              <w:pBdr/>
              <w:spacing w:after="0" w:line="240" w:lineRule="auto" w:before="0"/>
              <w:ind/>
              <w:contextualSpacing w:val="true"/>
              <w:jc w:val="left"/>
              <w:rPr>
                <w:rFonts w:ascii="Arial" w:hAnsi="Arial" w:cs="Arial"/>
              </w:rPr>
            </w:pPr>
            <w:r>
              <w:rPr>
                <w:rFonts w:ascii="Arial" w:hAnsi="Arial" w:eastAsia="Arial" w:cs="Arial"/>
              </w:rPr>
              <w:t xml:space="preserve">Cumplimiento de las actividades en los tiempos requeridos (responsabilidad y agilidad)</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0BAB91CB" w14:textId="3935657F">
            <w:pPr>
              <w:pBdr/>
              <w:spacing w:after="0" w:line="240" w:lineRule="auto" w:before="0"/>
              <w:ind/>
              <w:contextualSpacing w:val="true"/>
              <w:jc w:val="left"/>
              <w:rPr>
                <w:rFonts w:ascii="Arial" w:hAnsi="Arial" w:cs="Arial"/>
              </w:rPr>
            </w:pPr>
            <w:r>
              <w:rPr>
                <w:rFonts w:ascii="Arial" w:hAnsi="Arial" w:eastAsia="Arial" w:cs="Arial"/>
              </w:rPr>
              <w:t xml:space="preserve">Capacidad para resolver problemas</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0,00%</w:t>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0,00%</w:t>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6943E466" w14:textId="50838F3B">
            <w:pPr>
              <w:pBdr/>
              <w:spacing w:after="0" w:line="240" w:lineRule="auto" w:before="0"/>
              <w:ind/>
              <w:contextualSpacing w:val="true"/>
              <w:jc w:val="left"/>
              <w:rPr>
                <w:rFonts w:ascii="Arial" w:hAnsi="Arial" w:cs="Arial"/>
              </w:rPr>
            </w:pPr>
            <w:r>
              <w:rPr>
                <w:rFonts w:ascii="Arial" w:hAnsi="Arial" w:eastAsia="Arial" w:cs="Arial"/>
              </w:rPr>
              <w:t xml:space="preserve">Comportamiento ético</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7276924B" w14:textId="621A98F5">
            <w:pPr>
              <w:pBdr/>
              <w:spacing w:after="0" w:line="240" w:lineRule="auto" w:before="0"/>
              <w:ind/>
              <w:contextualSpacing w:val="true"/>
              <w:jc w:val="left"/>
              <w:rPr>
                <w:rFonts w:ascii="Arial" w:hAnsi="Arial" w:cs="Arial"/>
              </w:rPr>
            </w:pPr>
            <w:r>
              <w:rPr>
                <w:rFonts w:ascii="Arial" w:hAnsi="Arial" w:eastAsia="Arial" w:cs="Arial"/>
              </w:rPr>
              <w:t xml:space="preserve">Compromiso institucional</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0,00%</w:t>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0,00%</w:t>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7B29F7C9" w14:textId="316AD6A2">
            <w:pPr>
              <w:pBdr/>
              <w:spacing w:after="0" w:line="240" w:lineRule="auto" w:before="0"/>
              <w:ind/>
              <w:contextualSpacing w:val="true"/>
              <w:jc w:val="left"/>
              <w:rPr>
                <w:rFonts w:ascii="Arial" w:hAnsi="Arial" w:cs="Arial"/>
              </w:rPr>
            </w:pPr>
            <w:r>
              <w:rPr>
                <w:rFonts w:ascii="Arial" w:hAnsi="Arial" w:eastAsia="Arial" w:cs="Arial"/>
              </w:rPr>
              <w:t xml:space="preserve">Interés en el desarrollo (disposición para seguir formándose)</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7E78A0ED" w14:textId="6AB8C058">
            <w:pPr>
              <w:pBdr/>
              <w:spacing w:after="0" w:line="240" w:lineRule="auto" w:before="0"/>
              <w:ind/>
              <w:contextualSpacing w:val="true"/>
              <w:jc w:val="left"/>
              <w:rPr>
                <w:rFonts w:ascii="Arial" w:hAnsi="Arial" w:cs="Arial"/>
              </w:rPr>
            </w:pPr>
            <w:r>
              <w:rPr>
                <w:rFonts w:ascii="Arial" w:hAnsi="Arial" w:eastAsia="Arial" w:cs="Arial"/>
              </w:rPr>
              <w:t xml:space="preserve">Capacidad para la toma de decisiones</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0,00%</w:t>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0,00%</w:t>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38079207" w14:textId="4CB7D259">
            <w:pPr>
              <w:pBdr/>
              <w:spacing w:after="0" w:line="240" w:lineRule="auto" w:before="0"/>
              <w:ind/>
              <w:contextualSpacing w:val="true"/>
              <w:jc w:val="left"/>
              <w:rPr>
                <w:rFonts w:ascii="Arial" w:hAnsi="Arial" w:cs="Arial"/>
              </w:rPr>
            </w:pPr>
            <w:r>
              <w:rPr>
                <w:rFonts w:ascii="Arial" w:hAnsi="Arial" w:eastAsia="Arial" w:cs="Arial"/>
              </w:rPr>
              <w:t xml:space="preserve">Desarrollo de una gestión labor eficaz y eficiente</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bl>
    <w:p w14:paraId="25405E68" w14:textId="31728058">
      <w:pPr>
        <w:pBdr/>
        <w:spacing w:after="0" w:line="240" w:lineRule="auto"/>
        <w:ind/>
        <w:jc w:val="center"/>
        <w:rPr>
          <w:rFonts w:ascii="Arial" w:hAnsi="Arial" w:cs="Arial"/>
          <w:i/>
          <w:color w:val="000000"/>
          <w:sz w:val="18"/>
          <w:szCs w:val="18"/>
        </w:rPr>
      </w:pPr>
      <w:r>
        <w:rPr>
          <w:rFonts w:ascii="Arial" w:hAnsi="Arial" w:eastAsia="Arial" w:cs="Arial"/>
          <w:i/>
          <w:color w:val="000000"/>
          <w:sz w:val="18"/>
          <w:szCs w:val="18"/>
        </w:rPr>
        <w:t xml:space="preserve">Fuente:</w:t>
      </w:r>
      <w:r>
        <w:rPr>
          <w:rFonts w:ascii="Arial" w:hAnsi="Arial" w:eastAsia="Arial" w:cs="Arial"/>
          <w:i/>
          <w:color w:val="000000"/>
          <w:sz w:val="18"/>
          <w:szCs w:val="18"/>
        </w:rPr>
        <w:t xml:space="preserve"> Encuesta de seguimiento a graduados, h</w:t>
      </w:r>
      <w:r>
        <w:rPr>
          <w:rFonts w:ascii="Arial" w:hAnsi="Arial" w:eastAsia="Arial" w:cs="Arial"/>
          <w:i/>
          <w:color w:val="000000"/>
          <w:sz w:val="18"/>
          <w:szCs w:val="18"/>
        </w:rPr>
        <w:t xml:space="preserve">erramienta Limesurvey vinculada a la plataforma Alumni, abril 2026.</w:t>
      </w:r>
      <w:r>
        <w:rPr>
          <w:rFonts w:ascii="Arial" w:hAnsi="Arial" w:eastAsia="Arial" w:cs="Arial"/>
          <w:i/>
          <w:color w:val="000000"/>
          <w:sz w:val="18"/>
          <w:szCs w:val="18"/>
        </w:rPr>
      </w:r>
      <w:r>
        <w:rPr>
          <w:rFonts w:ascii="Arial" w:hAnsi="Arial" w:eastAsia="Arial" w:cs="Arial"/>
          <w:i/>
          <w:color w:val="000000"/>
          <w:sz w:val="18"/>
          <w:szCs w:val="18"/>
        </w:rPr>
      </w:r>
    </w:p>
    <w:p w14:paraId="34CC0FD0" w14:textId="10B26B2A">
      <w:pPr>
        <w:pBdr/>
        <w:spacing/>
        <w:ind/>
        <w:rPr>
          <w:rFonts w:ascii="Arial" w:hAnsi="Arial" w:cs="Arial"/>
          <w:i/>
          <w:color w:val="000000"/>
          <w:highlight w:val="magenta"/>
        </w:rPr>
      </w:pPr>
      <w:r>
        <w:rPr>
          <w:rFonts w:ascii="Arial" w:hAnsi="Arial" w:eastAsia="Arial" w:cs="Arial"/>
          <w:i/>
          <w:color w:val="000000"/>
        </w:rPr>
        <w:br w:type="page" w:clear="all"/>
      </w:r>
      <w:r>
        <w:rPr>
          <w:rFonts w:ascii="Arial" w:hAnsi="Arial" w:eastAsia="Arial" w:cs="Arial"/>
          <w:i/>
          <w:color w:val="000000"/>
        </w:rPr>
      </w:r>
      <w:r>
        <w:rPr>
          <w:rFonts w:ascii="Arial" w:hAnsi="Arial" w:eastAsia="Arial" w:cs="Arial"/>
          <w:i/>
          <w:color w:val="000000"/>
        </w:rPr>
      </w:r>
    </w:p>
    <w:p w14:paraId="6EF1B037" w14:textId="34B1A285">
      <w:pPr>
        <w:pStyle w:val="1038"/>
        <w:numPr>
          <w:ilvl w:val="0"/>
          <w:numId w:val="3"/>
        </w:numPr>
        <w:pBdr/>
        <w:shd w:val="clear" w:color="auto" w:fill="ffffff"/>
        <w:spacing/>
        <w:ind/>
        <w:jc w:val="both"/>
        <w:rPr>
          <w:rFonts w:ascii="Arial" w:hAnsi="Arial" w:cs="Arial"/>
          <w:b/>
          <w:color w:val="1959b7"/>
          <w:sz w:val="28"/>
          <w:szCs w:val="28"/>
        </w:rPr>
      </w:pPr>
      <w:r>
        <w:rPr>
          <w:rFonts w:ascii="Arial" w:hAnsi="Arial" w:eastAsia="Arial" w:cs="Arial"/>
        </w:rPr>
      </w:r>
      <w:bookmarkStart w:id="34" w:name="_Toc227659158"/>
      <w:r>
        <w:rPr>
          <w:rFonts w:ascii="Arial" w:hAnsi="Arial" w:eastAsia="Arial" w:cs="Arial"/>
          <w:b/>
          <w:color w:val="1959b7"/>
          <w:sz w:val="28"/>
          <w:szCs w:val="28"/>
        </w:rPr>
        <w:t xml:space="preserve">ESTUDIO DE EMPLEABILIDAD</w:t>
      </w:r>
      <w:bookmarkEnd w:id="34"/>
      <w:r>
        <w:rPr>
          <w:rFonts w:ascii="Arial" w:hAnsi="Arial" w:eastAsia="Arial" w:cs="Arial"/>
          <w:b/>
          <w:color w:val="1959b7"/>
          <w:sz w:val="28"/>
          <w:szCs w:val="28"/>
        </w:rPr>
      </w:r>
      <w:r>
        <w:rPr>
          <w:rFonts w:ascii="Arial" w:hAnsi="Arial" w:eastAsia="Arial" w:cs="Arial"/>
          <w:b/>
          <w:color w:val="1959b7"/>
          <w:sz w:val="28"/>
          <w:szCs w:val="28"/>
        </w:rPr>
      </w:r>
    </w:p>
    <w:p w14:paraId="4DC7EAC2" w14:textId="15CC0E30">
      <w:pPr>
        <w:pStyle w:val="1073"/>
        <w:pBdr/>
        <w:spacing w:after="80" w:before="80" w:line="276" w:lineRule="auto"/>
        <w:ind w:left="360"/>
        <w:jc w:val="both"/>
        <w:rPr>
          <w:rFonts w:ascii="Arial" w:hAnsi="Arial" w:cs="Arial"/>
        </w:rPr>
      </w:pPr>
      <w:r>
        <w:rPr>
          <w:rFonts w:ascii="Arial" w:hAnsi="Arial" w:eastAsia="Arial" w:cs="Arial"/>
        </w:rPr>
        <w:t xml:space="preserve">Esta dimensión a</w:t>
      </w:r>
      <w:r>
        <w:rPr>
          <w:rFonts w:ascii="Arial" w:hAnsi="Arial" w:eastAsia="Arial" w:cs="Arial"/>
        </w:rPr>
        <w:t xml:space="preserve">naliza las condiciones laborales actuales de los graduados, incluyendo su situación de empleo, tipo de contratación, remuneración, tiempo en el puesto de trabajo, afiliación al sistema de seguridad social y los sectores económicos en los que se desempeñan.</w:t>
      </w:r>
      <w:r>
        <w:rPr>
          <w:rFonts w:ascii="Arial" w:hAnsi="Arial" w:eastAsia="Arial" w:cs="Arial"/>
        </w:rPr>
      </w:r>
      <w:r>
        <w:rPr>
          <w:rFonts w:ascii="Arial" w:hAnsi="Arial" w:eastAsia="Arial" w:cs="Arial"/>
        </w:rPr>
      </w:r>
    </w:p>
    <w:p w14:paraId="49FF7B6B" w14:textId="1F618B23">
      <w:pPr>
        <w:pStyle w:val="1038"/>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35" w:name="_Toc227659159"/>
      <w:r>
        <w:rPr>
          <w:rFonts w:ascii="Arial" w:hAnsi="Arial" w:eastAsia="Arial" w:cs="Arial"/>
          <w:b/>
          <w:color w:val="1959b7"/>
          <w:sz w:val="24"/>
          <w:szCs w:val="24"/>
        </w:rPr>
        <w:t xml:space="preserve">Situación laboral actual</w:t>
      </w:r>
      <w:bookmarkEnd w:id="35"/>
      <w:r>
        <w:rPr>
          <w:rFonts w:ascii="Arial" w:hAnsi="Arial" w:eastAsia="Arial" w:cs="Arial"/>
          <w:b/>
          <w:color w:val="1959b7"/>
          <w:sz w:val="24"/>
          <w:szCs w:val="24"/>
        </w:rPr>
      </w:r>
      <w:r>
        <w:rPr>
          <w:rFonts w:ascii="Arial" w:hAnsi="Arial" w:eastAsia="Arial" w:cs="Arial"/>
          <w:b/>
          <w:color w:val="1959b7"/>
          <w:sz w:val="24"/>
          <w:szCs w:val="24"/>
        </w:rPr>
      </w:r>
    </w:p>
    <w:p w14:paraId="0ABF8516" w14:textId="77777777">
      <w:pPr>
        <w:pBdr/>
        <w:spacing w:after="80" w:before="80" w:line="276" w:lineRule="auto"/>
        <w:ind/>
        <w:jc w:val="both"/>
        <w:rPr>
          <w:rFonts w:ascii="Arial" w:hAnsi="Arial" w:cs="Arial"/>
          <w:highlight w:val="yellow"/>
        </w:rPr>
      </w:pPr>
      <w:r>
        <w:rPr>
          <w:rFonts w:ascii="Arial" w:hAnsi="Arial" w:eastAsia="Arial" w:cs="Arial"/>
        </w:rPr>
        <w:t xml:space="preserve">En relación con la situación laboral de los graduados, se evidencia una adecuada inserción en el mercado laboral, destacándose una alta concentración en el sector público. El 64,29% de los graduados ma</w:t>
      </w:r>
      <w:r>
        <w:rPr>
          <w:rFonts w:ascii="Arial" w:hAnsi="Arial" w:eastAsia="Arial" w:cs="Arial"/>
        </w:rPr>
        <w:t xml:space="preserve">ntiene una relación de dependencia en instituciones públicas, lo que refleja una fuerte vinculación del perfil profesional con este ámbito y una adecuada correspondencia entre la formación recibida y las oportunidades laborales disponibles en dicho sector.</w:t>
      </w:r>
      <w:r>
        <w:rPr>
          <w:rFonts w:ascii="Arial" w:hAnsi="Arial" w:eastAsia="Arial" w:cs="Arial"/>
        </w:rPr>
      </w:r>
      <w:r>
        <w:rPr>
          <w:rFonts w:ascii="Arial" w:hAnsi="Arial" w:eastAsia="Arial" w:cs="Arial"/>
        </w:rPr>
      </w:r>
    </w:p>
    <w:p w14:paraId="6366BA16" w14:textId="77777777">
      <w:pPr>
        <w:pBdr/>
        <w:spacing w:after="80" w:before="80" w:line="276" w:lineRule="auto"/>
        <w:ind/>
        <w:jc w:val="both"/>
        <w:rPr>
          <w:rFonts w:ascii="Arial" w:hAnsi="Arial" w:cs="Arial"/>
          <w:highlight w:val="yellow"/>
        </w:rPr>
      </w:pPr>
      <w:r>
        <w:rPr>
          <w:rFonts w:ascii="Arial" w:hAnsi="Arial" w:eastAsia="Arial" w:cs="Arial"/>
        </w:rPr>
        <w:t xml:space="preserve">Por su parte,</w:t>
      </w:r>
      <w:r>
        <w:rPr>
          <w:rFonts w:ascii="Arial" w:hAnsi="Arial" w:eastAsia="Arial" w:cs="Arial"/>
        </w:rPr>
        <w:t xml:space="preserve"> el 21,43% se encuentra vinculado al sector privado, lo que demuestra una presencia menor, pero significativa, en este ámbito. En conjunto, el 85,72% de los graduados cuenta con empleo, lo que constituye un indicador positivo de empleabilidad del programa.</w:t>
      </w:r>
      <w:r>
        <w:rPr>
          <w:rFonts w:ascii="Arial" w:hAnsi="Arial" w:eastAsia="Arial" w:cs="Arial"/>
        </w:rPr>
      </w:r>
      <w:r>
        <w:rPr>
          <w:rFonts w:ascii="Arial" w:hAnsi="Arial" w:eastAsia="Arial" w:cs="Arial"/>
        </w:rPr>
      </w:r>
    </w:p>
    <w:p w14:paraId="02F484D7" w14:textId="77777777">
      <w:pPr>
        <w:pBdr/>
        <w:spacing w:after="80" w:before="80" w:line="276" w:lineRule="auto"/>
        <w:ind/>
        <w:jc w:val="both"/>
        <w:rPr>
          <w:rFonts w:ascii="Arial" w:hAnsi="Arial" w:cs="Arial"/>
          <w:highlight w:val="yellow"/>
        </w:rPr>
      </w:pPr>
      <w:r>
        <w:rPr>
          <w:rFonts w:ascii="Arial" w:hAnsi="Arial" w:eastAsia="Arial" w:cs="Arial"/>
        </w:rPr>
        <w:t xml:space="preserve">Sin embargo, no se registran</w:t>
      </w:r>
      <w:r>
        <w:rPr>
          <w:rFonts w:ascii="Arial" w:hAnsi="Arial" w:eastAsia="Arial" w:cs="Arial"/>
        </w:rPr>
        <w:t xml:space="preserve"> graduados en las categorías de libre ejercicio profesional ni en emprendimientos autónomos, lo que evidencia una limitada diversificación en las formas de inserción laboral y una baja orientación hacia el autoempleo o la generación de iniciativas propias.</w:t>
      </w:r>
      <w:r>
        <w:rPr>
          <w:rFonts w:ascii="Arial" w:hAnsi="Arial" w:eastAsia="Arial" w:cs="Arial"/>
        </w:rPr>
      </w:r>
      <w:r>
        <w:rPr>
          <w:rFonts w:ascii="Arial" w:hAnsi="Arial" w:eastAsia="Arial" w:cs="Arial"/>
        </w:rPr>
      </w:r>
    </w:p>
    <w:p w14:paraId="7B610ACC" w14:textId="77777777">
      <w:pPr>
        <w:pBdr/>
        <w:spacing w:after="80" w:before="80" w:line="276" w:lineRule="auto"/>
        <w:ind/>
        <w:jc w:val="both"/>
        <w:rPr>
          <w:rFonts w:ascii="Arial" w:hAnsi="Arial" w:cs="Arial"/>
          <w:highlight w:val="yellow"/>
        </w:rPr>
      </w:pPr>
      <w:r>
        <w:rPr>
          <w:rFonts w:ascii="Arial" w:hAnsi="Arial" w:eastAsia="Arial" w:cs="Arial"/>
        </w:rPr>
        <w:t xml:space="preserve">Finalmente, el 14,</w:t>
      </w:r>
      <w:r>
        <w:rPr>
          <w:rFonts w:ascii="Arial" w:hAnsi="Arial" w:eastAsia="Arial" w:cs="Arial"/>
        </w:rPr>
        <w:t xml:space="preserve">29% de graduados se encuentra en situación de desempleo, lo que, aunque representa una proporción menor, constituye un aspecto a considerar para el fortalecimiento de estrategias institucionales orientadas a mejorar la empleabilidad y la inserción laboral.</w:t>
      </w:r>
      <w:r>
        <w:rPr>
          <w:rFonts w:ascii="Arial" w:hAnsi="Arial" w:eastAsia="Arial" w:cs="Arial"/>
        </w:rPr>
      </w:r>
      <w:r>
        <w:rPr>
          <w:rFonts w:ascii="Arial" w:hAnsi="Arial" w:eastAsia="Arial" w:cs="Arial"/>
        </w:rPr>
      </w:r>
    </w:p>
    <w:p w14:paraId="76C34C12" w14:textId="694308CB">
      <w:pPr>
        <w:pBdr/>
        <w:spacing w:after="80" w:before="80" w:line="276" w:lineRule="auto"/>
        <w:ind/>
        <w:jc w:val="both"/>
        <w:rPr>
          <w:rFonts w:ascii="Arial" w:hAnsi="Arial" w:cs="Arial"/>
        </w:rPr>
      </w:pPr>
      <w:r>
        <w:rPr>
          <w:rFonts w:ascii="Arial" w:hAnsi="Arial" w:eastAsia="Arial" w:cs="Arial"/>
        </w:rPr>
        <w:t xml:space="preserve">En términos generales, los resultados reflejan una inserción laboral favorable, con predominio del empleo en el sector público; no obstante, se identifican oportunidades de mejora en el fomento del emprendimiento y el ejercicio profesional independiente.</w:t>
      </w:r>
      <w:r>
        <w:rPr>
          <w:rFonts w:ascii="Arial" w:hAnsi="Arial" w:eastAsia="Arial" w:cs="Arial"/>
        </w:rPr>
      </w:r>
    </w:p>
    <w:p w14:paraId="1DC73CB1" w14:textId="17B3144F">
      <w:pPr>
        <w:pStyle w:val="1058"/>
        <w:pBdr/>
        <w:spacing/>
        <w:ind/>
        <w:jc w:val="center"/>
        <w:rPr>
          <w:rFonts w:ascii="Arial" w:hAnsi="Arial" w:cs="Arial"/>
        </w:rPr>
      </w:pPr>
      <w:r>
        <w:rPr>
          <w:rFonts w:ascii="Arial" w:hAnsi="Arial" w:eastAsia="Arial" w:cs="Arial"/>
        </w:rPr>
        <w:t xml:space="preserve">Tabla </w:t>
      </w:r>
      <w:fldSimple w:instr="SEQ Tabla \* ARABIC ">
        <w:r>
          <w:rPr>
            <w:rFonts w:ascii="Arial" w:hAnsi="Arial" w:eastAsia="Arial" w:cs="Arial"/>
          </w:rPr>
          <w:t xml:space="preserve">6</w:t>
        </w:r>
      </w:fldSimple>
      <w:r>
        <w:rPr>
          <w:rFonts w:ascii="Arial" w:hAnsi="Arial" w:eastAsia="Arial" w:cs="Arial"/>
        </w:rPr>
        <w:t xml:space="preserve"> Situación laboral</w:t>
      </w:r>
      <w:r>
        <w:rPr>
          <w:rFonts w:ascii="Arial" w:hAnsi="Arial" w:eastAsia="Arial" w:cs="Arial"/>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500"/>
        <w:gridCol w:w="1930"/>
        <w:gridCol w:w="193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500" w:type="dxa"/>
          </w:tcPr>
          <w:p w14:paraId="7F701E0D"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Situación Laboral</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0B3DCB11"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N° de Graduados</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5CA405D8"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Porcentaje</w:t>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1997E80" w14:textId="7EDE5138">
            <w:pPr>
              <w:pBdr/>
              <w:spacing w:after="0" w:line="240" w:lineRule="auto" w:before="0"/>
              <w:ind/>
              <w:contextualSpacing w:val="true"/>
              <w:jc w:val="left"/>
              <w:rPr>
                <w:rFonts w:ascii="Arial" w:hAnsi="Arial" w:cs="Arial"/>
              </w:rPr>
            </w:pPr>
            <w:r>
              <w:rPr>
                <w:rFonts w:ascii="Arial" w:hAnsi="Arial" w:eastAsia="Arial" w:cs="Arial"/>
                <w:color w:val="000000"/>
              </w:rPr>
              <w:t xml:space="preserve">Con relación de dependencia en sector público</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vAlign w:val="bottom"/>
          </w:tcPr>
          <w:p>
            <w:pPr>
              <w:spacing w:before="0" w:after="0"/>
              <w:jc w:val="center"/>
            </w:pPr>
            <w:r>
              <w:t>9</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vAlign w:val="bottom"/>
          </w:tcPr>
          <w:p>
            <w:pPr>
              <w:spacing w:before="0" w:after="0"/>
              <w:jc w:val="center"/>
            </w:pPr>
            <w:r>
              <w:t>64,29%</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7F49A561" w14:textId="38F3927F">
            <w:pPr>
              <w:pBdr/>
              <w:spacing w:after="0" w:line="240" w:lineRule="auto" w:before="0"/>
              <w:ind/>
              <w:contextualSpacing w:val="true"/>
              <w:jc w:val="left"/>
              <w:rPr>
                <w:rFonts w:ascii="Arial" w:hAnsi="Arial" w:cs="Arial"/>
              </w:rPr>
            </w:pPr>
            <w:r>
              <w:rPr>
                <w:rFonts w:ascii="Arial" w:hAnsi="Arial" w:eastAsia="Arial" w:cs="Arial"/>
                <w:color w:val="000000"/>
              </w:rPr>
              <w:t xml:space="preserve">Con relación de dependencia en sector privado</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vAlign w:val="bottom"/>
          </w:tcPr>
          <w:p>
            <w:pPr>
              <w:spacing w:before="0" w:after="0"/>
              <w:jc w:val="center"/>
            </w:pPr>
            <w:r>
              <w:t>3</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vAlign w:val="bottom"/>
          </w:tcPr>
          <w:p>
            <w:pPr>
              <w:spacing w:before="0" w:after="0"/>
              <w:jc w:val="center"/>
            </w:pPr>
            <w:r>
              <w:t>21,43%</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E08A312" w14:textId="3DDCF97F">
            <w:pPr>
              <w:pBdr/>
              <w:spacing w:after="0" w:line="240" w:lineRule="auto" w:before="0"/>
              <w:ind/>
              <w:contextualSpacing w:val="true"/>
              <w:jc w:val="left"/>
              <w:rPr>
                <w:rFonts w:ascii="Arial" w:hAnsi="Arial" w:cs="Arial"/>
              </w:rPr>
            </w:pPr>
            <w:r>
              <w:rPr>
                <w:rFonts w:ascii="Arial" w:hAnsi="Arial" w:eastAsia="Arial" w:cs="Arial"/>
                <w:color w:val="000000"/>
              </w:rPr>
              <w:t xml:space="preserve">Libre ejercicio profesional (servicios profesionales, por facturación)</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vAlign w:val="bottom"/>
          </w:tcPr>
          <w:p>
            <w:pPr>
              <w:spacing w:before="0" w:after="0"/>
              <w:jc w:val="center"/>
            </w:pPr>
            <w:r>
              <w:t>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vAlign w:val="bottom"/>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B983356" w14:textId="10898D2F">
            <w:pPr>
              <w:pBdr/>
              <w:spacing w:after="0" w:line="240" w:lineRule="auto" w:before="0"/>
              <w:ind/>
              <w:contextualSpacing w:val="true"/>
              <w:jc w:val="left"/>
              <w:rPr>
                <w:rFonts w:ascii="Arial" w:hAnsi="Arial" w:cs="Arial"/>
              </w:rPr>
            </w:pPr>
            <w:r>
              <w:rPr>
                <w:rFonts w:ascii="Arial" w:hAnsi="Arial" w:eastAsia="Arial" w:cs="Arial"/>
                <w:color w:val="000000"/>
              </w:rPr>
              <w:t xml:space="preserve">Emprendedor autónomo con RUC o RIMPE activo</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vAlign w:val="bottom"/>
          </w:tcPr>
          <w:p>
            <w:pPr>
              <w:spacing w:before="0" w:after="0"/>
              <w:jc w:val="center"/>
            </w:pPr>
            <w:r>
              <w:t>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vAlign w:val="bottom"/>
          </w:tcPr>
          <w:p>
            <w:pPr>
              <w:spacing w:before="0" w:after="0"/>
              <w:jc w:val="center"/>
            </w:pPr>
            <w:r>
              <w:t>0,00%</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FA85AD9" w14:textId="6E184C11">
            <w:pPr>
              <w:pBdr/>
              <w:spacing w:after="0" w:line="240" w:lineRule="auto" w:before="0"/>
              <w:ind/>
              <w:contextualSpacing w:val="true"/>
              <w:jc w:val="left"/>
              <w:rPr>
                <w:rFonts w:ascii="Arial" w:hAnsi="Arial" w:cs="Arial"/>
              </w:rPr>
            </w:pPr>
            <w:r>
              <w:rPr>
                <w:rFonts w:ascii="Arial" w:hAnsi="Arial" w:eastAsia="Arial" w:cs="Arial"/>
                <w:color w:val="000000"/>
              </w:rPr>
              <w:t xml:space="preserve">Sin actividad laboral remunerada / Desempleo</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vAlign w:val="bottom"/>
          </w:tcPr>
          <w:p>
            <w:pPr>
              <w:spacing w:before="0" w:after="0"/>
              <w:jc w:val="center"/>
            </w:pPr>
            <w:r>
              <w:t>2</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vAlign w:val="bottom"/>
          </w:tcPr>
          <w:p>
            <w:pPr>
              <w:spacing w:before="0" w:after="0"/>
              <w:jc w:val="center"/>
            </w:pPr>
            <w:r>
              <w:t>14,29%</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tcPr>
          <w:p w14:paraId="3781B30E" w14:textId="77777777">
            <w:pPr>
              <w:pBdr/>
              <w:spacing w:after="0" w:line="240" w:lineRule="auto" w:before="0"/>
              <w:ind/>
              <w:contextualSpacing w:val="true"/>
              <w:jc w:val="left"/>
              <w:rPr>
                <w:rFonts w:ascii="Arial" w:hAnsi="Arial" w:cs="Arial"/>
              </w:rPr>
            </w:pPr>
            <w:r>
              <w:rPr>
                <w:rFonts w:ascii="Arial" w:hAnsi="Arial" w:eastAsia="Arial" w:cs="Arial"/>
                <w:sz w:val="20"/>
                <w:szCs w:val="20"/>
              </w:rPr>
              <w:t xml:space="preserve">Total</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05BEDECE" w14:textId="77777777">
            <w:pPr>
              <w:pBdr/>
              <w:spacing w:after="0" w:line="240" w:lineRule="auto" w:before="0"/>
              <w:ind/>
              <w:contextualSpacing w:val="true"/>
              <w:jc w:val="center"/>
              <w:rPr>
                <w:rFonts w:ascii="Arial" w:hAnsi="Arial" w:cs="Arial"/>
                <w:sz w:val="20"/>
                <w:szCs w:val="20"/>
                <w:highlight w:val="yellow"/>
              </w:rPr>
            </w:pPr>
            <w:r>
              <w:rPr>
                <w:rFonts w:ascii="Arial" w:hAnsi="Arial" w:eastAsia="Arial" w:cs="Arial"/>
                <w:sz w:val="20"/>
                <w:szCs w:val="20"/>
                <w:highlight w:val="yellow"/>
              </w:rPr>
              <w:t xml:space="preserve">14</w:t>
            </w:r>
            <w:r>
              <w:rPr>
                <w:rFonts w:ascii="Arial" w:hAnsi="Arial" w:eastAsia="Arial" w:cs="Arial"/>
                <w:sz w:val="20"/>
                <w:szCs w:val="20"/>
                <w:highlight w:val="yellow"/>
              </w:rPr>
            </w:r>
            <w:r>
              <w:rPr>
                <w:rFonts w:ascii="Arial" w:hAnsi="Arial" w:eastAsia="Arial" w:cs="Arial"/>
                <w:sz w:val="20"/>
                <w:szCs w:val="20"/>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06763997" w14:textId="77777777">
            <w:pPr>
              <w:pBdr/>
              <w:spacing w:after="0" w:line="240" w:lineRule="auto" w:before="0"/>
              <w:ind/>
              <w:contextualSpacing w:val="true"/>
              <w:jc w:val="center"/>
              <w:rPr>
                <w:rFonts w:ascii="Arial" w:hAnsi="Arial" w:cs="Arial"/>
                <w:sz w:val="20"/>
                <w:szCs w:val="20"/>
                <w:highlight w:val="yellow"/>
              </w:rPr>
            </w:pPr>
            <w:r>
              <w:rPr>
                <w:rFonts w:ascii="Arial" w:hAnsi="Arial" w:eastAsia="Arial" w:cs="Arial"/>
                <w:sz w:val="20"/>
                <w:szCs w:val="20"/>
                <w:highlight w:val="yellow"/>
              </w:rPr>
              <w:t xml:space="preserve">100%</w:t>
            </w:r>
            <w:r>
              <w:rPr>
                <w:rFonts w:ascii="Arial" w:hAnsi="Arial" w:eastAsia="Arial" w:cs="Arial"/>
                <w:sz w:val="20"/>
                <w:szCs w:val="20"/>
                <w:highlight w:val="yellow"/>
              </w:rPr>
            </w:r>
            <w:r>
              <w:rPr>
                <w:rFonts w:ascii="Arial" w:hAnsi="Arial" w:eastAsia="Arial" w:cs="Arial"/>
                <w:sz w:val="20"/>
                <w:szCs w:val="20"/>
                <w:highlight w:val="yellow"/>
              </w:rPr>
            </w:r>
          </w:p>
        </w:tc>
      </w:tr>
    </w:tbl>
    <w:p w14:paraId="6490D9CE" w14:textId="77777777">
      <w:pPr>
        <w:pBdr/>
        <w:spacing w:after="0" w:line="240" w:lineRule="auto"/>
        <w:ind/>
        <w:jc w:val="center"/>
        <w:rPr>
          <w:rFonts w:ascii="Arial" w:hAnsi="Arial" w:cs="Arial"/>
          <w:i/>
          <w:color w:val="000000"/>
          <w:sz w:val="18"/>
          <w:szCs w:val="18"/>
        </w:rPr>
      </w:pPr>
      <w:r>
        <w:rPr>
          <w:rFonts w:ascii="Arial" w:hAnsi="Arial" w:eastAsia="Arial" w:cs="Arial"/>
          <w:i/>
          <w:color w:val="000000"/>
          <w:sz w:val="18"/>
          <w:szCs w:val="18"/>
        </w:rPr>
        <w:t xml:space="preserve">Fuente:</w:t>
      </w:r>
      <w:r>
        <w:rPr>
          <w:rFonts w:ascii="Arial" w:hAnsi="Arial" w:eastAsia="Arial" w:cs="Arial"/>
          <w:i/>
          <w:color w:val="000000"/>
          <w:sz w:val="18"/>
          <w:szCs w:val="18"/>
        </w:rPr>
        <w:t xml:space="preserve"> Encuesta de seguimiento a graduados, h</w:t>
      </w:r>
      <w:r>
        <w:rPr>
          <w:rFonts w:ascii="Arial" w:hAnsi="Arial" w:eastAsia="Arial" w:cs="Arial"/>
          <w:i/>
          <w:color w:val="000000"/>
          <w:sz w:val="18"/>
          <w:szCs w:val="18"/>
        </w:rPr>
        <w:t xml:space="preserve">erramienta Limesurvey vinculada a la plataforma Alumni, abril 2026.</w:t>
      </w:r>
      <w:r>
        <w:rPr>
          <w:rFonts w:ascii="Arial" w:hAnsi="Arial" w:eastAsia="Arial" w:cs="Arial"/>
          <w:i/>
          <w:color w:val="000000"/>
          <w:sz w:val="18"/>
          <w:szCs w:val="18"/>
        </w:rPr>
      </w:r>
      <w:r>
        <w:rPr>
          <w:rFonts w:ascii="Arial" w:hAnsi="Arial" w:eastAsia="Arial" w:cs="Arial"/>
          <w:i/>
          <w:color w:val="000000"/>
          <w:sz w:val="18"/>
          <w:szCs w:val="18"/>
        </w:rPr>
      </w:r>
    </w:p>
    <w:p w14:paraId="347C289D" w14:textId="1E3BAC42">
      <w:pPr>
        <w:pStyle w:val="1038"/>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36" w:name="_Toc227659160"/>
      <w:r>
        <w:rPr>
          <w:rFonts w:ascii="Arial" w:hAnsi="Arial" w:eastAsia="Arial" w:cs="Arial"/>
          <w:b/>
          <w:color w:val="1959b7"/>
          <w:sz w:val="24"/>
          <w:szCs w:val="24"/>
        </w:rPr>
        <w:t xml:space="preserve">Tipo de relación laboral y Tiempo de trabajo</w:t>
      </w:r>
      <w:bookmarkEnd w:id="36"/>
      <w:r>
        <w:rPr>
          <w:rFonts w:ascii="Arial" w:hAnsi="Arial" w:eastAsia="Arial" w:cs="Arial"/>
          <w:b/>
          <w:color w:val="1959b7"/>
          <w:sz w:val="24"/>
          <w:szCs w:val="24"/>
        </w:rPr>
      </w:r>
      <w:r>
        <w:rPr>
          <w:rFonts w:ascii="Arial" w:hAnsi="Arial" w:eastAsia="Arial" w:cs="Arial"/>
          <w:b/>
          <w:color w:val="1959b7"/>
          <w:sz w:val="24"/>
          <w:szCs w:val="24"/>
        </w:rPr>
      </w:r>
    </w:p>
    <w:p w14:paraId="5D70298F" w14:textId="77777777">
      <w:pPr>
        <w:pBdr/>
        <w:spacing w:after="80" w:before="80" w:line="276" w:lineRule="auto"/>
        <w:ind/>
        <w:jc w:val="both"/>
        <w:rPr>
          <w:rFonts w:ascii="Arial" w:hAnsi="Arial" w:cs="Arial"/>
          <w:highlight w:val="yellow"/>
        </w:rPr>
      </w:pPr>
      <w:r>
        <w:rPr>
          <w:rFonts w:ascii="Arial" w:hAnsi="Arial" w:eastAsia="Arial" w:cs="Arial"/>
        </w:rPr>
        <w:t xml:space="preserve">Se evidencia que la </w:t>
      </w:r>
      <w:r>
        <w:rPr>
          <w:rFonts w:ascii="Arial" w:hAnsi="Arial" w:eastAsia="Arial" w:cs="Arial"/>
          <w:b/>
          <w:bCs/>
        </w:rPr>
        <w:t xml:space="preserve">relación laboral predominante</w:t>
      </w:r>
      <w:r>
        <w:rPr>
          <w:rFonts w:ascii="Arial" w:hAnsi="Arial" w:eastAsia="Arial" w:cs="Arial"/>
        </w:rPr>
        <w:t xml:space="preserve"> entre los graduados es el </w:t>
      </w:r>
      <w:r>
        <w:rPr>
          <w:rFonts w:ascii="Arial" w:hAnsi="Arial" w:eastAsia="Arial" w:cs="Arial"/>
          <w:b/>
          <w:bCs/>
        </w:rPr>
        <w:t xml:space="preserve">contrato ocasional (57,14%)</w:t>
      </w:r>
      <w:r>
        <w:rPr>
          <w:rFonts w:ascii="Arial" w:hAnsi="Arial" w:eastAsia="Arial" w:cs="Arial"/>
        </w:rPr>
        <w:t xml:space="preserve">, lo que refleja una tendencia hacia vínculos laborales de carácter temporal. En contraste, solo el </w:t>
      </w:r>
      <w:r>
        <w:rPr>
          <w:rFonts w:ascii="Arial" w:hAnsi="Arial" w:eastAsia="Arial" w:cs="Arial"/>
          <w:b/>
          <w:bCs/>
        </w:rPr>
        <w:t xml:space="preserve">28,58%</w:t>
      </w:r>
      <w:r>
        <w:rPr>
          <w:rFonts w:ascii="Arial" w:hAnsi="Arial" w:eastAsia="Arial" w:cs="Arial"/>
        </w:rPr>
        <w:t xml:space="preserve"> cuenta con mayor estabilidad (14,29% con nombramiento y 14,29% con contrato indefinido), lo que sugiere oportunidades de mejora en la consolidación laboral.</w:t>
      </w:r>
      <w:r>
        <w:rPr>
          <w:rFonts w:ascii="Arial" w:hAnsi="Arial" w:eastAsia="Arial" w:cs="Arial"/>
        </w:rPr>
      </w:r>
      <w:r>
        <w:rPr>
          <w:rFonts w:ascii="Arial" w:hAnsi="Arial" w:eastAsia="Arial" w:cs="Arial"/>
        </w:rPr>
      </w:r>
    </w:p>
    <w:p w14:paraId="32F72812" w14:textId="77777777">
      <w:pPr>
        <w:pBdr/>
        <w:spacing w:after="80" w:before="80" w:line="276" w:lineRule="auto"/>
        <w:ind/>
        <w:jc w:val="both"/>
        <w:rPr>
          <w:rFonts w:ascii="Arial" w:hAnsi="Arial" w:cs="Arial"/>
          <w:highlight w:val="yellow"/>
        </w:rPr>
      </w:pPr>
      <w:r>
        <w:rPr>
          <w:rFonts w:ascii="Arial" w:hAnsi="Arial" w:eastAsia="Arial" w:cs="Arial"/>
        </w:rPr>
        <w:t xml:space="preserve">En cuanto al </w:t>
      </w:r>
      <w:r>
        <w:rPr>
          <w:rFonts w:ascii="Arial" w:hAnsi="Arial" w:eastAsia="Arial" w:cs="Arial"/>
          <w:b/>
          <w:bCs/>
        </w:rPr>
        <w:t xml:space="preserve">tiempo de trabajo</w:t>
      </w:r>
      <w:r>
        <w:rPr>
          <w:rFonts w:ascii="Arial" w:hAnsi="Arial" w:eastAsia="Arial" w:cs="Arial"/>
        </w:rPr>
        <w:t xml:space="preserve">, se observa una distribución equilibrada: el </w:t>
      </w:r>
      <w:r>
        <w:rPr>
          <w:rFonts w:ascii="Arial" w:hAnsi="Arial" w:eastAsia="Arial" w:cs="Arial"/>
          <w:b/>
          <w:bCs/>
        </w:rPr>
        <w:t xml:space="preserve">28,57%</w:t>
      </w:r>
      <w:r>
        <w:rPr>
          <w:rFonts w:ascii="Arial" w:hAnsi="Arial" w:eastAsia="Arial" w:cs="Arial"/>
        </w:rPr>
        <w:t xml:space="preserve"> tiene entre </w:t>
      </w:r>
      <w:r>
        <w:rPr>
          <w:rFonts w:ascii="Arial" w:hAnsi="Arial" w:eastAsia="Arial" w:cs="Arial"/>
          <w:b/>
          <w:bCs/>
        </w:rPr>
        <w:t xml:space="preserve">1 y 3 años</w:t>
      </w:r>
      <w:r>
        <w:rPr>
          <w:rFonts w:ascii="Arial" w:hAnsi="Arial" w:eastAsia="Arial" w:cs="Arial"/>
        </w:rPr>
        <w:t xml:space="preserve"> de experiencia y otro </w:t>
      </w:r>
      <w:r>
        <w:rPr>
          <w:rFonts w:ascii="Arial" w:hAnsi="Arial" w:eastAsia="Arial" w:cs="Arial"/>
          <w:b/>
          <w:bCs/>
        </w:rPr>
        <w:t xml:space="preserve">28,57% más de 6 años</w:t>
      </w:r>
      <w:r>
        <w:rPr>
          <w:rFonts w:ascii="Arial" w:hAnsi="Arial" w:eastAsia="Arial" w:cs="Arial"/>
        </w:rPr>
        <w:t xml:space="preserve">, mientras que el resto se ubica en rangos menores. Esto evidencia la coexistencia de graduados con trayectoria consolidada y otros en etapas iniciales de inserción laboral.</w:t>
      </w:r>
      <w:r>
        <w:rPr>
          <w:rFonts w:ascii="Arial" w:hAnsi="Arial" w:eastAsia="Arial" w:cs="Arial"/>
        </w:rPr>
      </w:r>
      <w:r>
        <w:rPr>
          <w:rFonts w:ascii="Arial" w:hAnsi="Arial" w:eastAsia="Arial" w:cs="Arial"/>
        </w:rPr>
      </w:r>
    </w:p>
    <w:p w14:paraId="110C84A1" w14:textId="614B495E">
      <w:pPr>
        <w:pBdr/>
        <w:spacing w:after="80" w:before="80" w:line="276" w:lineRule="auto"/>
        <w:ind/>
        <w:jc w:val="both"/>
        <w:rPr>
          <w:rFonts w:ascii="Arial" w:hAnsi="Arial" w:cs="Arial"/>
        </w:rPr>
      </w:pPr>
      <w:r>
        <w:rPr>
          <w:rFonts w:ascii="Arial" w:hAnsi="Arial" w:eastAsia="Arial" w:cs="Arial"/>
        </w:rPr>
        <w:t xml:space="preserve">En conjunto, los resultados reflejan una </w:t>
      </w:r>
      <w:r>
        <w:rPr>
          <w:rFonts w:ascii="Arial" w:hAnsi="Arial" w:eastAsia="Arial" w:cs="Arial"/>
          <w:b/>
          <w:bCs/>
        </w:rPr>
        <w:t xml:space="preserve">inserción laboral activa pero con predominio de contratos temporales</w:t>
      </w:r>
      <w:r>
        <w:rPr>
          <w:rFonts w:ascii="Arial" w:hAnsi="Arial" w:eastAsia="Arial" w:cs="Arial"/>
        </w:rPr>
        <w:t xml:space="preserve">, lo que plantea la necesidad de fortalecer estrategias que promuevan mayor estabilidad laboral.</w:t>
      </w:r>
      <w:r>
        <w:rPr>
          <w:rFonts w:ascii="Arial" w:hAnsi="Arial" w:eastAsia="Arial" w:cs="Arial"/>
        </w:rPr>
      </w:r>
    </w:p>
    <w:p w14:paraId="0B500ECA" w14:textId="2932EC64">
      <w:pPr>
        <w:pStyle w:val="1038"/>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37" w:name="_Toc227659161"/>
      <w:r>
        <w:rPr>
          <w:rFonts w:ascii="Arial" w:hAnsi="Arial" w:eastAsia="Arial" w:cs="Arial"/>
          <w:b/>
          <w:color w:val="1959b7"/>
          <w:sz w:val="24"/>
          <w:szCs w:val="24"/>
        </w:rPr>
        <w:t xml:space="preserve">Afiliación al </w:t>
      </w:r>
      <w:r>
        <w:rPr>
          <w:rFonts w:ascii="Arial" w:hAnsi="Arial" w:eastAsia="Arial" w:cs="Arial"/>
          <w:b/>
          <w:color w:val="1959b7"/>
          <w:sz w:val="24"/>
          <w:szCs w:val="24"/>
        </w:rPr>
        <w:t xml:space="preserve">S</w:t>
      </w:r>
      <w:r>
        <w:rPr>
          <w:rFonts w:ascii="Arial" w:hAnsi="Arial" w:eastAsia="Arial" w:cs="Arial"/>
          <w:b/>
          <w:color w:val="1959b7"/>
          <w:sz w:val="24"/>
          <w:szCs w:val="24"/>
        </w:rPr>
        <w:t xml:space="preserve">istema de Seguridad Social</w:t>
      </w:r>
      <w:bookmarkEnd w:id="37"/>
      <w:r>
        <w:rPr>
          <w:rFonts w:ascii="Arial" w:hAnsi="Arial" w:eastAsia="Arial" w:cs="Arial"/>
          <w:b/>
          <w:color w:val="1959b7"/>
          <w:sz w:val="24"/>
          <w:szCs w:val="24"/>
        </w:rPr>
      </w:r>
      <w:r>
        <w:rPr>
          <w:rFonts w:ascii="Arial" w:hAnsi="Arial" w:eastAsia="Arial" w:cs="Arial"/>
          <w:b/>
          <w:color w:val="1959b7"/>
          <w:sz w:val="24"/>
          <w:szCs w:val="24"/>
        </w:rPr>
      </w:r>
    </w:p>
    <w:p w14:paraId="076E8B84" w14:textId="77777777">
      <w:pPr>
        <w:pBdr/>
        <w:spacing w:after="80" w:before="80" w:line="276" w:lineRule="auto"/>
        <w:ind/>
        <w:jc w:val="both"/>
        <w:rPr>
          <w:rFonts w:ascii="Arial" w:hAnsi="Arial" w:cs="Arial"/>
          <w:highlight w:val="yellow"/>
        </w:rPr>
      </w:pPr>
      <w:r>
        <w:rPr>
          <w:rFonts w:ascii="Arial" w:hAnsi="Arial" w:eastAsia="Arial" w:cs="Arial"/>
        </w:rPr>
        <w:t xml:space="preserve">Se observa un alto nivel de afiliación al IESS, ya que el 85,71% de los graduados se encuentra afiliado como empleado en relación de dependencia, lo que refleja condiciones laborales formales y acceso a la seguridad social.</w:t>
      </w:r>
      <w:r>
        <w:rPr>
          <w:rFonts w:ascii="Arial" w:hAnsi="Arial" w:eastAsia="Arial" w:cs="Arial"/>
        </w:rPr>
      </w:r>
      <w:r>
        <w:rPr>
          <w:rFonts w:ascii="Arial" w:hAnsi="Arial" w:eastAsia="Arial" w:cs="Arial"/>
        </w:rPr>
      </w:r>
    </w:p>
    <w:p w14:paraId="6AE50ABF" w14:textId="2B72A815">
      <w:pPr>
        <w:pBdr/>
        <w:spacing w:after="80" w:before="80" w:line="276" w:lineRule="auto"/>
        <w:ind/>
        <w:jc w:val="both"/>
        <w:rPr>
          <w:rFonts w:ascii="Arial" w:hAnsi="Arial" w:cs="Arial"/>
          <w:highlight w:val="yellow"/>
        </w:rPr>
      </w:pPr>
      <w:r>
        <w:rPr>
          <w:rFonts w:ascii="Arial" w:hAnsi="Arial" w:eastAsia="Arial" w:cs="Arial"/>
        </w:rPr>
        <w:t xml:space="preserve">No se registran casos de afiliación como trabajador autónomo ni voluntario, así como tampoco de no afiliación, lo que evidencia una baja presencia de modalidades independientes de trabajo. Por otro lado, el 14,29% no presenta información</w:t>
      </w:r>
      <w:r>
        <w:rPr>
          <w:rFonts w:ascii="Arial" w:hAnsi="Arial" w:eastAsia="Arial" w:cs="Arial"/>
        </w:rPr>
        <w:t xml:space="preserve">.</w:t>
      </w:r>
      <w:r>
        <w:rPr>
          <w:rFonts w:ascii="Arial" w:hAnsi="Arial" w:eastAsia="Arial" w:cs="Arial"/>
        </w:rPr>
      </w:r>
      <w:r>
        <w:rPr>
          <w:rFonts w:ascii="Arial" w:hAnsi="Arial" w:eastAsia="Arial" w:cs="Arial"/>
        </w:rPr>
      </w:r>
    </w:p>
    <w:p w14:paraId="19541472" w14:textId="68A6E67F">
      <w:pPr>
        <w:pBdr/>
        <w:spacing w:after="80" w:before="80" w:line="276" w:lineRule="auto"/>
        <w:ind/>
        <w:jc w:val="both"/>
        <w:rPr>
          <w:rFonts w:ascii="Arial" w:hAnsi="Arial" w:cs="Arial"/>
        </w:rPr>
      </w:pPr>
      <w:r>
        <w:rPr>
          <w:rFonts w:ascii="Arial" w:hAnsi="Arial" w:eastAsia="Arial" w:cs="Arial"/>
        </w:rPr>
        <w:t xml:space="preserve">En términos generales, los resultados evidencian una adecuada cobertura de seguridad social, asociada principalmente a relaciones laborales dependientes.</w:t>
      </w:r>
      <w:r>
        <w:rPr>
          <w:rFonts w:ascii="Arial" w:hAnsi="Arial" w:eastAsia="Arial" w:cs="Arial"/>
        </w:rPr>
      </w:r>
    </w:p>
    <w:p w14:paraId="416E7476" w14:textId="44B26F9A">
      <w:pPr>
        <w:pStyle w:val="1038"/>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38" w:name="_Toc227659162"/>
      <w:r>
        <w:rPr>
          <w:rFonts w:ascii="Arial" w:hAnsi="Arial" w:eastAsia="Arial" w:cs="Arial"/>
          <w:b/>
          <w:color w:val="1959b7"/>
          <w:sz w:val="24"/>
          <w:szCs w:val="24"/>
        </w:rPr>
        <w:t xml:space="preserve">Niveles Remunerativos</w:t>
      </w:r>
      <w:bookmarkEnd w:id="38"/>
      <w:r>
        <w:rPr>
          <w:rFonts w:ascii="Arial" w:hAnsi="Arial" w:eastAsia="Arial" w:cs="Arial"/>
          <w:b/>
          <w:color w:val="1959b7"/>
          <w:sz w:val="24"/>
          <w:szCs w:val="24"/>
        </w:rPr>
      </w:r>
      <w:r>
        <w:rPr>
          <w:rFonts w:ascii="Arial" w:hAnsi="Arial" w:eastAsia="Arial" w:cs="Arial"/>
          <w:b/>
          <w:color w:val="1959b7"/>
          <w:sz w:val="24"/>
          <w:szCs w:val="24"/>
        </w:rPr>
      </w:r>
    </w:p>
    <w:p w14:paraId="179BAECA" w14:textId="77777777">
      <w:pPr>
        <w:pBdr/>
        <w:spacing w:after="80" w:before="80" w:line="276" w:lineRule="auto"/>
        <w:ind/>
        <w:jc w:val="both"/>
        <w:rPr>
          <w:rFonts w:ascii="Arial" w:hAnsi="Arial" w:cs="Arial"/>
          <w:highlight w:val="yellow"/>
        </w:rPr>
      </w:pPr>
      <w:r>
        <w:rPr>
          <w:rFonts w:ascii="Arial" w:hAnsi="Arial" w:eastAsia="Arial" w:cs="Arial"/>
        </w:rPr>
        <w:t xml:space="preserve">Se observa que la distribución de ingresos de los graduados se concentra en rangos medios. El 57,14% percibe ingresos entre $501 y $1500, lo que refleja una situación económica moderada acorde a niveles iniciales y medios de inserción laboral.</w:t>
      </w:r>
      <w:r>
        <w:rPr>
          <w:rFonts w:ascii="Arial" w:hAnsi="Arial" w:eastAsia="Arial" w:cs="Arial"/>
        </w:rPr>
      </w:r>
      <w:r>
        <w:rPr>
          <w:rFonts w:ascii="Arial" w:hAnsi="Arial" w:eastAsia="Arial" w:cs="Arial"/>
        </w:rPr>
      </w:r>
    </w:p>
    <w:p w14:paraId="2545BFDB" w14:textId="77777777">
      <w:pPr>
        <w:pBdr/>
        <w:spacing w:after="80" w:before="80" w:line="276" w:lineRule="auto"/>
        <w:ind/>
        <w:jc w:val="both"/>
        <w:rPr>
          <w:rFonts w:ascii="Arial" w:hAnsi="Arial" w:cs="Arial"/>
          <w:highlight w:val="yellow"/>
        </w:rPr>
      </w:pPr>
      <w:r>
        <w:rPr>
          <w:rFonts w:ascii="Arial" w:hAnsi="Arial" w:eastAsia="Arial" w:cs="Arial"/>
        </w:rPr>
        <w:t xml:space="preserve">Un 28,58% alcanza ingresos superiores a $1500 (hasta $3000), evidenciando la existencia de un grupo con mejor posicionamiento económico. No se registran ingresos menores a $500 ni superiores a $3000.</w:t>
      </w:r>
      <w:r>
        <w:rPr>
          <w:rFonts w:ascii="Arial" w:hAnsi="Arial" w:eastAsia="Arial" w:cs="Arial"/>
        </w:rPr>
      </w:r>
      <w:r>
        <w:rPr>
          <w:rFonts w:ascii="Arial" w:hAnsi="Arial" w:eastAsia="Arial" w:cs="Arial"/>
        </w:rPr>
      </w:r>
    </w:p>
    <w:p w14:paraId="4DD6347D" w14:textId="77777777">
      <w:pPr>
        <w:pBdr/>
        <w:spacing w:after="80" w:before="80" w:line="276" w:lineRule="auto"/>
        <w:ind/>
        <w:jc w:val="both"/>
        <w:rPr>
          <w:rFonts w:ascii="Arial" w:hAnsi="Arial" w:cs="Arial"/>
          <w:highlight w:val="yellow"/>
        </w:rPr>
      </w:pPr>
      <w:r>
        <w:rPr>
          <w:rFonts w:ascii="Arial" w:hAnsi="Arial" w:eastAsia="Arial" w:cs="Arial"/>
        </w:rPr>
        <w:t xml:space="preserve">Por otro lado, el 14,29% no reporta información</w:t>
      </w:r>
      <w:r>
        <w:rPr>
          <w:rFonts w:ascii="Arial" w:hAnsi="Arial" w:eastAsia="Arial" w:cs="Arial"/>
        </w:rPr>
        <w:t xml:space="preserve">.</w:t>
      </w:r>
      <w:r>
        <w:rPr>
          <w:rFonts w:ascii="Arial" w:hAnsi="Arial" w:eastAsia="Arial" w:cs="Arial"/>
        </w:rPr>
      </w:r>
      <w:r>
        <w:rPr>
          <w:rFonts w:ascii="Arial" w:hAnsi="Arial" w:eastAsia="Arial" w:cs="Arial"/>
        </w:rPr>
      </w:r>
    </w:p>
    <w:p w14:paraId="4576BCF7" w14:textId="00D3865C">
      <w:pPr>
        <w:pBdr/>
        <w:spacing w:after="80" w:before="80" w:line="276" w:lineRule="auto"/>
        <w:ind/>
        <w:jc w:val="both"/>
        <w:rPr>
          <w:rFonts w:ascii="Arial" w:hAnsi="Arial" w:cs="Arial"/>
          <w:highlight w:val="yellow"/>
        </w:rPr>
      </w:pPr>
      <w:r>
        <w:rPr>
          <w:rFonts w:ascii="Arial" w:hAnsi="Arial" w:eastAsia="Arial" w:cs="Arial"/>
        </w:rPr>
        <w:t xml:space="preserve">En general, los resultados muestran una tendencia hacia ingresos medios, con oportunidades de mejora en la progresión salarial de los graduados.</w:t>
      </w:r>
      <w:r>
        <w:rPr>
          <w:rFonts w:ascii="Arial" w:hAnsi="Arial" w:eastAsia="Arial" w:cs="Arial"/>
        </w:rPr>
      </w:r>
      <w:r>
        <w:rPr>
          <w:rFonts w:ascii="Arial" w:hAnsi="Arial" w:eastAsia="Arial" w:cs="Arial"/>
        </w:rPr>
      </w:r>
    </w:p>
    <w:p w14:paraId="5E35FE28" w14:textId="6C58442A">
      <w:pPr>
        <w:pStyle w:val="1038"/>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39" w:name="_Toc227659163"/>
      <w:r>
        <w:rPr>
          <w:rFonts w:ascii="Arial" w:hAnsi="Arial" w:eastAsia="Arial" w:cs="Arial"/>
          <w:b/>
          <w:color w:val="1959b7"/>
          <w:sz w:val="24"/>
          <w:szCs w:val="24"/>
        </w:rPr>
        <w:t xml:space="preserve">Campos ocupacionales</w:t>
      </w:r>
      <w:bookmarkEnd w:id="39"/>
      <w:r>
        <w:rPr>
          <w:rFonts w:ascii="Arial" w:hAnsi="Arial" w:eastAsia="Arial" w:cs="Arial"/>
          <w:b/>
          <w:color w:val="1959b7"/>
          <w:sz w:val="24"/>
          <w:szCs w:val="24"/>
        </w:rPr>
        <w:t xml:space="preserve"> </w:t>
      </w:r>
      <w:r>
        <w:rPr>
          <w:rFonts w:ascii="Arial" w:hAnsi="Arial" w:eastAsia="Arial" w:cs="Arial"/>
          <w:b/>
          <w:color w:val="1959b7"/>
          <w:sz w:val="24"/>
          <w:szCs w:val="24"/>
        </w:rPr>
      </w:r>
      <w:r>
        <w:rPr>
          <w:rFonts w:ascii="Arial" w:hAnsi="Arial" w:eastAsia="Arial" w:cs="Arial"/>
          <w:b/>
          <w:color w:val="1959b7"/>
          <w:sz w:val="24"/>
          <w:szCs w:val="24"/>
        </w:rPr>
      </w:r>
    </w:p>
    <w:p w14:paraId="5000B0FE" w14:textId="64E98D97">
      <w:pPr>
        <w:pStyle w:val="1038"/>
        <w:numPr>
          <w:ilvl w:val="2"/>
          <w:numId w:val="3"/>
        </w:numPr>
        <w:pBdr/>
        <w:shd w:val="clear" w:color="auto" w:fill="ffffff"/>
        <w:spacing/>
        <w:ind w:hanging="709" w:left="1418"/>
        <w:jc w:val="both"/>
        <w:rPr>
          <w:rFonts w:ascii="Arial" w:hAnsi="Arial" w:cs="Arial"/>
          <w:b/>
          <w:color w:val="1959b7"/>
          <w:sz w:val="24"/>
          <w:szCs w:val="24"/>
        </w:rPr>
      </w:pPr>
      <w:r>
        <w:rPr>
          <w:rFonts w:ascii="Arial" w:hAnsi="Arial" w:eastAsia="Arial" w:cs="Arial"/>
        </w:rPr>
      </w:r>
      <w:bookmarkStart w:id="40" w:name="_Toc227659164"/>
      <w:r>
        <w:rPr>
          <w:rFonts w:ascii="Arial" w:hAnsi="Arial" w:eastAsia="Arial" w:cs="Arial"/>
          <w:b/>
          <w:color w:val="1959b7"/>
          <w:sz w:val="22"/>
          <w:szCs w:val="22"/>
        </w:rPr>
        <w:t xml:space="preserve">Sector</w:t>
      </w:r>
      <w:r>
        <w:rPr>
          <w:rFonts w:ascii="Arial" w:hAnsi="Arial" w:eastAsia="Arial" w:cs="Arial"/>
          <w:b/>
          <w:color w:val="1959b7"/>
          <w:sz w:val="24"/>
          <w:szCs w:val="24"/>
        </w:rPr>
        <w:t xml:space="preserve"> de </w:t>
      </w:r>
      <w:r>
        <w:rPr>
          <w:rFonts w:ascii="Arial" w:hAnsi="Arial" w:eastAsia="Arial" w:cs="Arial"/>
          <w:b/>
          <w:color w:val="1959b7"/>
          <w:sz w:val="24"/>
          <w:szCs w:val="24"/>
        </w:rPr>
        <w:t xml:space="preserve">t</w:t>
      </w:r>
      <w:r>
        <w:rPr>
          <w:rFonts w:ascii="Arial" w:hAnsi="Arial" w:eastAsia="Arial" w:cs="Arial"/>
          <w:b/>
          <w:color w:val="1959b7"/>
          <w:sz w:val="24"/>
          <w:szCs w:val="24"/>
        </w:rPr>
        <w:t xml:space="preserve">rabajo y </w:t>
      </w:r>
      <w:r>
        <w:rPr>
          <w:rFonts w:ascii="Arial" w:hAnsi="Arial" w:eastAsia="Arial" w:cs="Arial"/>
          <w:b/>
          <w:color w:val="1959b7"/>
          <w:sz w:val="24"/>
          <w:szCs w:val="24"/>
        </w:rPr>
        <w:t xml:space="preserve">a</w:t>
      </w:r>
      <w:r>
        <w:rPr>
          <w:rFonts w:ascii="Arial" w:hAnsi="Arial" w:eastAsia="Arial" w:cs="Arial"/>
          <w:b/>
          <w:color w:val="1959b7"/>
          <w:sz w:val="24"/>
          <w:szCs w:val="24"/>
        </w:rPr>
        <w:t xml:space="preserve">ctividad </w:t>
      </w:r>
      <w:r>
        <w:rPr>
          <w:rFonts w:ascii="Arial" w:hAnsi="Arial" w:eastAsia="Arial" w:cs="Arial"/>
          <w:b/>
          <w:color w:val="1959b7"/>
          <w:sz w:val="24"/>
          <w:szCs w:val="24"/>
        </w:rPr>
        <w:t xml:space="preserve">e</w:t>
      </w:r>
      <w:r>
        <w:rPr>
          <w:rFonts w:ascii="Arial" w:hAnsi="Arial" w:eastAsia="Arial" w:cs="Arial"/>
          <w:b/>
          <w:color w:val="1959b7"/>
          <w:sz w:val="24"/>
          <w:szCs w:val="24"/>
        </w:rPr>
        <w:t xml:space="preserve">conómica</w:t>
      </w:r>
      <w:bookmarkEnd w:id="40"/>
      <w:r>
        <w:rPr>
          <w:rFonts w:ascii="Arial" w:hAnsi="Arial" w:eastAsia="Arial" w:cs="Arial"/>
          <w:b/>
          <w:color w:val="1959b7"/>
          <w:sz w:val="24"/>
          <w:szCs w:val="24"/>
        </w:rPr>
      </w:r>
      <w:r>
        <w:rPr>
          <w:rFonts w:ascii="Arial" w:hAnsi="Arial" w:eastAsia="Arial" w:cs="Arial"/>
          <w:b/>
          <w:color w:val="1959b7"/>
          <w:sz w:val="24"/>
          <w:szCs w:val="24"/>
        </w:rPr>
      </w:r>
    </w:p>
    <w:p w14:paraId="3BDC9968" w14:textId="77777777">
      <w:pPr>
        <w:pBdr/>
        <w:spacing w:after="80" w:before="80" w:line="276" w:lineRule="auto"/>
        <w:ind/>
        <w:jc w:val="both"/>
        <w:rPr>
          <w:rFonts w:ascii="Arial" w:hAnsi="Arial" w:cs="Arial"/>
          <w:highlight w:val="yellow"/>
        </w:rPr>
      </w:pPr>
      <w:r>
        <w:rPr>
          <w:rFonts w:ascii="Arial" w:hAnsi="Arial" w:eastAsia="Arial" w:cs="Arial"/>
        </w:rPr>
        <w:t xml:space="preserve">Se observa que la inserción laboral de los graduados se concentra principalmente en los ámbitos </w:t>
      </w:r>
      <w:r>
        <w:rPr>
          <w:rFonts w:ascii="Arial" w:hAnsi="Arial" w:eastAsia="Arial" w:cs="Arial"/>
          <w:b/>
          <w:bCs/>
        </w:rPr>
        <w:t xml:space="preserve">local y nacional</w:t>
      </w:r>
      <w:r>
        <w:rPr>
          <w:rFonts w:ascii="Arial" w:hAnsi="Arial" w:eastAsia="Arial" w:cs="Arial"/>
        </w:rPr>
        <w:t xml:space="preserve">, ambos con un </w:t>
      </w:r>
      <w:r>
        <w:rPr>
          <w:rFonts w:ascii="Arial" w:hAnsi="Arial" w:eastAsia="Arial" w:cs="Arial"/>
          <w:b/>
          <w:bCs/>
        </w:rPr>
        <w:t xml:space="preserve">35,71%</w:t>
      </w:r>
      <w:r>
        <w:rPr>
          <w:rFonts w:ascii="Arial" w:hAnsi="Arial" w:eastAsia="Arial" w:cs="Arial"/>
        </w:rPr>
        <w:t xml:space="preserve">, lo que evidencia una adecuada vinculación con el entorno cercano y el mercado laboral del país.</w:t>
      </w:r>
      <w:r>
        <w:rPr>
          <w:rFonts w:ascii="Arial" w:hAnsi="Arial" w:eastAsia="Arial" w:cs="Arial"/>
        </w:rPr>
      </w:r>
      <w:r>
        <w:rPr>
          <w:rFonts w:ascii="Arial" w:hAnsi="Arial" w:eastAsia="Arial" w:cs="Arial"/>
        </w:rPr>
      </w:r>
    </w:p>
    <w:p w14:paraId="18F60D2A" w14:textId="77777777">
      <w:pPr>
        <w:pBdr/>
        <w:spacing w:after="80" w:before="80" w:line="276" w:lineRule="auto"/>
        <w:ind/>
        <w:jc w:val="both"/>
        <w:rPr>
          <w:rFonts w:ascii="Arial" w:hAnsi="Arial" w:cs="Arial"/>
          <w:highlight w:val="yellow"/>
        </w:rPr>
      </w:pPr>
      <w:r>
        <w:rPr>
          <w:rFonts w:ascii="Arial" w:hAnsi="Arial" w:eastAsia="Arial" w:cs="Arial"/>
        </w:rPr>
        <w:t xml:space="preserve">En menor proporción, el </w:t>
      </w:r>
      <w:r>
        <w:rPr>
          <w:rFonts w:ascii="Arial" w:hAnsi="Arial" w:eastAsia="Arial" w:cs="Arial"/>
          <w:b/>
          <w:bCs/>
        </w:rPr>
        <w:t xml:space="preserve">14,29% se desempeña a nivel regional</w:t>
      </w:r>
      <w:r>
        <w:rPr>
          <w:rFonts w:ascii="Arial" w:hAnsi="Arial" w:eastAsia="Arial" w:cs="Arial"/>
        </w:rPr>
        <w:t xml:space="preserve">, mientras que no se registran casos de inserción en el ámbito internacional, lo que refleja una limitada proyección global.</w:t>
      </w:r>
      <w:r>
        <w:rPr>
          <w:rFonts w:ascii="Arial" w:hAnsi="Arial" w:eastAsia="Arial" w:cs="Arial"/>
        </w:rPr>
      </w:r>
      <w:r>
        <w:rPr>
          <w:rFonts w:ascii="Arial" w:hAnsi="Arial" w:eastAsia="Arial" w:cs="Arial"/>
        </w:rPr>
      </w:r>
    </w:p>
    <w:p w14:paraId="792174D8" w14:textId="77777777">
      <w:pPr>
        <w:pBdr/>
        <w:spacing w:after="80" w:before="80" w:line="276" w:lineRule="auto"/>
        <w:ind/>
        <w:jc w:val="both"/>
        <w:rPr>
          <w:rFonts w:ascii="Arial" w:hAnsi="Arial" w:cs="Arial"/>
          <w:highlight w:val="yellow"/>
        </w:rPr>
      </w:pPr>
      <w:r>
        <w:rPr>
          <w:rFonts w:ascii="Arial" w:hAnsi="Arial" w:eastAsia="Arial" w:cs="Arial"/>
        </w:rPr>
        <w:t xml:space="preserve">Por otro lado, el </w:t>
      </w:r>
      <w:r>
        <w:rPr>
          <w:rFonts w:ascii="Arial" w:hAnsi="Arial" w:eastAsia="Arial" w:cs="Arial"/>
          <w:b/>
          <w:bCs/>
        </w:rPr>
        <w:t xml:space="preserve">14,29% no presenta información</w:t>
      </w:r>
      <w:r>
        <w:rPr>
          <w:rFonts w:ascii="Arial" w:hAnsi="Arial" w:eastAsia="Arial" w:cs="Arial"/>
        </w:rPr>
        <w:t xml:space="preserve">.</w:t>
      </w:r>
      <w:r>
        <w:rPr>
          <w:rFonts w:ascii="Arial" w:hAnsi="Arial" w:eastAsia="Arial" w:cs="Arial"/>
        </w:rPr>
      </w:r>
      <w:r>
        <w:rPr>
          <w:rFonts w:ascii="Arial" w:hAnsi="Arial" w:eastAsia="Arial" w:cs="Arial"/>
        </w:rPr>
      </w:r>
    </w:p>
    <w:p w14:paraId="3263CAB1" w14:textId="4BA0F69B">
      <w:pPr>
        <w:pBdr/>
        <w:spacing w:after="80" w:before="80" w:line="276" w:lineRule="auto"/>
        <w:ind/>
        <w:jc w:val="both"/>
        <w:rPr>
          <w:rFonts w:ascii="Arial" w:hAnsi="Arial" w:cs="Arial"/>
          <w:highlight w:val="yellow"/>
        </w:rPr>
      </w:pPr>
      <w:r>
        <w:rPr>
          <w:rFonts w:ascii="Arial" w:hAnsi="Arial" w:eastAsia="Arial" w:cs="Arial"/>
        </w:rPr>
        <w:t xml:space="preserve">En general, los resultados muestran una </w:t>
      </w:r>
      <w:r>
        <w:rPr>
          <w:rFonts w:ascii="Arial" w:hAnsi="Arial" w:eastAsia="Arial" w:cs="Arial"/>
          <w:b/>
          <w:bCs/>
        </w:rPr>
        <w:t xml:space="preserve">inserción laboral consolidada a nivel local y nacional</w:t>
      </w:r>
      <w:r>
        <w:rPr>
          <w:rFonts w:ascii="Arial" w:hAnsi="Arial" w:eastAsia="Arial" w:cs="Arial"/>
        </w:rPr>
        <w:t xml:space="preserve">, con oportunidades de mejora en la internacionalización profesional de los graduados.</w:t>
      </w:r>
      <w:r>
        <w:rPr>
          <w:rFonts w:ascii="Arial" w:hAnsi="Arial" w:eastAsia="Arial" w:cs="Arial"/>
        </w:rPr>
      </w:r>
      <w:r>
        <w:rPr>
          <w:rFonts w:ascii="Arial" w:hAnsi="Arial" w:eastAsia="Arial" w:cs="Arial"/>
        </w:rPr>
      </w:r>
    </w:p>
    <w:p w14:paraId="5133DA8A" w14:textId="77777777">
      <w:pPr>
        <w:pBdr/>
        <w:spacing/>
        <w:ind/>
        <w:rPr>
          <w:rFonts w:ascii="Arial" w:hAnsi="Arial" w:cs="Arial"/>
        </w:rPr>
      </w:pPr>
      <w:r>
        <w:rPr>
          <w:rFonts w:ascii="Arial" w:hAnsi="Arial" w:eastAsia="Arial" w:cs="Arial"/>
        </w:rPr>
      </w:r>
      <w:r>
        <w:rPr>
          <w:rFonts w:ascii="Arial" w:hAnsi="Arial" w:eastAsia="Arial" w:cs="Arial"/>
        </w:rPr>
      </w:r>
    </w:p>
    <w:p w14:paraId="66504F0C" w14:textId="6E523AC5">
      <w:pPr>
        <w:pStyle w:val="1038"/>
        <w:numPr>
          <w:ilvl w:val="2"/>
          <w:numId w:val="3"/>
        </w:numPr>
        <w:pBdr/>
        <w:shd w:val="clear" w:color="auto" w:fill="ffffff"/>
        <w:spacing/>
        <w:ind w:hanging="709" w:left="1418"/>
        <w:jc w:val="both"/>
        <w:rPr>
          <w:rFonts w:ascii="Arial" w:hAnsi="Arial" w:cs="Arial"/>
          <w:b/>
          <w:color w:val="1959b7"/>
          <w:sz w:val="24"/>
          <w:szCs w:val="24"/>
        </w:rPr>
      </w:pPr>
      <w:r>
        <w:rPr>
          <w:rFonts w:ascii="Arial" w:hAnsi="Arial" w:eastAsia="Arial" w:cs="Arial"/>
        </w:rPr>
      </w:r>
      <w:bookmarkStart w:id="41" w:name="_Toc227659165"/>
      <w:r>
        <w:rPr>
          <w:rFonts w:ascii="Arial" w:hAnsi="Arial" w:eastAsia="Arial" w:cs="Arial"/>
          <w:b/>
          <w:color w:val="1959b7"/>
          <w:sz w:val="24"/>
          <w:szCs w:val="24"/>
        </w:rPr>
        <w:t xml:space="preserve">Tipo de </w:t>
      </w:r>
      <w:r>
        <w:rPr>
          <w:rFonts w:ascii="Arial" w:hAnsi="Arial" w:eastAsia="Arial" w:cs="Arial"/>
          <w:b/>
          <w:color w:val="1959b7"/>
          <w:sz w:val="24"/>
          <w:szCs w:val="24"/>
        </w:rPr>
        <w:t xml:space="preserve">r</w:t>
      </w:r>
      <w:r>
        <w:rPr>
          <w:rFonts w:ascii="Arial" w:hAnsi="Arial" w:eastAsia="Arial" w:cs="Arial"/>
          <w:b/>
          <w:color w:val="1959b7"/>
          <w:sz w:val="24"/>
          <w:szCs w:val="24"/>
        </w:rPr>
        <w:t xml:space="preserve">esponsabilidad </w:t>
      </w:r>
      <w:r>
        <w:rPr>
          <w:rFonts w:ascii="Arial" w:hAnsi="Arial" w:eastAsia="Arial" w:cs="Arial"/>
          <w:b/>
          <w:color w:val="1959b7"/>
          <w:sz w:val="24"/>
          <w:szCs w:val="24"/>
        </w:rPr>
        <w:t xml:space="preserve">l</w:t>
      </w:r>
      <w:r>
        <w:rPr>
          <w:rFonts w:ascii="Arial" w:hAnsi="Arial" w:eastAsia="Arial" w:cs="Arial"/>
          <w:b/>
          <w:color w:val="1959b7"/>
          <w:sz w:val="24"/>
          <w:szCs w:val="24"/>
        </w:rPr>
        <w:t xml:space="preserve">aboral</w:t>
      </w:r>
      <w:bookmarkEnd w:id="41"/>
      <w:r>
        <w:rPr>
          <w:rFonts w:ascii="Arial" w:hAnsi="Arial" w:eastAsia="Arial" w:cs="Arial"/>
          <w:b/>
          <w:color w:val="1959b7"/>
          <w:sz w:val="24"/>
          <w:szCs w:val="24"/>
        </w:rPr>
      </w:r>
      <w:r>
        <w:rPr>
          <w:rFonts w:ascii="Arial" w:hAnsi="Arial" w:eastAsia="Arial" w:cs="Arial"/>
          <w:b/>
          <w:color w:val="1959b7"/>
          <w:sz w:val="24"/>
          <w:szCs w:val="24"/>
        </w:rPr>
      </w:r>
    </w:p>
    <w:p w14:paraId="2EC4B2DA" w14:textId="77777777">
      <w:pPr>
        <w:pBdr/>
        <w:spacing w:after="80" w:before="80" w:line="276" w:lineRule="auto"/>
        <w:ind/>
        <w:jc w:val="both"/>
        <w:rPr>
          <w:rFonts w:ascii="Arial" w:hAnsi="Arial" w:cs="Arial"/>
          <w:highlight w:val="yellow"/>
        </w:rPr>
      </w:pPr>
      <w:r>
        <w:rPr>
          <w:rFonts w:ascii="Arial" w:hAnsi="Arial" w:eastAsia="Arial" w:cs="Arial"/>
        </w:rPr>
        <w:t xml:space="preserve">Se evidencia que la mayoría de los graduados se desempeña en cargos de nivel técnico (64,29%), lo que refleja una adecuada aplicación de los conocimientos especializados adquiridos durante su formación.</w:t>
      </w:r>
      <w:r>
        <w:rPr>
          <w:rFonts w:ascii="Arial" w:hAnsi="Arial" w:eastAsia="Arial" w:cs="Arial"/>
        </w:rPr>
      </w:r>
      <w:r>
        <w:rPr>
          <w:rFonts w:ascii="Arial" w:hAnsi="Arial" w:eastAsia="Arial" w:cs="Arial"/>
        </w:rPr>
      </w:r>
    </w:p>
    <w:p w14:paraId="4B0E207F" w14:textId="77777777">
      <w:pPr>
        <w:pBdr/>
        <w:spacing w:after="80" w:before="80" w:line="276" w:lineRule="auto"/>
        <w:ind/>
        <w:jc w:val="both"/>
        <w:rPr>
          <w:rFonts w:ascii="Arial" w:hAnsi="Arial" w:cs="Arial"/>
          <w:highlight w:val="yellow"/>
        </w:rPr>
      </w:pPr>
      <w:r>
        <w:rPr>
          <w:rFonts w:ascii="Arial" w:hAnsi="Arial" w:eastAsia="Arial" w:cs="Arial"/>
        </w:rPr>
        <w:t xml:space="preserve">En menor proporción, el 14,29% ocupa cargos administrativos y el 7,14% cargos directivos, lo que indica una limitada participación en niveles de mayor toma de decisiones. No se registran graduados en niveles operativos u obreros.</w:t>
      </w:r>
      <w:r>
        <w:rPr>
          <w:rFonts w:ascii="Arial" w:hAnsi="Arial" w:eastAsia="Arial" w:cs="Arial"/>
        </w:rPr>
      </w:r>
      <w:r>
        <w:rPr>
          <w:rFonts w:ascii="Arial" w:hAnsi="Arial" w:eastAsia="Arial" w:cs="Arial"/>
        </w:rPr>
      </w:r>
    </w:p>
    <w:p w14:paraId="54353A96" w14:textId="77777777">
      <w:pPr>
        <w:pBdr/>
        <w:spacing w:after="80" w:before="80" w:line="276" w:lineRule="auto"/>
        <w:ind/>
        <w:jc w:val="both"/>
        <w:rPr>
          <w:rFonts w:ascii="Arial" w:hAnsi="Arial" w:cs="Arial"/>
          <w:highlight w:val="yellow"/>
        </w:rPr>
      </w:pPr>
      <w:r>
        <w:rPr>
          <w:rFonts w:ascii="Arial" w:hAnsi="Arial" w:eastAsia="Arial" w:cs="Arial"/>
        </w:rPr>
        <w:t xml:space="preserve">Por otro lado, el 14,29% no presenta información</w:t>
      </w:r>
      <w:r>
        <w:rPr>
          <w:rFonts w:ascii="Arial" w:hAnsi="Arial" w:eastAsia="Arial" w:cs="Arial"/>
        </w:rPr>
        <w:t xml:space="preserve">.</w:t>
      </w:r>
      <w:r>
        <w:rPr>
          <w:rFonts w:ascii="Arial" w:hAnsi="Arial" w:eastAsia="Arial" w:cs="Arial"/>
        </w:rPr>
      </w:r>
      <w:r>
        <w:rPr>
          <w:rFonts w:ascii="Arial" w:hAnsi="Arial" w:eastAsia="Arial" w:cs="Arial"/>
        </w:rPr>
      </w:r>
    </w:p>
    <w:p w14:paraId="15F0B240" w14:textId="3819E364">
      <w:pPr>
        <w:pBdr/>
        <w:spacing w:after="80" w:before="80" w:line="276" w:lineRule="auto"/>
        <w:ind/>
        <w:jc w:val="both"/>
        <w:rPr>
          <w:rFonts w:ascii="Arial" w:hAnsi="Arial" w:cs="Arial"/>
          <w:highlight w:val="yellow"/>
        </w:rPr>
      </w:pPr>
      <w:r>
        <w:rPr>
          <w:rFonts w:ascii="Arial" w:hAnsi="Arial" w:eastAsia="Arial" w:cs="Arial"/>
        </w:rPr>
        <w:t xml:space="preserve">En conjunto, los resultados muestran una inserción laboral principalmente técnica, con oportunidades de mejora en el acceso a cargos directivos y de mayor responsabilidad.Final del formulario</w:t>
      </w:r>
      <w:r>
        <w:rPr>
          <w:rFonts w:ascii="Arial" w:hAnsi="Arial" w:eastAsia="Arial" w:cs="Arial"/>
        </w:rPr>
      </w:r>
      <w:r>
        <w:rPr>
          <w:rFonts w:ascii="Arial" w:hAnsi="Arial" w:eastAsia="Arial" w:cs="Arial"/>
        </w:rPr>
      </w:r>
    </w:p>
    <w:p w14:paraId="71D75FC1" w14:textId="77777777">
      <w:pPr>
        <w:pBdr/>
        <w:spacing w:after="80" w:before="80" w:line="276" w:lineRule="auto"/>
        <w:ind/>
        <w:jc w:val="both"/>
        <w:rPr>
          <w:rFonts w:ascii="Arial" w:hAnsi="Arial" w:cs="Arial"/>
          <w:highlight w:val="yellow"/>
        </w:rPr>
      </w:pPr>
      <w:r>
        <w:rPr>
          <w:rFonts w:ascii="Arial" w:hAnsi="Arial" w:eastAsia="Arial" w:cs="Arial"/>
        </w:rPr>
      </w:r>
      <w:r>
        <w:rPr>
          <w:rFonts w:ascii="Arial" w:hAnsi="Arial" w:eastAsia="Arial" w:cs="Arial"/>
        </w:rPr>
      </w:r>
      <w:r>
        <w:rPr>
          <w:rFonts w:ascii="Arial" w:hAnsi="Arial" w:eastAsia="Arial" w:cs="Arial"/>
        </w:rPr>
      </w:r>
    </w:p>
    <w:p w14:paraId="76F77D6C" w14:textId="6AC9CAB6">
      <w:pPr>
        <w:pStyle w:val="1038"/>
        <w:numPr>
          <w:ilvl w:val="2"/>
          <w:numId w:val="3"/>
        </w:numPr>
        <w:pBdr/>
        <w:shd w:val="clear" w:color="auto" w:fill="ffffff"/>
        <w:spacing/>
        <w:ind w:hanging="709" w:left="1418"/>
        <w:jc w:val="both"/>
        <w:rPr>
          <w:rFonts w:ascii="Arial" w:hAnsi="Arial" w:cs="Arial"/>
          <w:b/>
          <w:color w:val="1959b7"/>
          <w:sz w:val="24"/>
          <w:szCs w:val="24"/>
        </w:rPr>
      </w:pPr>
      <w:r>
        <w:rPr>
          <w:rFonts w:ascii="Arial" w:hAnsi="Arial" w:eastAsia="Arial" w:cs="Arial"/>
        </w:rPr>
      </w:r>
      <w:bookmarkStart w:id="42" w:name="_Toc227659166"/>
      <w:r>
        <w:rPr>
          <w:rFonts w:ascii="Arial" w:hAnsi="Arial" w:eastAsia="Arial" w:cs="Arial"/>
          <w:b/>
          <w:color w:val="1959b7"/>
          <w:sz w:val="24"/>
          <w:szCs w:val="24"/>
        </w:rPr>
        <w:t xml:space="preserve">¿Cuál es el cargo que ocupa actualmente la o el graduada/(o)?   </w:t>
      </w:r>
      <w:r>
        <w:rPr>
          <w:rFonts w:ascii="Arial" w:hAnsi="Arial" w:eastAsia="Arial" w:cs="Arial"/>
          <w:b/>
          <w:color w:val="1959b7"/>
          <w:sz w:val="24"/>
          <w:szCs w:val="24"/>
        </w:rPr>
        <w:t xml:space="preserve">(</w:t>
      </w:r>
      <w:r>
        <w:rPr>
          <w:rFonts w:ascii="Arial" w:hAnsi="Arial" w:eastAsia="Arial" w:cs="Arial"/>
          <w:b/>
          <w:color w:val="1959b7"/>
          <w:sz w:val="24"/>
          <w:szCs w:val="24"/>
        </w:rPr>
        <w:t xml:space="preserve">Encuesta a empleadores</w:t>
      </w:r>
      <w:r>
        <w:rPr>
          <w:rFonts w:ascii="Arial" w:hAnsi="Arial" w:eastAsia="Arial" w:cs="Arial"/>
          <w:b/>
          <w:color w:val="1959b7"/>
          <w:sz w:val="24"/>
          <w:szCs w:val="24"/>
        </w:rPr>
        <w:t xml:space="preserve"> – Pregunta C1</w:t>
      </w:r>
      <w:r>
        <w:rPr>
          <w:rFonts w:ascii="Arial" w:hAnsi="Arial" w:eastAsia="Arial" w:cs="Arial"/>
          <w:b/>
          <w:color w:val="1959b7"/>
          <w:sz w:val="24"/>
          <w:szCs w:val="24"/>
        </w:rPr>
        <w:t xml:space="preserve">)</w:t>
      </w:r>
      <w:bookmarkEnd w:id="42"/>
      <w:r>
        <w:rPr>
          <w:rFonts w:ascii="Arial" w:hAnsi="Arial" w:eastAsia="Arial" w:cs="Arial"/>
          <w:b/>
          <w:color w:val="1959b7"/>
          <w:sz w:val="24"/>
          <w:szCs w:val="24"/>
        </w:rPr>
      </w:r>
      <w:r>
        <w:rPr>
          <w:rFonts w:ascii="Arial" w:hAnsi="Arial" w:eastAsia="Arial" w:cs="Arial"/>
          <w:b/>
          <w:color w:val="1959b7"/>
          <w:sz w:val="24"/>
          <w:szCs w:val="24"/>
        </w:rPr>
      </w:r>
    </w:p>
    <w:p w14:paraId="0F93857C" w14:textId="77777777">
      <w:pPr>
        <w:pStyle w:val="1073"/>
        <w:numPr>
          <w:ilvl w:val="0"/>
          <w:numId w:val="23"/>
        </w:numPr>
        <w:pBdr/>
        <w:spacing/>
        <w:ind/>
        <w:rPr>
          <w:rFonts w:ascii="Arial" w:hAnsi="Arial" w:cs="Arial"/>
          <w:highlight w:val="white"/>
        </w:rPr>
      </w:pPr>
      <w:r>
        <w:rPr/>
        <w:t>Los empleadores consultados no reportaron cargos específicos en los datos disponibles.</w:t>
      </w:r>
    </w:p>
    <w:p w14:paraId="2974933B" w14:textId="6B06D3C7">
      <w:pPr>
        <w:pStyle w:val="1038"/>
        <w:numPr>
          <w:ilvl w:val="2"/>
          <w:numId w:val="3"/>
        </w:numPr>
        <w:pBdr/>
        <w:shd w:val="clear" w:color="auto" w:fill="ffffff"/>
        <w:spacing/>
        <w:ind w:hanging="709" w:left="1418"/>
        <w:jc w:val="both"/>
        <w:rPr>
          <w:rFonts w:ascii="Arial" w:hAnsi="Arial" w:cs="Arial"/>
          <w:b/>
          <w:color w:val="1959b7"/>
          <w:sz w:val="24"/>
          <w:szCs w:val="24"/>
        </w:rPr>
      </w:pPr>
      <w:r>
        <w:rPr>
          <w:rFonts w:ascii="Arial" w:hAnsi="Arial" w:eastAsia="Arial" w:cs="Arial"/>
        </w:rPr>
      </w:r>
      <w:bookmarkStart w:id="43" w:name="_Toc227659167"/>
      <w:r>
        <w:rPr>
          <w:rFonts w:ascii="Arial" w:hAnsi="Arial" w:eastAsia="Arial" w:cs="Arial"/>
          <w:b/>
          <w:color w:val="1959b7"/>
          <w:sz w:val="24"/>
          <w:szCs w:val="24"/>
        </w:rPr>
        <w:t xml:space="preserve">¿Cuáles son las funciones que cumple la o el graduada/(o) de la UNL, en ese campo? (</w:t>
      </w:r>
      <w:r>
        <w:rPr>
          <w:rFonts w:ascii="Arial" w:hAnsi="Arial" w:eastAsia="Arial" w:cs="Arial"/>
          <w:b/>
          <w:color w:val="1959b7"/>
          <w:sz w:val="24"/>
          <w:szCs w:val="24"/>
        </w:rPr>
        <w:t xml:space="preserve">Encuesta a empleadores</w:t>
      </w:r>
      <w:r>
        <w:rPr>
          <w:rFonts w:ascii="Arial" w:hAnsi="Arial" w:eastAsia="Arial" w:cs="Arial"/>
          <w:b/>
          <w:color w:val="1959b7"/>
          <w:sz w:val="24"/>
          <w:szCs w:val="24"/>
        </w:rPr>
        <w:t xml:space="preserve"> – Pregunta C2</w:t>
      </w:r>
      <w:r>
        <w:rPr>
          <w:rFonts w:ascii="Arial" w:hAnsi="Arial" w:eastAsia="Arial" w:cs="Arial"/>
          <w:b/>
          <w:color w:val="1959b7"/>
          <w:sz w:val="24"/>
          <w:szCs w:val="24"/>
        </w:rPr>
        <w:t xml:space="preserve">)</w:t>
      </w:r>
      <w:bookmarkEnd w:id="43"/>
      <w:r>
        <w:rPr>
          <w:rFonts w:ascii="Arial" w:hAnsi="Arial" w:eastAsia="Arial" w:cs="Arial"/>
          <w:b/>
          <w:color w:val="1959b7"/>
          <w:sz w:val="24"/>
          <w:szCs w:val="24"/>
        </w:rPr>
      </w:r>
      <w:r>
        <w:rPr>
          <w:rFonts w:ascii="Arial" w:hAnsi="Arial" w:eastAsia="Arial" w:cs="Arial"/>
          <w:b/>
          <w:color w:val="1959b7"/>
          <w:sz w:val="24"/>
          <w:szCs w:val="24"/>
        </w:rPr>
      </w:r>
    </w:p>
    <w:p w14:paraId="78410636" w14:textId="77777777">
      <w:pPr>
        <w:numPr>
          <w:ilvl w:val="0"/>
          <w:numId w:val="1"/>
        </w:numPr>
        <w:pBdr/>
        <w:spacing/>
        <w:ind/>
        <w:jc w:val="both"/>
        <w:rPr>
          <w:rFonts w:ascii="Arial" w:hAnsi="Arial" w:cs="Arial"/>
        </w:rPr>
      </w:pPr>
      <w:r>
        <w:rPr/>
        <w:t>Los empleadores consultados no reportaron funciones específicas en los datos disponibles.</w:t>
      </w:r>
    </w:p>
    <w:p w14:paraId="309E9FB8" w14:textId="77777777">
      <w:pPr>
        <w:pStyle w:val="1038"/>
        <w:numPr>
          <w:ilvl w:val="2"/>
          <w:numId w:val="3"/>
        </w:numPr>
        <w:pBdr/>
        <w:shd w:val="clear" w:color="auto" w:fill="ffffff"/>
        <w:spacing/>
        <w:ind/>
        <w:jc w:val="both"/>
        <w:rPr>
          <w:rFonts w:ascii="Arial" w:hAnsi="Arial" w:cs="Arial"/>
          <w:b/>
          <w:color w:val="1959b7"/>
          <w:sz w:val="24"/>
          <w:szCs w:val="24"/>
        </w:rPr>
      </w:pPr>
      <w:r>
        <w:rPr>
          <w:rFonts w:ascii="Arial" w:hAnsi="Arial" w:eastAsia="Arial" w:cs="Arial"/>
        </w:rPr>
      </w:r>
      <w:bookmarkStart w:id="44" w:name="_Toc227578474"/>
      <w:r>
        <w:rPr>
          <w:rFonts w:ascii="Arial" w:hAnsi="Arial" w:eastAsia="Arial" w:cs="Arial"/>
        </w:rPr>
      </w:r>
      <w:bookmarkStart w:id="45" w:name="_Toc227659168"/>
      <w:r>
        <w:rPr>
          <w:rFonts w:ascii="Arial" w:hAnsi="Arial" w:eastAsia="Arial" w:cs="Arial"/>
          <w:b/>
          <w:color w:val="1959b7"/>
          <w:sz w:val="24"/>
          <w:szCs w:val="24"/>
        </w:rPr>
        <w:t xml:space="preserve">Ámbito de la sostenibilidad que está relacionado con la actividad que realiza el graduado</w:t>
      </w:r>
      <w:bookmarkEnd w:id="44"/>
      <w:r>
        <w:rPr>
          <w:rFonts w:ascii="Arial" w:hAnsi="Arial" w:eastAsia="Arial" w:cs="Arial"/>
        </w:rPr>
      </w:r>
      <w:bookmarkEnd w:id="45"/>
      <w:r>
        <w:rPr>
          <w:rFonts w:ascii="Arial" w:hAnsi="Arial" w:eastAsia="Arial" w:cs="Arial"/>
          <w:b/>
          <w:color w:val="1959b7"/>
          <w:sz w:val="24"/>
          <w:szCs w:val="24"/>
        </w:rPr>
      </w:r>
      <w:r>
        <w:rPr>
          <w:rFonts w:ascii="Arial" w:hAnsi="Arial" w:eastAsia="Arial" w:cs="Arial"/>
          <w:b/>
          <w:color w:val="1959b7"/>
          <w:sz w:val="24"/>
          <w:szCs w:val="24"/>
        </w:rPr>
      </w:r>
    </w:p>
    <w:p w14:paraId="506235E7" w14:textId="77777777">
      <w:pPr>
        <w:pBdr/>
        <w:spacing w:after="80" w:before="80" w:line="276" w:lineRule="auto"/>
        <w:ind w:firstLine="720"/>
        <w:jc w:val="both"/>
        <w:rPr>
          <w:rFonts w:ascii="Arial" w:hAnsi="Arial" w:cs="Arial"/>
        </w:rPr>
      </w:pPr>
      <w:r>
        <w:rPr>
          <w:rFonts w:ascii="Arial" w:hAnsi="Arial" w:eastAsia="Arial" w:cs="Arial"/>
        </w:rPr>
        <w:t xml:space="preserve">Las actividades que realiza el graduado se relacionan con:</w:t>
      </w:r>
      <w:r>
        <w:rPr>
          <w:rFonts w:ascii="Arial" w:hAnsi="Arial" w:eastAsia="Arial" w:cs="Arial"/>
        </w:rPr>
        <w:t xml:space="preserve"> </w:t>
      </w:r>
      <w:r>
        <w:rPr>
          <w:rFonts w:ascii="Arial" w:hAnsi="Arial" w:eastAsia="Arial" w:cs="Arial"/>
        </w:rPr>
      </w:r>
      <w:r>
        <w:rPr>
          <w:rFonts w:ascii="Arial" w:hAnsi="Arial" w:eastAsia="Arial" w:cs="Arial"/>
        </w:rPr>
      </w:r>
    </w:p>
    <w:p w14:paraId="2D78E87B" w14:textId="77777777">
      <w:pPr>
        <w:pBdr/>
        <w:spacing w:after="80" w:before="80" w:line="276" w:lineRule="auto"/>
        <w:ind/>
        <w:jc w:val="both"/>
        <w:rPr>
          <w:rFonts w:ascii="Arial" w:hAnsi="Arial" w:cs="Arial"/>
        </w:rPr>
      </w:pPr>
      <w:r>
        <w:rPr>
          <w:rFonts w:ascii="Arial" w:hAnsi="Arial" w:eastAsia="Arial" w:cs="Arial"/>
        </w:rPr>
      </w:r>
      <w:r>
        <w:rPr>
          <w:rFonts w:ascii="Arial" w:hAnsi="Arial" w:eastAsia="Arial" w:cs="Arial"/>
        </w:rPr>
      </w:r>
    </w:p>
    <w:p w14:paraId="3103764E" w14:textId="77777777">
      <w:pPr>
        <w:pBdr/>
        <w:spacing/>
        <w:ind/>
        <w:rPr>
          <w:rFonts w:ascii="Arial" w:hAnsi="Arial" w:cs="Arial"/>
        </w:rPr>
      </w:pPr>
      <w:r>
        <w:rPr>
          <w:rFonts w:ascii="Arial" w:hAnsi="Arial" w:eastAsia="Arial" w:cs="Arial"/>
        </w:rPr>
        <w:br w:type="page" w:clear="all"/>
      </w:r>
      <w:r>
        <w:rPr>
          <w:rFonts w:ascii="Arial" w:hAnsi="Arial" w:eastAsia="Arial" w:cs="Arial"/>
        </w:rPr>
      </w:r>
    </w:p>
    <w:p w14:paraId="6CDE6A32" w14:textId="7FD9F607">
      <w:pPr>
        <w:pStyle w:val="1038"/>
        <w:numPr>
          <w:ilvl w:val="0"/>
          <w:numId w:val="3"/>
        </w:numPr>
        <w:pBdr/>
        <w:shd w:val="clear" w:color="auto" w:fill="ffffff"/>
        <w:spacing/>
        <w:ind/>
        <w:jc w:val="both"/>
        <w:rPr>
          <w:rFonts w:ascii="Arial" w:hAnsi="Arial" w:cs="Arial"/>
          <w:b/>
          <w:color w:val="1959b7"/>
          <w:sz w:val="28"/>
          <w:szCs w:val="28"/>
        </w:rPr>
      </w:pPr>
      <w:r>
        <w:rPr>
          <w:rFonts w:ascii="Arial" w:hAnsi="Arial" w:eastAsia="Arial" w:cs="Arial"/>
        </w:rPr>
      </w:r>
      <w:bookmarkStart w:id="46" w:name="_Toc227659169"/>
      <w:r>
        <w:rPr>
          <w:rFonts w:ascii="Arial" w:hAnsi="Arial" w:eastAsia="Arial" w:cs="Arial"/>
          <w:b/>
          <w:color w:val="1959b7"/>
          <w:sz w:val="28"/>
          <w:szCs w:val="28"/>
        </w:rPr>
        <w:t xml:space="preserve">I</w:t>
      </w:r>
      <w:r>
        <w:rPr>
          <w:rFonts w:ascii="Arial" w:hAnsi="Arial" w:eastAsia="Arial" w:cs="Arial"/>
          <w:b/>
          <w:color w:val="1959b7"/>
          <w:sz w:val="28"/>
          <w:szCs w:val="28"/>
        </w:rPr>
        <w:t xml:space="preserve">NSERCIÓN LABORAL</w:t>
      </w:r>
      <w:bookmarkEnd w:id="46"/>
      <w:r>
        <w:rPr>
          <w:rFonts w:ascii="Arial" w:hAnsi="Arial" w:eastAsia="Arial" w:cs="Arial"/>
          <w:b/>
          <w:color w:val="1959b7"/>
          <w:sz w:val="28"/>
          <w:szCs w:val="28"/>
        </w:rPr>
      </w:r>
      <w:r>
        <w:rPr>
          <w:rFonts w:ascii="Arial" w:hAnsi="Arial" w:eastAsia="Arial" w:cs="Arial"/>
          <w:b/>
          <w:color w:val="1959b7"/>
          <w:sz w:val="28"/>
          <w:szCs w:val="28"/>
        </w:rPr>
      </w:r>
    </w:p>
    <w:p w14:paraId="2B9CF487" w14:textId="23835222">
      <w:pPr>
        <w:pBdr/>
        <w:spacing w:after="80" w:before="80" w:line="276" w:lineRule="auto"/>
        <w:ind/>
        <w:jc w:val="both"/>
        <w:rPr>
          <w:rFonts w:ascii="Arial" w:hAnsi="Arial" w:cs="Arial"/>
        </w:rPr>
      </w:pPr>
      <w:r>
        <w:rPr>
          <w:rFonts w:ascii="Arial" w:hAnsi="Arial" w:eastAsia="Arial" w:cs="Arial"/>
        </w:rPr>
        <w:t xml:space="preserve">Esta dimensión examina el proceso que siguieron los graduados para integrarse al mercado de trabajo, considerando el tiempo de búsqueda de empleo, las principales dificultades encontradas, la relación del empleo con la </w:t>
      </w:r>
      <w:r>
        <w:rPr>
          <w:rFonts w:ascii="Arial" w:hAnsi="Arial" w:eastAsia="Arial" w:cs="Arial"/>
        </w:rPr>
        <w:t xml:space="preserve">Maestría</w:t>
      </w:r>
      <w:r>
        <w:rPr>
          <w:rFonts w:ascii="Arial" w:hAnsi="Arial" w:eastAsia="Arial" w:cs="Arial"/>
        </w:rPr>
        <w:t xml:space="preserve">, el tiempo de desempleo y la efectividad de la bolsa de empleo institucional.</w:t>
      </w:r>
      <w:r>
        <w:rPr>
          <w:rFonts w:ascii="Arial" w:hAnsi="Arial" w:eastAsia="Arial" w:cs="Arial"/>
        </w:rPr>
      </w:r>
    </w:p>
    <w:p w14:paraId="0A0EC1D4" w14:textId="56D85A04">
      <w:pPr>
        <w:pStyle w:val="1038"/>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47" w:name="_Toc227659170"/>
      <w:r>
        <w:rPr>
          <w:rFonts w:ascii="Arial" w:hAnsi="Arial" w:eastAsia="Arial" w:cs="Arial"/>
          <w:b/>
          <w:color w:val="1959b7"/>
          <w:sz w:val="24"/>
          <w:szCs w:val="24"/>
        </w:rPr>
        <w:t xml:space="preserve">Tiempo de </w:t>
      </w:r>
      <w:r>
        <w:rPr>
          <w:rFonts w:ascii="Arial" w:hAnsi="Arial" w:eastAsia="Arial" w:cs="Arial"/>
          <w:b/>
          <w:color w:val="1959b7"/>
          <w:sz w:val="24"/>
          <w:szCs w:val="24"/>
        </w:rPr>
        <w:t xml:space="preserve">b</w:t>
      </w:r>
      <w:r>
        <w:rPr>
          <w:rFonts w:ascii="Arial" w:hAnsi="Arial" w:eastAsia="Arial" w:cs="Arial"/>
          <w:b/>
          <w:color w:val="1959b7"/>
          <w:sz w:val="24"/>
          <w:szCs w:val="24"/>
        </w:rPr>
        <w:t xml:space="preserve">úsqueda del </w:t>
      </w:r>
      <w:r>
        <w:rPr>
          <w:rFonts w:ascii="Arial" w:hAnsi="Arial" w:eastAsia="Arial" w:cs="Arial"/>
          <w:b/>
          <w:color w:val="1959b7"/>
          <w:sz w:val="24"/>
          <w:szCs w:val="24"/>
        </w:rPr>
        <w:t xml:space="preserve">p</w:t>
      </w:r>
      <w:r>
        <w:rPr>
          <w:rFonts w:ascii="Arial" w:hAnsi="Arial" w:eastAsia="Arial" w:cs="Arial"/>
          <w:b/>
          <w:color w:val="1959b7"/>
          <w:sz w:val="24"/>
          <w:szCs w:val="24"/>
        </w:rPr>
        <w:t xml:space="preserve">rimer </w:t>
      </w:r>
      <w:r>
        <w:rPr>
          <w:rFonts w:ascii="Arial" w:hAnsi="Arial" w:eastAsia="Arial" w:cs="Arial"/>
          <w:b/>
          <w:color w:val="1959b7"/>
          <w:sz w:val="24"/>
          <w:szCs w:val="24"/>
        </w:rPr>
        <w:t xml:space="preserve">e</w:t>
      </w:r>
      <w:r>
        <w:rPr>
          <w:rFonts w:ascii="Arial" w:hAnsi="Arial" w:eastAsia="Arial" w:cs="Arial"/>
          <w:b/>
          <w:color w:val="1959b7"/>
          <w:sz w:val="24"/>
          <w:szCs w:val="24"/>
        </w:rPr>
        <w:t xml:space="preserve">mpleo</w:t>
      </w:r>
      <w:bookmarkEnd w:id="47"/>
      <w:r>
        <w:rPr>
          <w:rFonts w:ascii="Arial" w:hAnsi="Arial" w:eastAsia="Arial" w:cs="Arial"/>
          <w:b/>
          <w:color w:val="1959b7"/>
          <w:sz w:val="24"/>
          <w:szCs w:val="24"/>
        </w:rPr>
      </w:r>
      <w:r>
        <w:rPr>
          <w:rFonts w:ascii="Arial" w:hAnsi="Arial" w:eastAsia="Arial" w:cs="Arial"/>
          <w:b/>
          <w:color w:val="1959b7"/>
          <w:sz w:val="24"/>
          <w:szCs w:val="24"/>
        </w:rPr>
      </w:r>
    </w:p>
    <w:p w14:paraId="6AF28921" w14:textId="77777777">
      <w:pPr>
        <w:pBdr/>
        <w:spacing w:after="80" w:before="80" w:line="276" w:lineRule="auto"/>
        <w:ind/>
        <w:jc w:val="both"/>
        <w:rPr>
          <w:rFonts w:ascii="Arial" w:hAnsi="Arial" w:cs="Arial"/>
          <w:highlight w:val="yellow"/>
        </w:rPr>
      </w:pPr>
      <w:r>
        <w:rPr>
          <w:rFonts w:ascii="Arial" w:hAnsi="Arial" w:eastAsia="Arial" w:cs="Arial"/>
        </w:rPr>
        <w:t xml:space="preserve">Se evidencia que el proceso de inserción laboral de los graduados es favorable, ya que el </w:t>
      </w:r>
      <w:r>
        <w:rPr>
          <w:rFonts w:ascii="Arial" w:hAnsi="Arial" w:eastAsia="Arial" w:cs="Arial"/>
          <w:b/>
          <w:bCs/>
        </w:rPr>
        <w:t xml:space="preserve">50,00% se encontraba trabajando mientras cursaba sus estudios</w:t>
      </w:r>
      <w:r>
        <w:rPr>
          <w:rFonts w:ascii="Arial" w:hAnsi="Arial" w:eastAsia="Arial" w:cs="Arial"/>
        </w:rPr>
        <w:t xml:space="preserve">, lo que refleja una temprana vinculación con el mercado laboral.</w:t>
      </w:r>
      <w:r>
        <w:rPr>
          <w:rFonts w:ascii="Arial" w:hAnsi="Arial" w:eastAsia="Arial" w:cs="Arial"/>
        </w:rPr>
      </w:r>
      <w:r>
        <w:rPr>
          <w:rFonts w:ascii="Arial" w:hAnsi="Arial" w:eastAsia="Arial" w:cs="Arial"/>
        </w:rPr>
      </w:r>
    </w:p>
    <w:p w14:paraId="75839B2A" w14:textId="77777777">
      <w:pPr>
        <w:pBdr/>
        <w:spacing w:after="80" w:before="80" w:line="276" w:lineRule="auto"/>
        <w:ind/>
        <w:jc w:val="both"/>
        <w:rPr>
          <w:rFonts w:ascii="Arial" w:hAnsi="Arial" w:cs="Arial"/>
        </w:rPr>
      </w:pPr>
      <w:r>
        <w:rPr>
          <w:rFonts w:ascii="Arial" w:hAnsi="Arial" w:eastAsia="Arial" w:cs="Arial"/>
        </w:rPr>
        <w:t xml:space="preserve">Adicionalmente, el </w:t>
      </w:r>
      <w:r>
        <w:rPr>
          <w:rFonts w:ascii="Arial" w:hAnsi="Arial" w:eastAsia="Arial" w:cs="Arial"/>
          <w:b/>
          <w:bCs/>
        </w:rPr>
        <w:t xml:space="preserve">21,43% logró insertarse en menos de un año</w:t>
      </w:r>
      <w:r>
        <w:rPr>
          <w:rFonts w:ascii="Arial" w:hAnsi="Arial" w:eastAsia="Arial" w:cs="Arial"/>
        </w:rPr>
        <w:t xml:space="preserve">, evidenciando tiempos de transición relativamente cortos. En menor proporción, el </w:t>
      </w:r>
      <w:r>
        <w:rPr>
          <w:rFonts w:ascii="Arial" w:hAnsi="Arial" w:eastAsia="Arial" w:cs="Arial"/>
          <w:b/>
          <w:bCs/>
        </w:rPr>
        <w:t xml:space="preserve">14,28% requirió más de un año para conseguir empleo</w:t>
      </w:r>
      <w:r>
        <w:rPr>
          <w:rFonts w:ascii="Arial" w:hAnsi="Arial" w:eastAsia="Arial" w:cs="Arial"/>
        </w:rPr>
        <w:t xml:space="preserve">, lo que indica algunos casos con mayores dificultades de inserción.</w:t>
      </w:r>
      <w:r>
        <w:rPr>
          <w:rFonts w:ascii="Arial" w:hAnsi="Arial" w:eastAsia="Arial" w:cs="Arial"/>
        </w:rPr>
      </w:r>
      <w:r>
        <w:rPr>
          <w:rFonts w:ascii="Arial" w:hAnsi="Arial" w:eastAsia="Arial" w:cs="Arial"/>
        </w:rPr>
      </w:r>
    </w:p>
    <w:p w14:paraId="63BDAF4B" w14:textId="65C27C22">
      <w:pPr>
        <w:pBdr/>
        <w:spacing w:after="80" w:before="80" w:line="276" w:lineRule="auto"/>
        <w:ind/>
        <w:jc w:val="both"/>
        <w:rPr>
          <w:rFonts w:ascii="Arial" w:hAnsi="Arial" w:cs="Arial"/>
          <w:bCs/>
        </w:rPr>
      </w:pPr>
      <w:r>
        <w:rPr>
          <w:rFonts w:ascii="Arial" w:hAnsi="Arial" w:eastAsia="Arial" w:cs="Arial"/>
        </w:rPr>
        <w:t xml:space="preserve">Por otro lado, el </w:t>
      </w:r>
      <w:r>
        <w:rPr>
          <w:rFonts w:ascii="Arial" w:hAnsi="Arial" w:eastAsia="Arial" w:cs="Arial"/>
          <w:b/>
          <w:bCs/>
        </w:rPr>
        <w:t xml:space="preserve">14,29% no presenta información</w:t>
      </w:r>
      <w:r>
        <w:rPr>
          <w:rFonts w:ascii="Arial" w:hAnsi="Arial" w:eastAsia="Arial" w:cs="Arial"/>
          <w:b/>
          <w:bCs/>
        </w:rPr>
        <w:t xml:space="preserve">, </w:t>
      </w:r>
      <w:r>
        <w:rPr>
          <w:rFonts w:ascii="Arial" w:hAnsi="Arial" w:eastAsia="Arial" w:cs="Arial"/>
          <w:bCs/>
        </w:rPr>
        <w:t xml:space="preserve">l</w:t>
      </w:r>
      <w:r>
        <w:rPr>
          <w:rFonts w:ascii="Arial" w:hAnsi="Arial" w:eastAsia="Arial" w:cs="Arial"/>
          <w:bCs/>
        </w:rPr>
        <w:t xml:space="preserve">o que sugiere la necesidad de fortalecer el levantamiento de datos</w:t>
      </w:r>
      <w:r>
        <w:rPr>
          <w:rFonts w:ascii="Arial" w:hAnsi="Arial" w:eastAsia="Arial" w:cs="Arial"/>
          <w:bCs/>
        </w:rPr>
        <w:t xml:space="preserve"> de esta variable</w:t>
      </w:r>
      <w:r>
        <w:rPr>
          <w:rFonts w:ascii="Arial" w:hAnsi="Arial" w:eastAsia="Arial" w:cs="Arial"/>
          <w:bCs/>
        </w:rPr>
        <w:t xml:space="preserve">.</w:t>
      </w:r>
      <w:r>
        <w:rPr>
          <w:rFonts w:ascii="Arial" w:hAnsi="Arial" w:eastAsia="Arial" w:cs="Arial"/>
          <w:bCs/>
        </w:rPr>
      </w:r>
      <w:r>
        <w:rPr>
          <w:rFonts w:ascii="Arial" w:hAnsi="Arial" w:eastAsia="Arial" w:cs="Arial"/>
          <w:bCs/>
        </w:rPr>
      </w:r>
    </w:p>
    <w:p w14:paraId="54E494EA" w14:textId="744059B0">
      <w:pPr>
        <w:pBdr/>
        <w:spacing w:after="80" w:before="80" w:line="276" w:lineRule="auto"/>
        <w:ind/>
        <w:jc w:val="both"/>
        <w:rPr>
          <w:rFonts w:ascii="Arial" w:hAnsi="Arial" w:cs="Arial"/>
          <w:highlight w:val="yellow"/>
        </w:rPr>
      </w:pPr>
      <w:r>
        <w:rPr>
          <w:rFonts w:ascii="Arial" w:hAnsi="Arial" w:eastAsia="Arial" w:cs="Arial"/>
        </w:rPr>
        <w:t xml:space="preserve">En general, los resultados muestran una </w:t>
      </w:r>
      <w:r>
        <w:rPr>
          <w:rFonts w:ascii="Arial" w:hAnsi="Arial" w:eastAsia="Arial" w:cs="Arial"/>
          <w:b/>
          <w:bCs/>
        </w:rPr>
        <w:t xml:space="preserve">inserción laboral oportuna y progresiva</w:t>
      </w:r>
      <w:r>
        <w:rPr>
          <w:rFonts w:ascii="Arial" w:hAnsi="Arial" w:eastAsia="Arial" w:cs="Arial"/>
        </w:rPr>
        <w:t xml:space="preserve"> de los graduados.</w:t>
      </w:r>
      <w:r>
        <w:rPr>
          <w:rFonts w:ascii="Arial" w:hAnsi="Arial" w:eastAsia="Arial" w:cs="Arial"/>
        </w:rPr>
      </w:r>
      <w:r>
        <w:rPr>
          <w:rFonts w:ascii="Arial" w:hAnsi="Arial" w:eastAsia="Arial" w:cs="Arial"/>
        </w:rPr>
      </w:r>
    </w:p>
    <w:p w14:paraId="68E7DBAB" w14:textId="355E7B51">
      <w:pPr>
        <w:pStyle w:val="1038"/>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48" w:name="_Toc227659171"/>
      <w:r>
        <w:rPr>
          <w:rFonts w:ascii="Arial" w:hAnsi="Arial" w:eastAsia="Arial" w:cs="Arial"/>
          <w:b/>
          <w:color w:val="1959b7"/>
          <w:sz w:val="24"/>
          <w:szCs w:val="24"/>
        </w:rPr>
        <w:t xml:space="preserve">Principales </w:t>
      </w:r>
      <w:r>
        <w:rPr>
          <w:rFonts w:ascii="Arial" w:hAnsi="Arial" w:eastAsia="Arial" w:cs="Arial"/>
          <w:b/>
          <w:color w:val="1959b7"/>
          <w:sz w:val="24"/>
          <w:szCs w:val="24"/>
        </w:rPr>
        <w:t xml:space="preserve">d</w:t>
      </w:r>
      <w:r>
        <w:rPr>
          <w:rFonts w:ascii="Arial" w:hAnsi="Arial" w:eastAsia="Arial" w:cs="Arial"/>
          <w:b/>
          <w:color w:val="1959b7"/>
          <w:sz w:val="24"/>
          <w:szCs w:val="24"/>
        </w:rPr>
        <w:t xml:space="preserve">ificultades para </w:t>
      </w:r>
      <w:r>
        <w:rPr>
          <w:rFonts w:ascii="Arial" w:hAnsi="Arial" w:eastAsia="Arial" w:cs="Arial"/>
          <w:b/>
          <w:color w:val="1959b7"/>
          <w:sz w:val="24"/>
          <w:szCs w:val="24"/>
        </w:rPr>
        <w:t xml:space="preserve">c</w:t>
      </w:r>
      <w:r>
        <w:rPr>
          <w:rFonts w:ascii="Arial" w:hAnsi="Arial" w:eastAsia="Arial" w:cs="Arial"/>
          <w:b/>
          <w:color w:val="1959b7"/>
          <w:sz w:val="24"/>
          <w:szCs w:val="24"/>
        </w:rPr>
        <w:t xml:space="preserve">onseguir </w:t>
      </w:r>
      <w:r>
        <w:rPr>
          <w:rFonts w:ascii="Arial" w:hAnsi="Arial" w:eastAsia="Arial" w:cs="Arial"/>
          <w:b/>
          <w:color w:val="1959b7"/>
          <w:sz w:val="24"/>
          <w:szCs w:val="24"/>
        </w:rPr>
        <w:t xml:space="preserve">e</w:t>
      </w:r>
      <w:r>
        <w:rPr>
          <w:rFonts w:ascii="Arial" w:hAnsi="Arial" w:eastAsia="Arial" w:cs="Arial"/>
          <w:b/>
          <w:color w:val="1959b7"/>
          <w:sz w:val="24"/>
          <w:szCs w:val="24"/>
        </w:rPr>
        <w:t xml:space="preserve">mpleo</w:t>
      </w:r>
      <w:bookmarkEnd w:id="48"/>
      <w:r>
        <w:rPr>
          <w:rFonts w:ascii="Arial" w:hAnsi="Arial" w:eastAsia="Arial" w:cs="Arial"/>
          <w:b/>
          <w:color w:val="1959b7"/>
          <w:sz w:val="24"/>
          <w:szCs w:val="24"/>
        </w:rPr>
      </w:r>
      <w:r>
        <w:rPr>
          <w:rFonts w:ascii="Arial" w:hAnsi="Arial" w:eastAsia="Arial" w:cs="Arial"/>
          <w:b/>
          <w:color w:val="1959b7"/>
          <w:sz w:val="24"/>
          <w:szCs w:val="24"/>
        </w:rPr>
      </w:r>
    </w:p>
    <w:p w14:paraId="30F87D67" w14:textId="77777777">
      <w:pPr>
        <w:pStyle w:val="1065"/>
        <w:pBdr/>
        <w:spacing/>
        <w:ind/>
        <w:jc w:val="both"/>
        <w:rPr>
          <w:rFonts w:ascii="Arial" w:hAnsi="Arial" w:cs="Arial"/>
          <w:sz w:val="22"/>
          <w:szCs w:val="22"/>
          <w:highlight w:val="yellow"/>
        </w:rPr>
      </w:pPr>
      <w:r>
        <w:rPr>
          <w:rFonts w:ascii="Arial" w:hAnsi="Arial" w:eastAsia="Arial" w:cs="Arial"/>
          <w:sz w:val="22"/>
          <w:szCs w:val="22"/>
        </w:rPr>
        <w:t xml:space="preserve">Se evidencia que la </w:t>
      </w:r>
      <w:r>
        <w:rPr>
          <w:rStyle w:val="1152"/>
          <w:rFonts w:ascii="Arial" w:hAnsi="Arial" w:eastAsia="Arial" w:cs="Arial"/>
          <w:sz w:val="22"/>
          <w:szCs w:val="22"/>
        </w:rPr>
        <w:t xml:space="preserve">principal dificultad para la inserción laboral</w:t>
      </w:r>
      <w:r>
        <w:rPr>
          <w:rFonts w:ascii="Arial" w:hAnsi="Arial" w:eastAsia="Arial" w:cs="Arial"/>
          <w:sz w:val="22"/>
          <w:szCs w:val="22"/>
        </w:rPr>
        <w:t xml:space="preserve"> corresponde a la </w:t>
      </w:r>
      <w:r>
        <w:rPr>
          <w:rStyle w:val="1152"/>
          <w:rFonts w:ascii="Arial" w:hAnsi="Arial" w:eastAsia="Arial" w:cs="Arial"/>
          <w:sz w:val="22"/>
          <w:szCs w:val="22"/>
        </w:rPr>
        <w:t xml:space="preserve">falta de experiencia</w:t>
      </w:r>
      <w:r>
        <w:rPr>
          <w:rFonts w:ascii="Arial" w:hAnsi="Arial" w:eastAsia="Arial" w:cs="Arial"/>
          <w:sz w:val="22"/>
          <w:szCs w:val="22"/>
        </w:rPr>
        <w:t xml:space="preserve">, señalada por el </w:t>
      </w:r>
      <w:r>
        <w:rPr>
          <w:rStyle w:val="1152"/>
          <w:rFonts w:ascii="Arial" w:hAnsi="Arial" w:eastAsia="Arial" w:cs="Arial"/>
          <w:sz w:val="22"/>
          <w:szCs w:val="22"/>
        </w:rPr>
        <w:t xml:space="preserve">28,57% de los graduados</w:t>
      </w:r>
      <w:r>
        <w:rPr>
          <w:rFonts w:ascii="Arial" w:hAnsi="Arial" w:eastAsia="Arial" w:cs="Arial"/>
          <w:sz w:val="22"/>
          <w:szCs w:val="22"/>
        </w:rPr>
        <w:t xml:space="preserve">, lo que constituye una barrera relevante en el acceso al empleo.</w:t>
      </w:r>
      <w:r>
        <w:rPr>
          <w:rFonts w:ascii="Arial" w:hAnsi="Arial" w:eastAsia="Arial" w:cs="Arial"/>
          <w:sz w:val="22"/>
          <w:szCs w:val="22"/>
        </w:rPr>
      </w:r>
      <w:r>
        <w:rPr>
          <w:rFonts w:ascii="Arial" w:hAnsi="Arial" w:eastAsia="Arial" w:cs="Arial"/>
          <w:sz w:val="22"/>
          <w:szCs w:val="22"/>
        </w:rPr>
      </w:r>
    </w:p>
    <w:p w14:paraId="47EF93C3" w14:textId="77777777">
      <w:pPr>
        <w:pStyle w:val="1065"/>
        <w:pBdr/>
        <w:spacing/>
        <w:ind/>
        <w:jc w:val="both"/>
        <w:rPr>
          <w:rFonts w:ascii="Arial" w:hAnsi="Arial" w:cs="Arial"/>
          <w:sz w:val="22"/>
          <w:szCs w:val="22"/>
          <w:highlight w:val="yellow"/>
        </w:rPr>
      </w:pPr>
      <w:r>
        <w:rPr>
          <w:rFonts w:ascii="Arial" w:hAnsi="Arial" w:eastAsia="Arial" w:cs="Arial"/>
          <w:sz w:val="22"/>
          <w:szCs w:val="22"/>
        </w:rPr>
        <w:t xml:space="preserve">No obstante, el </w:t>
      </w:r>
      <w:r>
        <w:rPr>
          <w:rStyle w:val="1152"/>
          <w:rFonts w:ascii="Arial" w:hAnsi="Arial" w:eastAsia="Arial" w:cs="Arial"/>
          <w:sz w:val="22"/>
          <w:szCs w:val="22"/>
        </w:rPr>
        <w:t xml:space="preserve">50,00% manifiesta no haber tenido ninguna dificultad</w:t>
      </w:r>
      <w:r>
        <w:rPr>
          <w:rFonts w:ascii="Arial" w:hAnsi="Arial" w:eastAsia="Arial" w:cs="Arial"/>
          <w:sz w:val="22"/>
          <w:szCs w:val="22"/>
        </w:rPr>
        <w:t xml:space="preserve">, lo que refleja condiciones favorables de empleabilidad para una parte importante de los graduados. En menor proporción, el </w:t>
      </w:r>
      <w:r>
        <w:rPr>
          <w:rStyle w:val="1152"/>
          <w:rFonts w:ascii="Arial" w:hAnsi="Arial" w:eastAsia="Arial" w:cs="Arial"/>
          <w:sz w:val="22"/>
          <w:szCs w:val="22"/>
        </w:rPr>
        <w:t xml:space="preserve">7,14% identifica el horario laboral</w:t>
      </w:r>
      <w:r>
        <w:rPr>
          <w:rFonts w:ascii="Arial" w:hAnsi="Arial" w:eastAsia="Arial" w:cs="Arial"/>
          <w:sz w:val="22"/>
          <w:szCs w:val="22"/>
        </w:rPr>
        <w:t xml:space="preserve"> como una limitante.</w:t>
      </w:r>
      <w:r>
        <w:rPr>
          <w:rFonts w:ascii="Arial" w:hAnsi="Arial" w:eastAsia="Arial" w:cs="Arial"/>
          <w:sz w:val="22"/>
          <w:szCs w:val="22"/>
        </w:rPr>
      </w:r>
      <w:r>
        <w:rPr>
          <w:rFonts w:ascii="Arial" w:hAnsi="Arial" w:eastAsia="Arial" w:cs="Arial"/>
          <w:sz w:val="22"/>
          <w:szCs w:val="22"/>
        </w:rPr>
      </w:r>
    </w:p>
    <w:p w14:paraId="4D047449" w14:textId="7DD3A617">
      <w:pPr>
        <w:pStyle w:val="1065"/>
        <w:pBdr/>
        <w:spacing/>
        <w:ind/>
        <w:jc w:val="both"/>
        <w:rPr>
          <w:rFonts w:ascii="Arial" w:hAnsi="Arial" w:cs="Arial"/>
          <w:sz w:val="22"/>
          <w:szCs w:val="22"/>
          <w:highlight w:val="yellow"/>
        </w:rPr>
      </w:pPr>
      <w:r>
        <w:rPr>
          <w:rFonts w:ascii="Arial" w:hAnsi="Arial" w:eastAsia="Arial" w:cs="Arial"/>
          <w:sz w:val="22"/>
          <w:szCs w:val="22"/>
        </w:rPr>
        <w:t xml:space="preserve">No se registran dificultades asociadas a la formación académica, idioma o remuneración, lo que sugiere una adecuada pertinencia del perfil profesional. Por otro lado, el </w:t>
      </w:r>
      <w:r>
        <w:rPr>
          <w:rStyle w:val="1152"/>
          <w:rFonts w:ascii="Arial" w:hAnsi="Arial" w:eastAsia="Arial" w:cs="Arial"/>
          <w:sz w:val="22"/>
          <w:szCs w:val="22"/>
        </w:rPr>
        <w:t xml:space="preserve">14,29% no presenta información</w:t>
      </w:r>
      <w:r>
        <w:rPr>
          <w:rFonts w:ascii="Arial" w:hAnsi="Arial" w:eastAsia="Arial" w:cs="Arial"/>
          <w:sz w:val="22"/>
          <w:szCs w:val="22"/>
        </w:rPr>
        <w:t xml:space="preserve">, </w:t>
      </w:r>
      <w:r>
        <w:rPr>
          <w:rFonts w:ascii="Arial" w:hAnsi="Arial" w:eastAsia="Arial" w:cs="Arial"/>
          <w:sz w:val="22"/>
          <w:szCs w:val="22"/>
        </w:rPr>
        <w:t xml:space="preserve">lo que sugiere la necesidad de fortalecer el levantamiento de datos de esta variable</w:t>
      </w:r>
      <w:r>
        <w:rPr>
          <w:rFonts w:ascii="Arial" w:hAnsi="Arial" w:eastAsia="Arial" w:cs="Arial"/>
          <w:sz w:val="22"/>
          <w:szCs w:val="22"/>
        </w:rPr>
        <w:t xml:space="preserve">.</w:t>
      </w:r>
      <w:r>
        <w:rPr>
          <w:rFonts w:ascii="Arial" w:hAnsi="Arial" w:eastAsia="Arial" w:cs="Arial"/>
          <w:sz w:val="22"/>
          <w:szCs w:val="22"/>
        </w:rPr>
      </w:r>
      <w:r>
        <w:rPr>
          <w:rFonts w:ascii="Arial" w:hAnsi="Arial" w:eastAsia="Arial" w:cs="Arial"/>
          <w:sz w:val="22"/>
          <w:szCs w:val="22"/>
        </w:rPr>
      </w:r>
    </w:p>
    <w:p w14:paraId="3EEDE332" w14:textId="77777777">
      <w:pPr>
        <w:pStyle w:val="1065"/>
        <w:pBdr/>
        <w:spacing/>
        <w:ind/>
        <w:jc w:val="both"/>
        <w:rPr>
          <w:rFonts w:ascii="Arial" w:hAnsi="Arial" w:cs="Arial"/>
          <w:sz w:val="22"/>
          <w:szCs w:val="22"/>
        </w:rPr>
      </w:pPr>
      <w:r>
        <w:rPr>
          <w:rFonts w:ascii="Arial" w:hAnsi="Arial" w:eastAsia="Arial" w:cs="Arial"/>
          <w:sz w:val="22"/>
          <w:szCs w:val="22"/>
        </w:rPr>
        <w:t xml:space="preserve">En términos generales, los resultados muestran una </w:t>
      </w:r>
      <w:r>
        <w:rPr>
          <w:rStyle w:val="1152"/>
          <w:rFonts w:ascii="Arial" w:hAnsi="Arial" w:eastAsia="Arial" w:cs="Arial"/>
          <w:sz w:val="22"/>
          <w:szCs w:val="22"/>
        </w:rPr>
        <w:t xml:space="preserve">inserción laboral mayormente favorable</w:t>
      </w:r>
      <w:r>
        <w:rPr>
          <w:rFonts w:ascii="Arial" w:hAnsi="Arial" w:eastAsia="Arial" w:cs="Arial"/>
          <w:sz w:val="22"/>
          <w:szCs w:val="22"/>
        </w:rPr>
        <w:t xml:space="preserve">, con la experiencia laboral como principal aspecto a fortalecer.</w:t>
      </w:r>
      <w:r>
        <w:rPr>
          <w:rFonts w:ascii="Arial" w:hAnsi="Arial" w:eastAsia="Arial" w:cs="Arial"/>
          <w:sz w:val="22"/>
          <w:szCs w:val="22"/>
        </w:rPr>
      </w:r>
      <w:r>
        <w:rPr>
          <w:rFonts w:ascii="Arial" w:hAnsi="Arial" w:eastAsia="Arial" w:cs="Arial"/>
          <w:sz w:val="22"/>
          <w:szCs w:val="22"/>
        </w:rPr>
      </w:r>
    </w:p>
    <w:p w14:paraId="4B0C87C7" w14:textId="2B644548">
      <w:pPr>
        <w:pStyle w:val="1058"/>
        <w:pBdr/>
        <w:spacing/>
        <w:ind/>
        <w:jc w:val="center"/>
        <w:rPr>
          <w:rFonts w:ascii="Arial" w:hAnsi="Arial" w:cs="Arial"/>
        </w:rPr>
      </w:pPr>
      <w:r>
        <w:rPr>
          <w:rFonts w:ascii="Arial" w:hAnsi="Arial" w:eastAsia="Arial" w:cs="Arial"/>
        </w:rPr>
        <w:t xml:space="preserve">Tabla </w:t>
      </w:r>
      <w:fldSimple w:instr="SEQ Tabla \* ARABIC ">
        <w:r>
          <w:rPr>
            <w:rFonts w:ascii="Arial" w:hAnsi="Arial" w:eastAsia="Arial" w:cs="Arial"/>
          </w:rPr>
          <w:t xml:space="preserve">7</w:t>
        </w:r>
      </w:fldSimple>
      <w:r>
        <w:rPr>
          <w:rFonts w:ascii="Arial" w:hAnsi="Arial" w:eastAsia="Arial" w:cs="Arial"/>
        </w:rPr>
        <w:t xml:space="preserve"> Dificultades para conseguir trabajo</w:t>
      </w:r>
      <w:r>
        <w:rPr>
          <w:rFonts w:ascii="Arial" w:hAnsi="Arial" w:eastAsia="Arial" w:cs="Arial"/>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200"/>
        <w:gridCol w:w="2080"/>
        <w:gridCol w:w="208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200" w:type="dxa"/>
          </w:tcPr>
          <w:p w14:paraId="3AC1AF1E"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Dificultad Principal</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3367D2DD"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N° de Graduados</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31112E45"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Porcentaje</w:t>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692F7AF9" w14:textId="009D1049">
            <w:pPr>
              <w:pBdr/>
              <w:spacing w:after="0" w:line="240" w:lineRule="auto" w:before="0"/>
              <w:ind/>
              <w:contextualSpacing w:val="true"/>
              <w:jc w:val="left"/>
              <w:rPr>
                <w:rFonts w:ascii="Arial" w:hAnsi="Arial" w:cs="Arial"/>
              </w:rPr>
            </w:pPr>
            <w:r>
              <w:rPr>
                <w:rFonts w:ascii="Arial" w:hAnsi="Arial" w:eastAsia="Arial" w:cs="Arial"/>
                <w:color w:val="000000"/>
              </w:rPr>
              <w:t xml:space="preserve">Falta de experiencia</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14:paraId="5D8D807E" w14:textId="5755F5B4">
            <w:pPr>
              <w:pBdr/>
              <w:spacing w:after="0" w:line="240" w:lineRule="auto" w:before="0"/>
              <w:ind/>
              <w:contextualSpacing w:val="true"/>
              <w:jc w:val="center"/>
              <w:rPr>
                <w:rFonts w:ascii="Arial" w:hAnsi="Arial" w:cs="Arial"/>
                <w:highlight w:val="yellow"/>
              </w:rPr>
            </w:pPr>
            <w:r>
              <w:rPr>
                <w:rFonts w:ascii="Arial" w:hAnsi="Arial" w:eastAsia="Arial" w:cs="Arial"/>
                <w:color w:val="000000"/>
                <w:highlight w:val="yellow"/>
              </w:rPr>
              <w:t xml:space="preserve">4</w:t>
            </w:r>
            <w:r>
              <w:rPr>
                <w:rFonts w:ascii="Arial" w:hAnsi="Arial" w:eastAsia="Arial" w:cs="Arial"/>
                <w:highlight w:val="yellow"/>
              </w:rPr>
            </w:r>
            <w:r>
              <w:rPr>
                <w:rFonts w:ascii="Arial" w:hAnsi="Arial" w:eastAsia="Arial" w:cs="Arial"/>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14:paraId="18873A0B" w14:textId="3558FBEA">
            <w:pPr>
              <w:pBdr/>
              <w:spacing w:after="0" w:line="240" w:lineRule="auto" w:before="0"/>
              <w:ind/>
              <w:contextualSpacing w:val="true"/>
              <w:jc w:val="center"/>
              <w:rPr>
                <w:rFonts w:ascii="Arial" w:hAnsi="Arial" w:cs="Arial"/>
                <w:highlight w:val="yellow"/>
              </w:rPr>
            </w:pPr>
            <w:r>
              <w:rPr>
                <w:rFonts w:ascii="Arial" w:hAnsi="Arial" w:eastAsia="Arial" w:cs="Arial"/>
                <w:color w:val="000000"/>
                <w:highlight w:val="yellow"/>
              </w:rPr>
              <w:t xml:space="preserve">28,57%</w:t>
            </w:r>
            <w:r>
              <w:rPr>
                <w:rFonts w:ascii="Arial" w:hAnsi="Arial" w:eastAsia="Arial" w:cs="Arial"/>
                <w:highlight w:val="yellow"/>
              </w:rPr>
            </w:r>
            <w:r>
              <w:rPr>
                <w:rFonts w:ascii="Arial" w:hAnsi="Arial" w:eastAsia="Arial" w:cs="Arial"/>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6E619470" w14:textId="71D3A79F">
            <w:pPr>
              <w:pBdr/>
              <w:spacing w:after="0" w:line="240" w:lineRule="auto" w:before="0"/>
              <w:ind/>
              <w:contextualSpacing w:val="true"/>
              <w:jc w:val="left"/>
              <w:rPr>
                <w:rFonts w:ascii="Arial" w:hAnsi="Arial" w:cs="Arial"/>
              </w:rPr>
            </w:pPr>
            <w:r>
              <w:rPr>
                <w:rFonts w:ascii="Arial" w:hAnsi="Arial" w:eastAsia="Arial" w:cs="Arial"/>
                <w:color w:val="000000"/>
              </w:rPr>
              <w:t xml:space="preserve">Formación académica</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14:paraId="30887969" w14:textId="2804AB00">
            <w:pPr>
              <w:pBdr/>
              <w:spacing w:after="0" w:line="240" w:lineRule="auto" w:before="0"/>
              <w:ind/>
              <w:contextualSpacing w:val="true"/>
              <w:jc w:val="center"/>
              <w:rPr>
                <w:rFonts w:ascii="Arial" w:hAnsi="Arial" w:cs="Arial"/>
                <w:highlight w:val="yellow"/>
              </w:rPr>
            </w:pPr>
            <w:r>
              <w:rPr>
                <w:rFonts w:ascii="Arial" w:hAnsi="Arial" w:eastAsia="Arial" w:cs="Arial"/>
                <w:color w:val="000000"/>
                <w:highlight w:val="yellow"/>
              </w:rPr>
              <w:t xml:space="preserve">0</w:t>
            </w:r>
            <w:r>
              <w:rPr>
                <w:rFonts w:ascii="Arial" w:hAnsi="Arial" w:eastAsia="Arial" w:cs="Arial"/>
                <w:highlight w:val="yellow"/>
              </w:rPr>
            </w:r>
            <w:r>
              <w:rPr>
                <w:rFonts w:ascii="Arial" w:hAnsi="Arial" w:eastAsia="Arial" w:cs="Arial"/>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14:paraId="7EA67A32" w14:textId="44907FFC">
            <w:pPr>
              <w:pBdr/>
              <w:spacing w:after="0" w:line="240" w:lineRule="auto" w:before="0"/>
              <w:ind/>
              <w:contextualSpacing w:val="true"/>
              <w:jc w:val="center"/>
              <w:rPr>
                <w:rFonts w:ascii="Arial" w:hAnsi="Arial" w:cs="Arial"/>
                <w:highlight w:val="yellow"/>
              </w:rPr>
            </w:pPr>
            <w:r>
              <w:rPr>
                <w:rFonts w:ascii="Arial" w:hAnsi="Arial" w:eastAsia="Arial" w:cs="Arial"/>
                <w:color w:val="000000"/>
                <w:highlight w:val="yellow"/>
              </w:rPr>
              <w:t xml:space="preserve">0,00%</w:t>
            </w:r>
            <w:r>
              <w:rPr>
                <w:rFonts w:ascii="Arial" w:hAnsi="Arial" w:eastAsia="Arial" w:cs="Arial"/>
                <w:highlight w:val="yellow"/>
              </w:rPr>
            </w:r>
            <w:r>
              <w:rPr>
                <w:rFonts w:ascii="Arial" w:hAnsi="Arial" w:eastAsia="Arial" w:cs="Arial"/>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5B9B1160" w14:textId="420C5E45">
            <w:pPr>
              <w:pBdr/>
              <w:spacing w:after="0" w:line="240" w:lineRule="auto" w:before="0"/>
              <w:ind/>
              <w:contextualSpacing w:val="true"/>
              <w:jc w:val="left"/>
              <w:rPr>
                <w:rFonts w:ascii="Arial" w:hAnsi="Arial" w:cs="Arial"/>
              </w:rPr>
            </w:pPr>
            <w:r>
              <w:rPr>
                <w:rFonts w:ascii="Arial" w:hAnsi="Arial" w:eastAsia="Arial" w:cs="Arial"/>
                <w:color w:val="000000"/>
              </w:rPr>
              <w:t xml:space="preserve">Horario laboral</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14:paraId="66F664D7" w14:textId="01A161ED">
            <w:pPr>
              <w:pBdr/>
              <w:spacing w:after="0" w:line="240" w:lineRule="auto" w:before="0"/>
              <w:ind/>
              <w:contextualSpacing w:val="true"/>
              <w:jc w:val="center"/>
              <w:rPr>
                <w:rFonts w:ascii="Arial" w:hAnsi="Arial" w:cs="Arial"/>
                <w:highlight w:val="yellow"/>
              </w:rPr>
            </w:pPr>
            <w:r>
              <w:rPr>
                <w:rFonts w:ascii="Arial" w:hAnsi="Arial" w:eastAsia="Arial" w:cs="Arial"/>
                <w:color w:val="000000"/>
                <w:highlight w:val="yellow"/>
              </w:rPr>
              <w:t xml:space="preserve">1</w:t>
            </w:r>
            <w:r>
              <w:rPr>
                <w:rFonts w:ascii="Arial" w:hAnsi="Arial" w:eastAsia="Arial" w:cs="Arial"/>
                <w:highlight w:val="yellow"/>
              </w:rPr>
            </w:r>
            <w:r>
              <w:rPr>
                <w:rFonts w:ascii="Arial" w:hAnsi="Arial" w:eastAsia="Arial" w:cs="Arial"/>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14:paraId="15878B90" w14:textId="6CCD17F9">
            <w:pPr>
              <w:pBdr/>
              <w:spacing w:after="0" w:line="240" w:lineRule="auto" w:before="0"/>
              <w:ind/>
              <w:contextualSpacing w:val="true"/>
              <w:jc w:val="center"/>
              <w:rPr>
                <w:rFonts w:ascii="Arial" w:hAnsi="Arial" w:cs="Arial"/>
                <w:highlight w:val="yellow"/>
              </w:rPr>
            </w:pPr>
            <w:r>
              <w:rPr>
                <w:rFonts w:ascii="Arial" w:hAnsi="Arial" w:eastAsia="Arial" w:cs="Arial"/>
                <w:color w:val="000000"/>
                <w:highlight w:val="yellow"/>
              </w:rPr>
              <w:t xml:space="preserve">7,14%</w:t>
            </w:r>
            <w:r>
              <w:rPr>
                <w:rFonts w:ascii="Arial" w:hAnsi="Arial" w:eastAsia="Arial" w:cs="Arial"/>
                <w:highlight w:val="yellow"/>
              </w:rPr>
            </w:r>
            <w:r>
              <w:rPr>
                <w:rFonts w:ascii="Arial" w:hAnsi="Arial" w:eastAsia="Arial" w:cs="Arial"/>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3B08E6FF" w14:textId="72316C8E">
            <w:pPr>
              <w:pBdr/>
              <w:spacing w:after="0" w:line="240" w:lineRule="auto" w:before="0"/>
              <w:ind/>
              <w:contextualSpacing w:val="true"/>
              <w:jc w:val="left"/>
              <w:rPr>
                <w:rFonts w:ascii="Arial" w:hAnsi="Arial" w:cs="Arial"/>
              </w:rPr>
            </w:pPr>
            <w:r>
              <w:rPr>
                <w:rFonts w:ascii="Arial" w:hAnsi="Arial" w:eastAsia="Arial" w:cs="Arial"/>
                <w:color w:val="000000"/>
              </w:rPr>
              <w:t xml:space="preserve">Idioma</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14:paraId="5F928F1D" w14:textId="43E12E84">
            <w:pPr>
              <w:pBdr/>
              <w:spacing w:after="0" w:line="240" w:lineRule="auto" w:before="0"/>
              <w:ind/>
              <w:contextualSpacing w:val="true"/>
              <w:jc w:val="center"/>
              <w:rPr>
                <w:rFonts w:ascii="Arial" w:hAnsi="Arial" w:cs="Arial"/>
                <w:highlight w:val="yellow"/>
              </w:rPr>
            </w:pPr>
            <w:r>
              <w:rPr>
                <w:rFonts w:ascii="Arial" w:hAnsi="Arial" w:eastAsia="Arial" w:cs="Arial"/>
                <w:color w:val="000000"/>
                <w:highlight w:val="yellow"/>
              </w:rPr>
              <w:t xml:space="preserve">0</w:t>
            </w:r>
            <w:r>
              <w:rPr>
                <w:rFonts w:ascii="Arial" w:hAnsi="Arial" w:eastAsia="Arial" w:cs="Arial"/>
                <w:highlight w:val="yellow"/>
              </w:rPr>
            </w:r>
            <w:r>
              <w:rPr>
                <w:rFonts w:ascii="Arial" w:hAnsi="Arial" w:eastAsia="Arial" w:cs="Arial"/>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14:paraId="14893A82" w14:textId="2A69DB86">
            <w:pPr>
              <w:pBdr/>
              <w:spacing w:after="0" w:line="240" w:lineRule="auto" w:before="0"/>
              <w:ind/>
              <w:contextualSpacing w:val="true"/>
              <w:jc w:val="center"/>
              <w:rPr>
                <w:rFonts w:ascii="Arial" w:hAnsi="Arial" w:cs="Arial"/>
                <w:highlight w:val="yellow"/>
              </w:rPr>
            </w:pPr>
            <w:r>
              <w:rPr>
                <w:rFonts w:ascii="Arial" w:hAnsi="Arial" w:eastAsia="Arial" w:cs="Arial"/>
                <w:color w:val="000000"/>
                <w:highlight w:val="yellow"/>
              </w:rPr>
              <w:t xml:space="preserve">0,00%</w:t>
            </w:r>
            <w:r>
              <w:rPr>
                <w:rFonts w:ascii="Arial" w:hAnsi="Arial" w:eastAsia="Arial" w:cs="Arial"/>
                <w:highlight w:val="yellow"/>
              </w:rPr>
            </w:r>
            <w:r>
              <w:rPr>
                <w:rFonts w:ascii="Arial" w:hAnsi="Arial" w:eastAsia="Arial" w:cs="Arial"/>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724B6A6A" w14:textId="2FB905B3">
            <w:pPr>
              <w:pBdr/>
              <w:spacing w:after="0" w:line="240" w:lineRule="auto" w:before="0"/>
              <w:ind/>
              <w:contextualSpacing w:val="true"/>
              <w:jc w:val="left"/>
              <w:rPr>
                <w:rFonts w:ascii="Arial" w:hAnsi="Arial" w:cs="Arial"/>
              </w:rPr>
            </w:pPr>
            <w:r>
              <w:rPr>
                <w:rFonts w:ascii="Arial" w:hAnsi="Arial" w:eastAsia="Arial" w:cs="Arial"/>
                <w:color w:val="000000"/>
              </w:rPr>
              <w:t xml:space="preserve">Remuneración</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14:paraId="523E4FBB" w14:textId="27240A2F">
            <w:pPr>
              <w:pBdr/>
              <w:spacing w:after="0" w:line="240" w:lineRule="auto" w:before="0"/>
              <w:ind/>
              <w:contextualSpacing w:val="true"/>
              <w:jc w:val="center"/>
              <w:rPr>
                <w:rFonts w:ascii="Arial" w:hAnsi="Arial" w:cs="Arial"/>
                <w:highlight w:val="yellow"/>
              </w:rPr>
            </w:pPr>
            <w:r>
              <w:rPr>
                <w:rFonts w:ascii="Arial" w:hAnsi="Arial" w:eastAsia="Arial" w:cs="Arial"/>
                <w:color w:val="000000"/>
                <w:highlight w:val="yellow"/>
              </w:rPr>
              <w:t xml:space="preserve">0</w:t>
            </w:r>
            <w:r>
              <w:rPr>
                <w:rFonts w:ascii="Arial" w:hAnsi="Arial" w:eastAsia="Arial" w:cs="Arial"/>
                <w:highlight w:val="yellow"/>
              </w:rPr>
            </w:r>
            <w:r>
              <w:rPr>
                <w:rFonts w:ascii="Arial" w:hAnsi="Arial" w:eastAsia="Arial" w:cs="Arial"/>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14:paraId="3B859013" w14:textId="3200CFE8">
            <w:pPr>
              <w:pBdr/>
              <w:spacing w:after="0" w:line="240" w:lineRule="auto" w:before="0"/>
              <w:ind/>
              <w:contextualSpacing w:val="true"/>
              <w:jc w:val="center"/>
              <w:rPr>
                <w:rFonts w:ascii="Arial" w:hAnsi="Arial" w:cs="Arial"/>
                <w:highlight w:val="yellow"/>
              </w:rPr>
            </w:pPr>
            <w:r>
              <w:rPr>
                <w:rFonts w:ascii="Arial" w:hAnsi="Arial" w:eastAsia="Arial" w:cs="Arial"/>
                <w:color w:val="000000"/>
                <w:highlight w:val="yellow"/>
              </w:rPr>
              <w:t xml:space="preserve">0,00%</w:t>
            </w:r>
            <w:r>
              <w:rPr>
                <w:rFonts w:ascii="Arial" w:hAnsi="Arial" w:eastAsia="Arial" w:cs="Arial"/>
                <w:highlight w:val="yellow"/>
              </w:rPr>
            </w:r>
            <w:r>
              <w:rPr>
                <w:rFonts w:ascii="Arial" w:hAnsi="Arial" w:eastAsia="Arial" w:cs="Arial"/>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0CE41446" w14:textId="55818F63">
            <w:pPr>
              <w:pBdr/>
              <w:spacing w:after="0" w:line="240" w:lineRule="auto" w:before="0"/>
              <w:ind/>
              <w:contextualSpacing w:val="true"/>
              <w:jc w:val="left"/>
              <w:rPr>
                <w:rFonts w:ascii="Arial" w:hAnsi="Arial" w:cs="Arial"/>
              </w:rPr>
            </w:pPr>
            <w:r>
              <w:rPr>
                <w:rFonts w:ascii="Arial" w:hAnsi="Arial" w:eastAsia="Arial" w:cs="Arial"/>
                <w:color w:val="000000"/>
              </w:rPr>
              <w:t xml:space="preserve">Ninguna</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14:paraId="24EA822B" w14:textId="0AF94514">
            <w:pPr>
              <w:pBdr/>
              <w:spacing w:after="0" w:line="240" w:lineRule="auto" w:before="0"/>
              <w:ind/>
              <w:contextualSpacing w:val="true"/>
              <w:jc w:val="center"/>
              <w:rPr>
                <w:rFonts w:ascii="Arial" w:hAnsi="Arial" w:cs="Arial"/>
                <w:highlight w:val="yellow"/>
              </w:rPr>
            </w:pPr>
            <w:r>
              <w:rPr>
                <w:rFonts w:ascii="Arial" w:hAnsi="Arial" w:eastAsia="Arial" w:cs="Arial"/>
                <w:color w:val="000000"/>
                <w:highlight w:val="yellow"/>
              </w:rPr>
              <w:t xml:space="preserve">7</w:t>
            </w:r>
            <w:r>
              <w:rPr>
                <w:rFonts w:ascii="Arial" w:hAnsi="Arial" w:eastAsia="Arial" w:cs="Arial"/>
                <w:highlight w:val="yellow"/>
              </w:rPr>
            </w:r>
            <w:r>
              <w:rPr>
                <w:rFonts w:ascii="Arial" w:hAnsi="Arial" w:eastAsia="Arial" w:cs="Arial"/>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14:paraId="53908310" w14:textId="67AE8223">
            <w:pPr>
              <w:pBdr/>
              <w:spacing w:after="0" w:line="240" w:lineRule="auto" w:before="0"/>
              <w:ind/>
              <w:contextualSpacing w:val="true"/>
              <w:jc w:val="center"/>
              <w:rPr>
                <w:rFonts w:ascii="Arial" w:hAnsi="Arial" w:cs="Arial"/>
                <w:highlight w:val="yellow"/>
              </w:rPr>
            </w:pPr>
            <w:r>
              <w:rPr>
                <w:rFonts w:ascii="Arial" w:hAnsi="Arial" w:eastAsia="Arial" w:cs="Arial"/>
                <w:color w:val="000000"/>
                <w:highlight w:val="yellow"/>
              </w:rPr>
              <w:t xml:space="preserve">50,00%</w:t>
            </w:r>
            <w:r>
              <w:rPr>
                <w:rFonts w:ascii="Arial" w:hAnsi="Arial" w:eastAsia="Arial" w:cs="Arial"/>
                <w:highlight w:val="yellow"/>
              </w:rPr>
            </w:r>
            <w:r>
              <w:rPr>
                <w:rFonts w:ascii="Arial" w:hAnsi="Arial" w:eastAsia="Arial" w:cs="Arial"/>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6E39FED2" w14:textId="2CC37060">
            <w:pPr>
              <w:pBdr/>
              <w:spacing w:after="0" w:line="240" w:lineRule="auto" w:before="0"/>
              <w:ind/>
              <w:contextualSpacing w:val="true"/>
              <w:jc w:val="left"/>
              <w:rPr>
                <w:rFonts w:ascii="Arial" w:hAnsi="Arial" w:cs="Arial"/>
              </w:rPr>
            </w:pPr>
            <w:r>
              <w:rPr>
                <w:rFonts w:ascii="Arial" w:hAnsi="Arial" w:eastAsia="Arial" w:cs="Arial"/>
                <w:color w:val="000000"/>
              </w:rPr>
              <w:t xml:space="preserve">No mostrada</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14:paraId="41F1ABAF" w14:textId="60BAEFC9">
            <w:pPr>
              <w:pBdr/>
              <w:spacing w:after="0" w:line="240" w:lineRule="auto" w:before="0"/>
              <w:ind/>
              <w:contextualSpacing w:val="true"/>
              <w:jc w:val="center"/>
              <w:rPr>
                <w:rFonts w:ascii="Arial" w:hAnsi="Arial" w:cs="Arial"/>
                <w:highlight w:val="yellow"/>
              </w:rPr>
            </w:pPr>
            <w:r>
              <w:rPr>
                <w:rFonts w:ascii="Arial" w:hAnsi="Arial" w:eastAsia="Arial" w:cs="Arial"/>
                <w:color w:val="000000"/>
                <w:highlight w:val="yellow"/>
              </w:rPr>
              <w:t xml:space="preserve">2</w:t>
            </w:r>
            <w:r>
              <w:rPr>
                <w:rFonts w:ascii="Arial" w:hAnsi="Arial" w:eastAsia="Arial" w:cs="Arial"/>
                <w:highlight w:val="yellow"/>
              </w:rPr>
            </w:r>
            <w:r>
              <w:rPr>
                <w:rFonts w:ascii="Arial" w:hAnsi="Arial" w:eastAsia="Arial" w:cs="Arial"/>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vAlign w:val="bottom"/>
          </w:tcPr>
          <w:p w14:paraId="6F5439E7" w14:textId="7E8DD4D9">
            <w:pPr>
              <w:pBdr/>
              <w:spacing w:after="0" w:line="240" w:lineRule="auto" w:before="0"/>
              <w:ind/>
              <w:contextualSpacing w:val="true"/>
              <w:jc w:val="center"/>
              <w:rPr>
                <w:rFonts w:ascii="Arial" w:hAnsi="Arial" w:cs="Arial"/>
                <w:highlight w:val="yellow"/>
              </w:rPr>
            </w:pPr>
            <w:r>
              <w:rPr>
                <w:rFonts w:ascii="Arial" w:hAnsi="Arial" w:eastAsia="Arial" w:cs="Arial"/>
                <w:color w:val="000000"/>
                <w:highlight w:val="yellow"/>
              </w:rPr>
              <w:t xml:space="preserve">14,29%</w:t>
            </w:r>
            <w:r>
              <w:rPr>
                <w:rFonts w:ascii="Arial" w:hAnsi="Arial" w:eastAsia="Arial" w:cs="Arial"/>
                <w:highlight w:val="yellow"/>
              </w:rPr>
            </w:r>
            <w:r>
              <w:rPr>
                <w:rFonts w:ascii="Arial" w:hAnsi="Arial" w:eastAsia="Arial" w:cs="Arial"/>
                <w:highlight w:val="yellow"/>
              </w:rPr>
            </w:r>
          </w:p>
        </w:tc>
      </w:tr>
    </w:tbl>
    <w:p w14:paraId="69652635" w14:textId="77777777">
      <w:pPr>
        <w:pBdr/>
        <w:spacing w:after="0" w:line="240" w:lineRule="auto"/>
        <w:ind/>
        <w:jc w:val="center"/>
        <w:rPr>
          <w:rFonts w:ascii="Arial" w:hAnsi="Arial" w:cs="Arial"/>
          <w:i/>
          <w:color w:val="000000"/>
          <w:sz w:val="18"/>
          <w:szCs w:val="18"/>
        </w:rPr>
      </w:pPr>
      <w:r>
        <w:rPr>
          <w:rFonts w:ascii="Arial" w:hAnsi="Arial" w:eastAsia="Arial" w:cs="Arial"/>
          <w:i/>
          <w:color w:val="000000"/>
          <w:sz w:val="18"/>
          <w:szCs w:val="18"/>
        </w:rPr>
        <w:t xml:space="preserve">Fuente:</w:t>
      </w:r>
      <w:r>
        <w:rPr>
          <w:rFonts w:ascii="Arial" w:hAnsi="Arial" w:eastAsia="Arial" w:cs="Arial"/>
          <w:i/>
          <w:color w:val="000000"/>
          <w:sz w:val="18"/>
          <w:szCs w:val="18"/>
        </w:rPr>
        <w:t xml:space="preserve"> Encuesta de seguimiento a graduados, h</w:t>
      </w:r>
      <w:r>
        <w:rPr>
          <w:rFonts w:ascii="Arial" w:hAnsi="Arial" w:eastAsia="Arial" w:cs="Arial"/>
          <w:i/>
          <w:color w:val="000000"/>
          <w:sz w:val="18"/>
          <w:szCs w:val="18"/>
        </w:rPr>
        <w:t xml:space="preserve">erramienta Limesurvey vinculada a la plataforma Alumni, abril 2026.</w:t>
      </w:r>
      <w:r>
        <w:rPr>
          <w:rFonts w:ascii="Arial" w:hAnsi="Arial" w:eastAsia="Arial" w:cs="Arial"/>
          <w:i/>
          <w:color w:val="000000"/>
          <w:sz w:val="18"/>
          <w:szCs w:val="18"/>
        </w:rPr>
      </w:r>
      <w:r>
        <w:rPr>
          <w:rFonts w:ascii="Arial" w:hAnsi="Arial" w:eastAsia="Arial" w:cs="Arial"/>
          <w:i/>
          <w:color w:val="000000"/>
          <w:sz w:val="18"/>
          <w:szCs w:val="18"/>
        </w:rPr>
      </w:r>
    </w:p>
    <w:p w14:paraId="7EFC006A" w14:textId="1AB51D4F">
      <w:pPr>
        <w:pStyle w:val="1038"/>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49" w:name="_Toc227659172"/>
      <w:r>
        <w:rPr>
          <w:rFonts w:ascii="Arial" w:hAnsi="Arial" w:eastAsia="Arial" w:cs="Arial"/>
          <w:b/>
          <w:color w:val="1959b7"/>
          <w:sz w:val="24"/>
          <w:szCs w:val="24"/>
        </w:rPr>
        <w:t xml:space="preserve">Relación del </w:t>
      </w:r>
      <w:r>
        <w:rPr>
          <w:rFonts w:ascii="Arial" w:hAnsi="Arial" w:eastAsia="Arial" w:cs="Arial"/>
          <w:b/>
          <w:color w:val="1959b7"/>
          <w:sz w:val="24"/>
          <w:szCs w:val="24"/>
        </w:rPr>
        <w:t xml:space="preserve">e</w:t>
      </w:r>
      <w:r>
        <w:rPr>
          <w:rFonts w:ascii="Arial" w:hAnsi="Arial" w:eastAsia="Arial" w:cs="Arial"/>
          <w:b/>
          <w:color w:val="1959b7"/>
          <w:sz w:val="24"/>
          <w:szCs w:val="24"/>
        </w:rPr>
        <w:t xml:space="preserve">mpleo con la </w:t>
      </w:r>
      <w:r>
        <w:rPr>
          <w:rFonts w:ascii="Arial" w:hAnsi="Arial" w:eastAsia="Arial" w:cs="Arial"/>
          <w:b/>
          <w:color w:val="1959b7"/>
          <w:sz w:val="24"/>
          <w:szCs w:val="24"/>
        </w:rPr>
        <w:t xml:space="preserve">Maestría</w:t>
      </w:r>
      <w:bookmarkEnd w:id="49"/>
      <w:r>
        <w:rPr>
          <w:rFonts w:ascii="Arial" w:hAnsi="Arial" w:eastAsia="Arial" w:cs="Arial"/>
          <w:b/>
          <w:color w:val="1959b7"/>
          <w:sz w:val="24"/>
          <w:szCs w:val="24"/>
        </w:rPr>
      </w:r>
      <w:r>
        <w:rPr>
          <w:rFonts w:ascii="Arial" w:hAnsi="Arial" w:eastAsia="Arial" w:cs="Arial"/>
          <w:b/>
          <w:color w:val="1959b7"/>
          <w:sz w:val="24"/>
          <w:szCs w:val="24"/>
        </w:rPr>
      </w:r>
    </w:p>
    <w:p w14:paraId="57259627" w14:textId="745D35EB">
      <w:pPr>
        <w:pStyle w:val="1065"/>
        <w:pBdr/>
        <w:spacing/>
        <w:ind/>
        <w:jc w:val="both"/>
        <w:rPr>
          <w:rFonts w:ascii="Arial" w:hAnsi="Arial" w:cs="Arial"/>
          <w:sz w:val="22"/>
          <w:szCs w:val="22"/>
          <w:highlight w:val="yellow"/>
        </w:rPr>
      </w:pPr>
      <w:r>
        <w:rPr>
          <w:rFonts w:ascii="Arial" w:hAnsi="Arial" w:eastAsia="Arial" w:cs="Arial"/>
          <w:sz w:val="22"/>
          <w:szCs w:val="22"/>
        </w:rPr>
        <w:t xml:space="preserve">Se evidencia una </w:t>
      </w:r>
      <w:r>
        <w:rPr>
          <w:rStyle w:val="1152"/>
          <w:rFonts w:ascii="Arial" w:hAnsi="Arial" w:eastAsia="Arial" w:cs="Arial"/>
          <w:sz w:val="22"/>
          <w:szCs w:val="22"/>
        </w:rPr>
        <w:t xml:space="preserve">alta pertinencia entre la formación académica y la actividad laboral</w:t>
      </w:r>
      <w:r>
        <w:rPr>
          <w:rFonts w:ascii="Arial" w:hAnsi="Arial" w:eastAsia="Arial" w:cs="Arial"/>
          <w:sz w:val="22"/>
          <w:szCs w:val="22"/>
        </w:rPr>
        <w:t xml:space="preserve">, ya que el </w:t>
      </w:r>
      <w:r>
        <w:rPr>
          <w:rStyle w:val="1152"/>
          <w:rFonts w:ascii="Arial" w:hAnsi="Arial" w:eastAsia="Arial" w:cs="Arial"/>
          <w:sz w:val="22"/>
          <w:szCs w:val="22"/>
        </w:rPr>
        <w:t xml:space="preserve">78,57% de los graduados trabaja en áreas relacionadas con su </w:t>
      </w:r>
      <w:r>
        <w:rPr>
          <w:rStyle w:val="1152"/>
          <w:rFonts w:ascii="Arial" w:hAnsi="Arial" w:eastAsia="Arial" w:cs="Arial"/>
          <w:sz w:val="22"/>
          <w:szCs w:val="22"/>
        </w:rPr>
        <w:t xml:space="preserve">Maestría</w:t>
      </w:r>
      <w:r>
        <w:rPr>
          <w:rFonts w:ascii="Arial" w:hAnsi="Arial" w:eastAsia="Arial" w:cs="Arial"/>
          <w:sz w:val="22"/>
          <w:szCs w:val="22"/>
        </w:rPr>
        <w:t xml:space="preserve">, lo que refleja la adecuada alineación del perfil profesional con las demandas del mercado laboral.</w:t>
      </w:r>
      <w:r>
        <w:rPr>
          <w:rFonts w:ascii="Arial" w:hAnsi="Arial" w:eastAsia="Arial" w:cs="Arial"/>
          <w:sz w:val="22"/>
          <w:szCs w:val="22"/>
        </w:rPr>
      </w:r>
      <w:r>
        <w:rPr>
          <w:rFonts w:ascii="Arial" w:hAnsi="Arial" w:eastAsia="Arial" w:cs="Arial"/>
          <w:sz w:val="22"/>
          <w:szCs w:val="22"/>
        </w:rPr>
      </w:r>
    </w:p>
    <w:p w14:paraId="57FE4D87" w14:textId="55963D8B">
      <w:pPr>
        <w:pStyle w:val="1065"/>
        <w:pBdr/>
        <w:spacing/>
        <w:ind/>
        <w:jc w:val="both"/>
        <w:rPr>
          <w:rFonts w:ascii="Arial" w:hAnsi="Arial" w:cs="Arial"/>
          <w:sz w:val="22"/>
          <w:szCs w:val="22"/>
          <w:highlight w:val="yellow"/>
        </w:rPr>
      </w:pPr>
      <w:r>
        <w:rPr>
          <w:rFonts w:ascii="Arial" w:hAnsi="Arial" w:eastAsia="Arial" w:cs="Arial"/>
          <w:sz w:val="22"/>
          <w:szCs w:val="22"/>
        </w:rPr>
        <w:t xml:space="preserve">En contraste, un </w:t>
      </w:r>
      <w:r>
        <w:rPr>
          <w:rStyle w:val="1152"/>
          <w:rFonts w:ascii="Arial" w:hAnsi="Arial" w:eastAsia="Arial" w:cs="Arial"/>
          <w:sz w:val="22"/>
          <w:szCs w:val="22"/>
        </w:rPr>
        <w:t xml:space="preserve">7,14% no desempeña funciones afines a su formación</w:t>
      </w:r>
      <w:r>
        <w:rPr>
          <w:rFonts w:ascii="Arial" w:hAnsi="Arial" w:eastAsia="Arial" w:cs="Arial"/>
          <w:sz w:val="22"/>
          <w:szCs w:val="22"/>
        </w:rPr>
        <w:t xml:space="preserve">, lo que representa un caso puntual de desajuste. Por otro lado, el </w:t>
      </w:r>
      <w:r>
        <w:rPr>
          <w:rStyle w:val="1152"/>
          <w:rFonts w:ascii="Arial" w:hAnsi="Arial" w:eastAsia="Arial" w:cs="Arial"/>
          <w:sz w:val="22"/>
          <w:szCs w:val="22"/>
        </w:rPr>
        <w:t xml:space="preserve">14,29% no presenta información</w:t>
      </w:r>
      <w:r>
        <w:rPr>
          <w:rFonts w:ascii="Arial" w:hAnsi="Arial" w:eastAsia="Arial" w:cs="Arial"/>
          <w:sz w:val="22"/>
          <w:szCs w:val="22"/>
        </w:rPr>
        <w:t xml:space="preserve">, </w:t>
      </w:r>
      <w:r>
        <w:rPr>
          <w:rFonts w:ascii="Arial" w:hAnsi="Arial" w:eastAsia="Arial" w:cs="Arial"/>
          <w:sz w:val="22"/>
          <w:szCs w:val="22"/>
        </w:rPr>
        <w:t xml:space="preserve">que corresponde a los graduados </w:t>
      </w:r>
      <w:r>
        <w:rPr>
          <w:rFonts w:ascii="Arial" w:hAnsi="Arial" w:eastAsia="Arial" w:cs="Arial"/>
          <w:sz w:val="22"/>
          <w:szCs w:val="22"/>
        </w:rPr>
        <w:t xml:space="preserve">sin</w:t>
      </w:r>
      <w:r>
        <w:rPr>
          <w:rFonts w:ascii="Arial" w:hAnsi="Arial" w:eastAsia="Arial" w:cs="Arial"/>
          <w:sz w:val="22"/>
          <w:szCs w:val="22"/>
        </w:rPr>
        <w:t xml:space="preserve"> empleo</w:t>
      </w:r>
      <w:r>
        <w:rPr>
          <w:rFonts w:ascii="Arial" w:hAnsi="Arial" w:eastAsia="Arial" w:cs="Arial"/>
          <w:sz w:val="22"/>
          <w:szCs w:val="22"/>
        </w:rPr>
        <w:t xml:space="preserve">.</w:t>
      </w:r>
      <w:r>
        <w:rPr>
          <w:rFonts w:ascii="Arial" w:hAnsi="Arial" w:eastAsia="Arial" w:cs="Arial"/>
          <w:sz w:val="22"/>
          <w:szCs w:val="22"/>
        </w:rPr>
      </w:r>
      <w:r>
        <w:rPr>
          <w:rFonts w:ascii="Arial" w:hAnsi="Arial" w:eastAsia="Arial" w:cs="Arial"/>
          <w:sz w:val="22"/>
          <w:szCs w:val="22"/>
        </w:rPr>
      </w:r>
    </w:p>
    <w:p w14:paraId="51F11B71" w14:textId="77777777">
      <w:pPr>
        <w:pStyle w:val="1065"/>
        <w:pBdr/>
        <w:spacing/>
        <w:ind/>
        <w:jc w:val="both"/>
        <w:rPr>
          <w:rFonts w:ascii="Arial" w:hAnsi="Arial" w:cs="Arial"/>
          <w:sz w:val="22"/>
          <w:szCs w:val="22"/>
        </w:rPr>
      </w:pPr>
      <w:r>
        <w:rPr>
          <w:rFonts w:ascii="Arial" w:hAnsi="Arial" w:eastAsia="Arial" w:cs="Arial"/>
          <w:sz w:val="22"/>
          <w:szCs w:val="22"/>
        </w:rPr>
        <w:t xml:space="preserve">En términos generales, los resultados demuestran una </w:t>
      </w:r>
      <w:r>
        <w:rPr>
          <w:rStyle w:val="1152"/>
          <w:rFonts w:ascii="Arial" w:hAnsi="Arial" w:eastAsia="Arial" w:cs="Arial"/>
          <w:sz w:val="22"/>
          <w:szCs w:val="22"/>
        </w:rPr>
        <w:t xml:space="preserve">adecuada correspondencia entre la formación recibida y el desempeño profesional de los graduados</w:t>
      </w:r>
      <w:r>
        <w:rPr>
          <w:rFonts w:ascii="Arial" w:hAnsi="Arial" w:eastAsia="Arial" w:cs="Arial"/>
          <w:sz w:val="22"/>
          <w:szCs w:val="22"/>
        </w:rPr>
        <w:t xml:space="preserve">.</w:t>
      </w:r>
      <w:r>
        <w:rPr>
          <w:rFonts w:ascii="Arial" w:hAnsi="Arial" w:eastAsia="Arial" w:cs="Arial"/>
          <w:sz w:val="22"/>
          <w:szCs w:val="22"/>
        </w:rPr>
      </w:r>
      <w:r>
        <w:rPr>
          <w:rFonts w:ascii="Arial" w:hAnsi="Arial" w:eastAsia="Arial" w:cs="Arial"/>
          <w:sz w:val="22"/>
          <w:szCs w:val="22"/>
        </w:rPr>
      </w:r>
    </w:p>
    <w:p w14:paraId="3D18CBB3" w14:textId="243583D7">
      <w:pPr>
        <w:pStyle w:val="1038"/>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50" w:name="_Toc227659173"/>
      <w:r>
        <w:rPr>
          <w:rFonts w:ascii="Arial" w:hAnsi="Arial" w:eastAsia="Arial" w:cs="Arial"/>
          <w:b/>
          <w:color w:val="1959b7"/>
          <w:sz w:val="24"/>
          <w:szCs w:val="24"/>
        </w:rPr>
        <w:t xml:space="preserve">Tiempo de Desempleo</w:t>
      </w:r>
      <w:bookmarkEnd w:id="50"/>
      <w:r>
        <w:rPr>
          <w:rFonts w:ascii="Arial" w:hAnsi="Arial" w:eastAsia="Arial" w:cs="Arial"/>
          <w:b/>
          <w:color w:val="1959b7"/>
          <w:sz w:val="24"/>
          <w:szCs w:val="24"/>
        </w:rPr>
      </w:r>
      <w:r>
        <w:rPr>
          <w:rFonts w:ascii="Arial" w:hAnsi="Arial" w:eastAsia="Arial" w:cs="Arial"/>
          <w:b/>
          <w:color w:val="1959b7"/>
          <w:sz w:val="24"/>
          <w:szCs w:val="24"/>
        </w:rPr>
      </w:r>
    </w:p>
    <w:p w14:paraId="45114CD5" w14:textId="77777777">
      <w:pPr>
        <w:pStyle w:val="1065"/>
        <w:pBdr/>
        <w:spacing/>
        <w:ind/>
        <w:jc w:val="both"/>
        <w:rPr>
          <w:rFonts w:ascii="Arial" w:hAnsi="Arial" w:cs="Arial"/>
          <w:sz w:val="22"/>
          <w:szCs w:val="22"/>
          <w:highlight w:val="yellow"/>
        </w:rPr>
      </w:pPr>
      <w:r>
        <w:rPr>
          <w:rFonts w:ascii="Arial" w:hAnsi="Arial" w:eastAsia="Arial" w:cs="Arial"/>
          <w:sz w:val="22"/>
          <w:szCs w:val="22"/>
        </w:rPr>
        <w:t xml:space="preserve">Se observa que el </w:t>
      </w:r>
      <w:r>
        <w:rPr>
          <w:rStyle w:val="1152"/>
          <w:rFonts w:ascii="Arial" w:hAnsi="Arial" w:eastAsia="Arial" w:cs="Arial"/>
          <w:sz w:val="22"/>
          <w:szCs w:val="22"/>
        </w:rPr>
        <w:t xml:space="preserve">14,29% de los graduados ha experimentado periodos de desempleo superiores a un año</w:t>
      </w:r>
      <w:r>
        <w:rPr>
          <w:rFonts w:ascii="Arial" w:hAnsi="Arial" w:eastAsia="Arial" w:cs="Arial"/>
          <w:sz w:val="22"/>
          <w:szCs w:val="22"/>
        </w:rPr>
        <w:t xml:space="preserve">, lo que evidencia casos puntuales de dificultad en la reinserción laboral.</w:t>
      </w:r>
      <w:r>
        <w:rPr>
          <w:rFonts w:ascii="Arial" w:hAnsi="Arial" w:eastAsia="Arial" w:cs="Arial"/>
          <w:sz w:val="22"/>
          <w:szCs w:val="22"/>
        </w:rPr>
      </w:r>
      <w:r>
        <w:rPr>
          <w:rFonts w:ascii="Arial" w:hAnsi="Arial" w:eastAsia="Arial" w:cs="Arial"/>
          <w:sz w:val="22"/>
          <w:szCs w:val="22"/>
        </w:rPr>
      </w:r>
    </w:p>
    <w:p w14:paraId="43BD53F5" w14:textId="317D68C6">
      <w:pPr>
        <w:pStyle w:val="1065"/>
        <w:pBdr/>
        <w:spacing/>
        <w:ind/>
        <w:jc w:val="both"/>
        <w:rPr>
          <w:rFonts w:ascii="Arial" w:hAnsi="Arial" w:cs="Arial"/>
          <w:sz w:val="22"/>
          <w:szCs w:val="22"/>
          <w:highlight w:val="yellow"/>
        </w:rPr>
      </w:pPr>
      <w:r>
        <w:rPr>
          <w:rFonts w:ascii="Arial" w:hAnsi="Arial" w:eastAsia="Arial" w:cs="Arial"/>
          <w:sz w:val="22"/>
          <w:szCs w:val="22"/>
        </w:rPr>
        <w:t xml:space="preserve">Sin embargo, no se registran periodos de desempleo menores a un año. Cabe destacar que el </w:t>
      </w:r>
      <w:r>
        <w:rPr>
          <w:rStyle w:val="1152"/>
          <w:rFonts w:ascii="Arial" w:hAnsi="Arial" w:eastAsia="Arial" w:cs="Arial"/>
          <w:sz w:val="22"/>
          <w:szCs w:val="22"/>
        </w:rPr>
        <w:t xml:space="preserve">85,71% no presenta información</w:t>
      </w:r>
      <w:r>
        <w:rPr>
          <w:rFonts w:ascii="Arial" w:hAnsi="Arial" w:eastAsia="Arial" w:cs="Arial"/>
          <w:sz w:val="22"/>
          <w:szCs w:val="22"/>
        </w:rPr>
        <w:t xml:space="preserve">, </w:t>
      </w:r>
      <w:r>
        <w:rPr>
          <w:rFonts w:ascii="Arial" w:hAnsi="Arial" w:eastAsia="Arial" w:cs="Arial"/>
          <w:sz w:val="22"/>
          <w:szCs w:val="22"/>
        </w:rPr>
        <w:t xml:space="preserve">debido a que corresponde a los graduados empleados que no contestan esta pregunta</w:t>
      </w:r>
      <w:r>
        <w:rPr>
          <w:rFonts w:ascii="Arial" w:hAnsi="Arial" w:eastAsia="Arial" w:cs="Arial"/>
          <w:sz w:val="22"/>
          <w:szCs w:val="22"/>
        </w:rPr>
        <w:t xml:space="preserve">.</w:t>
      </w:r>
      <w:r>
        <w:rPr>
          <w:rFonts w:ascii="Arial" w:hAnsi="Arial" w:eastAsia="Arial" w:cs="Arial"/>
          <w:sz w:val="22"/>
          <w:szCs w:val="22"/>
        </w:rPr>
      </w:r>
      <w:r>
        <w:rPr>
          <w:rFonts w:ascii="Arial" w:hAnsi="Arial" w:eastAsia="Arial" w:cs="Arial"/>
          <w:sz w:val="22"/>
          <w:szCs w:val="22"/>
        </w:rPr>
      </w:r>
    </w:p>
    <w:p w14:paraId="514AA9E8" w14:textId="77777777">
      <w:pPr>
        <w:pStyle w:val="1065"/>
        <w:pBdr/>
        <w:spacing/>
        <w:ind/>
        <w:jc w:val="both"/>
        <w:rPr>
          <w:rFonts w:ascii="Arial" w:hAnsi="Arial" w:cs="Arial"/>
          <w:sz w:val="22"/>
          <w:szCs w:val="22"/>
        </w:rPr>
      </w:pPr>
      <w:r>
        <w:rPr>
          <w:rFonts w:ascii="Arial" w:hAnsi="Arial" w:eastAsia="Arial" w:cs="Arial"/>
          <w:sz w:val="22"/>
          <w:szCs w:val="22"/>
        </w:rPr>
        <w:t xml:space="preserve">En términos generales, aunque los casos reportados son reducidos, se identifican </w:t>
      </w:r>
      <w:r>
        <w:rPr>
          <w:rStyle w:val="1152"/>
          <w:rFonts w:ascii="Arial" w:hAnsi="Arial" w:eastAsia="Arial" w:cs="Arial"/>
          <w:sz w:val="22"/>
          <w:szCs w:val="22"/>
        </w:rPr>
        <w:t xml:space="preserve">situaciones de desempleo prolongado</w:t>
      </w:r>
      <w:r>
        <w:rPr>
          <w:rFonts w:ascii="Arial" w:hAnsi="Arial" w:eastAsia="Arial" w:cs="Arial"/>
          <w:sz w:val="22"/>
          <w:szCs w:val="22"/>
        </w:rPr>
        <w:t xml:space="preserve"> que requieren atención institucional.</w:t>
      </w:r>
      <w:r>
        <w:rPr>
          <w:rFonts w:ascii="Arial" w:hAnsi="Arial" w:eastAsia="Arial" w:cs="Arial"/>
          <w:sz w:val="22"/>
          <w:szCs w:val="22"/>
        </w:rPr>
      </w:r>
      <w:r>
        <w:rPr>
          <w:rFonts w:ascii="Arial" w:hAnsi="Arial" w:eastAsia="Arial" w:cs="Arial"/>
          <w:sz w:val="22"/>
          <w:szCs w:val="22"/>
        </w:rPr>
      </w:r>
    </w:p>
    <w:p w14:paraId="38BEF207" w14:textId="2A6CBAD3">
      <w:pPr>
        <w:pStyle w:val="1038"/>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51" w:name="_Toc227659174"/>
      <w:r>
        <w:rPr>
          <w:rFonts w:ascii="Arial" w:hAnsi="Arial" w:eastAsia="Arial" w:cs="Arial"/>
          <w:b/>
          <w:color w:val="1959b7"/>
          <w:sz w:val="24"/>
          <w:szCs w:val="24"/>
        </w:rPr>
        <w:t xml:space="preserve">¿Cuál cree usted que es la razón por la cual no ha podido conseguir trabajo?</w:t>
      </w:r>
      <w:bookmarkEnd w:id="51"/>
      <w:r>
        <w:rPr>
          <w:rFonts w:ascii="Arial" w:hAnsi="Arial" w:eastAsia="Arial" w:cs="Arial"/>
          <w:b/>
          <w:color w:val="1959b7"/>
          <w:sz w:val="24"/>
          <w:szCs w:val="24"/>
        </w:rPr>
      </w:r>
      <w:r>
        <w:rPr>
          <w:rFonts w:ascii="Arial" w:hAnsi="Arial" w:eastAsia="Arial" w:cs="Arial"/>
          <w:b/>
          <w:color w:val="1959b7"/>
          <w:sz w:val="24"/>
          <w:szCs w:val="24"/>
        </w:rPr>
      </w:r>
    </w:p>
    <w:p w14:paraId="1057BB8E" w14:textId="6EE5D5CA">
      <w:pPr>
        <w:pBdr/>
        <w:spacing/>
        <w:jc w:val="both"/>
        <w:rPr>
          <w:rFonts w:ascii="Arial" w:hAnsi="Arial" w:cs="Arial"/>
          <w:color w:val="000000"/>
        </w:rPr>
      </w:pPr>
      <w:r>
        <w:rPr/>
        <w:t>Las razones por las cuales los maestrantes no han podido conseguir trabajo incluyen:</w:t>
      </w:r>
    </w:p>
    <w:p>
      <w:pPr>
        <w:spacing w:after="40" w:before="40"/>
        <w:ind w:left="360"/>
      </w:pPr>
      <w:r>
        <w:rPr>
          <w:rFonts w:ascii="Calibri" w:hAnsi="Calibri"/>
          <w:sz w:val="22"/>
        </w:rPr>
        <w:t>• No consideran méritos en los últimos años,con una palanca o padrino entran a dedo</w:t>
      </w:r>
    </w:p>
    <w:p>
      <w:pPr>
        <w:spacing w:after="40" w:before="40"/>
        <w:ind w:left="360"/>
      </w:pPr>
      <w:r>
        <w:rPr>
          <w:rFonts w:ascii="Calibri" w:hAnsi="Calibri"/>
          <w:sz w:val="22"/>
        </w:rPr>
        <w:t>• Exigen demasiada Experiencia laboral</w:t>
      </w:r>
    </w:p>
    <w:p w14:paraId="4D33AB61" w14:textId="3F35E2D0">
      <w:pPr>
        <w:pStyle w:val="1038"/>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52" w:name="_Toc227659175"/>
      <w:r>
        <w:rPr>
          <w:rFonts w:ascii="Arial" w:hAnsi="Arial" w:eastAsia="Arial" w:cs="Arial"/>
          <w:b/>
          <w:color w:val="1959b7"/>
          <w:sz w:val="24"/>
          <w:szCs w:val="24"/>
        </w:rPr>
        <w:t xml:space="preserve">Efectividad de la Bolsa de Empleo UNL</w:t>
      </w:r>
      <w:bookmarkEnd w:id="52"/>
      <w:r>
        <w:rPr>
          <w:rFonts w:ascii="Arial" w:hAnsi="Arial" w:eastAsia="Arial" w:cs="Arial"/>
          <w:b/>
          <w:color w:val="1959b7"/>
          <w:sz w:val="24"/>
          <w:szCs w:val="24"/>
        </w:rPr>
      </w:r>
      <w:r>
        <w:rPr>
          <w:rFonts w:ascii="Arial" w:hAnsi="Arial" w:eastAsia="Arial" w:cs="Arial"/>
          <w:b/>
          <w:color w:val="1959b7"/>
          <w:sz w:val="24"/>
          <w:szCs w:val="24"/>
        </w:rPr>
      </w:r>
    </w:p>
    <w:p w14:paraId="0A182E87" w14:textId="77777777">
      <w:pPr>
        <w:pStyle w:val="1065"/>
        <w:pBdr/>
        <w:spacing/>
        <w:ind/>
        <w:jc w:val="both"/>
        <w:rPr>
          <w:rFonts w:ascii="Arial" w:hAnsi="Arial" w:cs="Arial"/>
          <w:sz w:val="22"/>
          <w:szCs w:val="22"/>
          <w:highlight w:val="yellow"/>
        </w:rPr>
      </w:pPr>
      <w:r>
        <w:rPr>
          <w:rFonts w:ascii="Arial" w:hAnsi="Arial" w:eastAsia="Arial" w:cs="Arial"/>
          <w:sz w:val="22"/>
          <w:szCs w:val="22"/>
        </w:rPr>
        <w:t xml:space="preserve">Se evidencia una </w:t>
      </w:r>
      <w:r>
        <w:rPr>
          <w:rStyle w:val="1152"/>
          <w:rFonts w:ascii="Arial" w:hAnsi="Arial" w:eastAsia="Arial" w:cs="Arial"/>
          <w:sz w:val="22"/>
          <w:szCs w:val="22"/>
        </w:rPr>
        <w:t xml:space="preserve">baja efectividad percibida de la bolsa de empleo UNL</w:t>
      </w:r>
      <w:r>
        <w:rPr>
          <w:rFonts w:ascii="Arial" w:hAnsi="Arial" w:eastAsia="Arial" w:cs="Arial"/>
          <w:sz w:val="22"/>
          <w:szCs w:val="22"/>
        </w:rPr>
        <w:t xml:space="preserve">, ya que el </w:t>
      </w:r>
      <w:r>
        <w:rPr>
          <w:rStyle w:val="1152"/>
          <w:rFonts w:ascii="Arial" w:hAnsi="Arial" w:eastAsia="Arial" w:cs="Arial"/>
          <w:sz w:val="22"/>
          <w:szCs w:val="22"/>
        </w:rPr>
        <w:t xml:space="preserve">64,29% de los graduados indica que no le ha resultado útil</w:t>
      </w:r>
      <w:r>
        <w:rPr>
          <w:rFonts w:ascii="Arial" w:hAnsi="Arial" w:eastAsia="Arial" w:cs="Arial"/>
          <w:sz w:val="22"/>
          <w:szCs w:val="22"/>
        </w:rPr>
        <w:t xml:space="preserve">, frente a un </w:t>
      </w:r>
      <w:r>
        <w:rPr>
          <w:rStyle w:val="1152"/>
          <w:rFonts w:ascii="Arial" w:hAnsi="Arial" w:eastAsia="Arial" w:cs="Arial"/>
          <w:sz w:val="22"/>
          <w:szCs w:val="22"/>
        </w:rPr>
        <w:t xml:space="preserve">21,43% que sí reconoce su efectividad</w:t>
      </w:r>
      <w:r>
        <w:rPr>
          <w:rFonts w:ascii="Arial" w:hAnsi="Arial" w:eastAsia="Arial" w:cs="Arial"/>
          <w:sz w:val="22"/>
          <w:szCs w:val="22"/>
        </w:rPr>
        <w:t xml:space="preserve">.</w:t>
      </w:r>
      <w:r>
        <w:rPr>
          <w:rFonts w:ascii="Arial" w:hAnsi="Arial" w:eastAsia="Arial" w:cs="Arial"/>
          <w:sz w:val="22"/>
          <w:szCs w:val="22"/>
        </w:rPr>
      </w:r>
      <w:r>
        <w:rPr>
          <w:rFonts w:ascii="Arial" w:hAnsi="Arial" w:eastAsia="Arial" w:cs="Arial"/>
          <w:sz w:val="22"/>
          <w:szCs w:val="22"/>
        </w:rPr>
      </w:r>
    </w:p>
    <w:p w14:paraId="5CBD95D5" w14:textId="77777777">
      <w:pPr>
        <w:pStyle w:val="1065"/>
        <w:pBdr/>
        <w:spacing/>
        <w:ind/>
        <w:jc w:val="both"/>
        <w:rPr>
          <w:rFonts w:ascii="Arial" w:hAnsi="Arial" w:cs="Arial"/>
          <w:sz w:val="22"/>
          <w:szCs w:val="22"/>
          <w:highlight w:val="yellow"/>
        </w:rPr>
      </w:pPr>
      <w:r>
        <w:rPr>
          <w:rFonts w:ascii="Arial" w:hAnsi="Arial" w:eastAsia="Arial" w:cs="Arial"/>
          <w:sz w:val="22"/>
          <w:szCs w:val="22"/>
        </w:rPr>
        <w:t xml:space="preserve">Este resultado sugiere la necesidad de </w:t>
      </w:r>
      <w:r>
        <w:rPr>
          <w:rStyle w:val="1152"/>
          <w:rFonts w:ascii="Arial" w:hAnsi="Arial" w:eastAsia="Arial" w:cs="Arial"/>
          <w:sz w:val="22"/>
          <w:szCs w:val="22"/>
        </w:rPr>
        <w:t xml:space="preserve">fortalecer los mecanismos de intermediación laboral</w:t>
      </w:r>
      <w:r>
        <w:rPr>
          <w:rFonts w:ascii="Arial" w:hAnsi="Arial" w:eastAsia="Arial" w:cs="Arial"/>
          <w:sz w:val="22"/>
          <w:szCs w:val="22"/>
        </w:rPr>
        <w:t xml:space="preserve">, así como mejorar la difusión y pertinencia de las ofertas disponibles. Por otro lado, el </w:t>
      </w:r>
      <w:r>
        <w:rPr>
          <w:rStyle w:val="1152"/>
          <w:rFonts w:ascii="Arial" w:hAnsi="Arial" w:eastAsia="Arial" w:cs="Arial"/>
          <w:sz w:val="22"/>
          <w:szCs w:val="22"/>
        </w:rPr>
        <w:t xml:space="preserve">14,29% no presenta información</w:t>
      </w:r>
      <w:r>
        <w:rPr>
          <w:rFonts w:ascii="Arial" w:hAnsi="Arial" w:eastAsia="Arial" w:cs="Arial"/>
          <w:sz w:val="22"/>
          <w:szCs w:val="22"/>
        </w:rPr>
        <w:t xml:space="preserve">, lo que evidencia oportunidades de mejora en el levantamiento de datos.</w:t>
      </w:r>
      <w:r>
        <w:rPr>
          <w:rFonts w:ascii="Arial" w:hAnsi="Arial" w:eastAsia="Arial" w:cs="Arial"/>
          <w:sz w:val="22"/>
          <w:szCs w:val="22"/>
        </w:rPr>
      </w:r>
      <w:r>
        <w:rPr>
          <w:rFonts w:ascii="Arial" w:hAnsi="Arial" w:eastAsia="Arial" w:cs="Arial"/>
          <w:sz w:val="22"/>
          <w:szCs w:val="22"/>
        </w:rPr>
      </w:r>
    </w:p>
    <w:p w14:paraId="7029ED55" w14:textId="77777777">
      <w:pPr>
        <w:pStyle w:val="1065"/>
        <w:pBdr/>
        <w:spacing/>
        <w:ind/>
        <w:jc w:val="both"/>
        <w:rPr>
          <w:rFonts w:ascii="Arial" w:hAnsi="Arial" w:cs="Arial"/>
          <w:sz w:val="22"/>
          <w:szCs w:val="22"/>
        </w:rPr>
      </w:pPr>
      <w:r>
        <w:rPr>
          <w:rFonts w:ascii="Arial" w:hAnsi="Arial" w:eastAsia="Arial" w:cs="Arial"/>
          <w:sz w:val="22"/>
          <w:szCs w:val="22"/>
        </w:rPr>
        <w:t xml:space="preserve">En general, los resultados reflejan una </w:t>
      </w:r>
      <w:r>
        <w:rPr>
          <w:rStyle w:val="1152"/>
          <w:rFonts w:ascii="Arial" w:hAnsi="Arial" w:eastAsia="Arial" w:cs="Arial"/>
          <w:sz w:val="22"/>
          <w:szCs w:val="22"/>
        </w:rPr>
        <w:t xml:space="preserve">percepción limitada sobre el impacto de la bolsa de empleo</w:t>
      </w:r>
      <w:r>
        <w:rPr>
          <w:rFonts w:ascii="Arial" w:hAnsi="Arial" w:eastAsia="Arial" w:cs="Arial"/>
          <w:sz w:val="22"/>
          <w:szCs w:val="22"/>
        </w:rPr>
        <w:t xml:space="preserve">, constituyéndose en un aspecto clave a optimizar institucionalmente.</w:t>
      </w:r>
      <w:r>
        <w:rPr>
          <w:rFonts w:ascii="Arial" w:hAnsi="Arial" w:eastAsia="Arial" w:cs="Arial"/>
          <w:sz w:val="22"/>
          <w:szCs w:val="22"/>
        </w:rPr>
      </w:r>
      <w:r>
        <w:rPr>
          <w:rFonts w:ascii="Arial" w:hAnsi="Arial" w:eastAsia="Arial" w:cs="Arial"/>
          <w:sz w:val="22"/>
          <w:szCs w:val="22"/>
        </w:rPr>
      </w:r>
    </w:p>
    <w:p w14:paraId="7E1EECA2" w14:textId="11AB6DA4">
      <w:pPr>
        <w:pStyle w:val="1038"/>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53" w:name="_Toc227659176"/>
      <w:r>
        <w:rPr>
          <w:rFonts w:ascii="Arial" w:hAnsi="Arial" w:eastAsia="Arial" w:cs="Arial"/>
          <w:b/>
          <w:color w:val="1959b7"/>
          <w:sz w:val="24"/>
          <w:szCs w:val="24"/>
        </w:rPr>
        <w:t xml:space="preserve">Requisitos formales </w:t>
      </w:r>
      <w:r>
        <w:rPr>
          <w:rFonts w:ascii="Arial" w:hAnsi="Arial" w:eastAsia="Arial" w:cs="Arial"/>
          <w:b/>
          <w:color w:val="1959b7"/>
          <w:sz w:val="24"/>
          <w:szCs w:val="24"/>
        </w:rPr>
        <w:t xml:space="preserve">y aspectos de </w:t>
      </w:r>
      <w:r>
        <w:rPr>
          <w:rFonts w:ascii="Arial" w:hAnsi="Arial" w:eastAsia="Arial" w:cs="Arial"/>
          <w:b/>
          <w:color w:val="1959b7"/>
          <w:sz w:val="24"/>
          <w:szCs w:val="24"/>
        </w:rPr>
        <w:t xml:space="preserve">contratación (</w:t>
      </w:r>
      <w:r>
        <w:rPr>
          <w:rFonts w:ascii="Arial" w:hAnsi="Arial" w:eastAsia="Arial" w:cs="Arial"/>
          <w:b/>
          <w:color w:val="1959b7"/>
          <w:sz w:val="24"/>
          <w:szCs w:val="24"/>
        </w:rPr>
        <w:t xml:space="preserve">perspectiva de los empleadores</w:t>
      </w:r>
      <w:r>
        <w:rPr>
          <w:rFonts w:ascii="Arial" w:hAnsi="Arial" w:eastAsia="Arial" w:cs="Arial"/>
          <w:b/>
          <w:color w:val="1959b7"/>
          <w:sz w:val="24"/>
          <w:szCs w:val="24"/>
        </w:rPr>
        <w:t xml:space="preserve"> – Pregunta B1 – B2</w:t>
      </w:r>
      <w:r>
        <w:rPr>
          <w:rFonts w:ascii="Arial" w:hAnsi="Arial" w:eastAsia="Arial" w:cs="Arial"/>
          <w:b/>
          <w:color w:val="1959b7"/>
          <w:sz w:val="24"/>
          <w:szCs w:val="24"/>
        </w:rPr>
        <w:t xml:space="preserve">)</w:t>
      </w:r>
      <w:bookmarkEnd w:id="53"/>
      <w:r>
        <w:rPr>
          <w:rFonts w:ascii="Arial" w:hAnsi="Arial" w:eastAsia="Arial" w:cs="Arial"/>
          <w:b/>
          <w:color w:val="1959b7"/>
          <w:sz w:val="24"/>
          <w:szCs w:val="24"/>
        </w:rPr>
        <w:t xml:space="preserve"> </w:t>
      </w:r>
      <w:r>
        <w:rPr>
          <w:rFonts w:ascii="Arial" w:hAnsi="Arial" w:eastAsia="Arial" w:cs="Arial"/>
          <w:b/>
          <w:color w:val="1959b7"/>
          <w:sz w:val="24"/>
          <w:szCs w:val="24"/>
        </w:rPr>
      </w:r>
      <w:r>
        <w:rPr>
          <w:rFonts w:ascii="Arial" w:hAnsi="Arial" w:eastAsia="Arial" w:cs="Arial"/>
          <w:b/>
          <w:color w:val="1959b7"/>
          <w:sz w:val="24"/>
          <w:szCs w:val="24"/>
        </w:rPr>
      </w:r>
    </w:p>
    <w:p w14:paraId="3D98D8DF" w14:textId="3463E9D3">
      <w:pPr>
        <w:pBdr/>
        <w:spacing/>
        <w:ind/>
        <w:rPr>
          <w:rFonts w:ascii="Arial" w:hAnsi="Arial" w:cs="Arial"/>
        </w:rPr>
      </w:pPr>
      <w:r>
        <w:rPr>
          <w:rFonts w:ascii="Arial" w:hAnsi="Arial" w:eastAsia="Arial" w:cs="Arial"/>
        </w:rPr>
      </w:r>
      <w:r>
        <w:rPr>
          <w:rFonts w:ascii="Arial" w:hAnsi="Arial" w:eastAsia="Arial" w:cs="Arial"/>
        </w:rPr>
      </w:r>
    </w:p>
    <w:p w14:paraId="780E1300" w14:textId="73F17E33">
      <w:pPr>
        <w:pStyle w:val="1058"/>
        <w:pBdr/>
        <w:spacing/>
        <w:ind/>
        <w:jc w:val="center"/>
        <w:rPr>
          <w:rFonts w:ascii="Arial" w:hAnsi="Arial" w:cs="Arial"/>
        </w:rPr>
      </w:pPr>
      <w:r>
        <w:rPr>
          <w:rFonts w:ascii="Arial" w:hAnsi="Arial" w:eastAsia="Arial" w:cs="Arial"/>
        </w:rPr>
        <w:t xml:space="preserve">Tabla </w:t>
      </w:r>
      <w:fldSimple w:instr="SEQ Tabla \* ARABIC ">
        <w:r>
          <w:rPr>
            <w:rFonts w:ascii="Arial" w:hAnsi="Arial" w:eastAsia="Arial" w:cs="Arial"/>
          </w:rPr>
          <w:t xml:space="preserve">8</w:t>
        </w:r>
      </w:fldSimple>
      <w:r>
        <w:rPr>
          <w:rFonts w:ascii="Arial" w:hAnsi="Arial" w:eastAsia="Arial" w:cs="Arial"/>
        </w:rPr>
        <w:t xml:space="preserve"> Referentes laborales de empleabilidad</w:t>
      </w:r>
      <w:r>
        <w:rPr>
          <w:rFonts w:ascii="Arial" w:hAnsi="Arial" w:eastAsia="Arial" w:cs="Arial"/>
        </w:rPr>
      </w:r>
    </w:p>
    <w:tbl>
      <w:tblPr>
        <w:tblW w:w="8564" w:type="dxa"/>
        <w:tblCellMar>
          <w:left w:w="70" w:type="dxa"/>
          <w:right w:w="70" w:type="dxa"/>
        </w:tblCellMar>
        <w:tblBorders/>
        <w:tblLook w:val="04A0" w:firstRow="1" w:lastRow="0" w:firstColumn="1" w:lastColumn="0" w:noHBand="0" w:noVBand="1"/>
      </w:tblPr>
      <w:tblGrid>
        <w:gridCol w:w="1230"/>
        <w:gridCol w:w="4720"/>
        <w:gridCol w:w="1374"/>
        <w:gridCol w:w="1240"/>
      </w:tblGrid>
      <w:tr>
        <w:trPr>
          <w:trHeight w:val="408"/>
        </w:trPr>
        <w:tc>
          <w:tcPr>
            <w:shd w:val="clear" w:color="000000" w:fill="ddebf7"/>
            <w:tcBorders>
              <w:top w:val="single" w:color="auto" w:sz="4" w:space="0"/>
              <w:left w:val="none" w:color="000000" w:sz="4" w:space="0"/>
              <w:bottom w:val="single" w:color="auto" w:sz="4" w:space="0"/>
              <w:right w:val="none" w:color="000000" w:sz="4" w:space="0"/>
            </w:tcBorders>
            <w:tcW w:w="1230" w:type="dxa"/>
            <w:vAlign w:val="center"/>
          </w:tcPr>
          <w:p w14:paraId="3BEBC01B" w14:textId="58D71E13">
            <w:pPr>
              <w:pBdr/>
              <w:spacing w:after="0" w:line="240" w:lineRule="auto" w:before="0"/>
              <w:ind/>
              <w:contextualSpacing w:val="true"/>
              <w:jc w:val="center"/>
              <w:rPr>
                <w:rFonts w:ascii="Arial" w:hAnsi="Arial" w:cs="Arial"/>
                <w:b/>
                <w:bCs/>
                <w:color w:val="1f4e79"/>
                <w:sz w:val="20"/>
                <w:szCs w:val="20"/>
              </w:rPr>
            </w:pPr>
            <w:r>
              <w:rPr>
                <w:rFonts w:ascii="Arial" w:hAnsi="Arial" w:eastAsia="Arial" w:cs="Arial"/>
                <w:b/>
                <w:bCs/>
                <w:color w:val="1f4e79"/>
                <w:sz w:val="20"/>
                <w:szCs w:val="20"/>
              </w:rPr>
            </w:r>
            <w:r>
              <w:rPr>
                <w:rFonts w:ascii="Arial" w:hAnsi="Arial" w:eastAsia="Arial" w:cs="Arial"/>
                <w:b/>
                <w:bCs/>
                <w:color w:val="1f4e79"/>
                <w:sz w:val="20"/>
                <w:szCs w:val="20"/>
              </w:rPr>
            </w:r>
            <w:r>
              <w:rPr>
                <w:rFonts w:ascii="Arial" w:hAnsi="Arial" w:eastAsia="Arial" w:cs="Arial"/>
                <w:b/>
                <w:bCs/>
                <w:color w:val="1f4e79"/>
                <w:sz w:val="20"/>
                <w:szCs w:val="20"/>
              </w:rPr>
            </w:r>
          </w:p>
        </w:tc>
        <w:tc>
          <w:tcPr>
            <w:shd w:val="clear" w:color="000000" w:fill="ddebf7"/>
            <w:tcBorders>
              <w:top w:val="single" w:color="auto" w:sz="4" w:space="0"/>
              <w:left w:val="none" w:color="000000" w:sz="4" w:space="0"/>
              <w:bottom w:val="none" w:color="000000" w:sz="4" w:space="0"/>
              <w:right w:val="none" w:color="000000" w:sz="4" w:space="0"/>
            </w:tcBorders>
            <w:tcW w:w="4720" w:type="dxa"/>
            <w:vAlign w:val="center"/>
          </w:tcPr>
          <w:p w14:paraId="5E359C6E" w14:textId="77777777">
            <w:pPr>
              <w:pBdr/>
              <w:spacing w:after="0" w:line="240" w:lineRule="auto" w:before="0"/>
              <w:ind/>
              <w:contextualSpacing w:val="true"/>
              <w:jc w:val="left"/>
              <w:rPr>
                <w:rFonts w:ascii="Arial" w:hAnsi="Arial" w:cs="Arial"/>
                <w:b/>
                <w:bCs/>
                <w:color w:val="1f4e79"/>
                <w:sz w:val="20"/>
                <w:szCs w:val="20"/>
              </w:rPr>
            </w:pPr>
            <w:r>
              <w:rPr>
                <w:rFonts w:ascii="Arial" w:hAnsi="Arial" w:eastAsia="Arial" w:cs="Arial"/>
                <w:b/>
                <w:bCs/>
                <w:color w:val="1f4e79"/>
                <w:sz w:val="20"/>
                <w:szCs w:val="20"/>
              </w:rPr>
              <w:t xml:space="preserve">Nro. empleadores consultados</w:t>
            </w:r>
            <w:r>
              <w:rPr>
                <w:rFonts w:ascii="Arial" w:hAnsi="Arial" w:eastAsia="Arial" w:cs="Arial"/>
                <w:b/>
                <w:bCs/>
                <w:color w:val="1f4e79"/>
                <w:sz w:val="20"/>
                <w:szCs w:val="20"/>
              </w:rPr>
            </w:r>
            <w:r>
              <w:rPr>
                <w:rFonts w:ascii="Arial" w:hAnsi="Arial" w:eastAsia="Arial" w:cs="Arial"/>
                <w:b/>
                <w:bCs/>
                <w:color w:val="1f4e79"/>
                <w:sz w:val="20"/>
                <w:szCs w:val="20"/>
              </w:rPr>
            </w:r>
          </w:p>
        </w:tc>
        <w:tc>
          <w:tcPr>
            <w:shd w:val="clear" w:color="000000" w:fill="ddebf7"/>
            <w:tcBorders>
              <w:top w:val="single" w:color="auto" w:sz="4" w:space="0"/>
              <w:left w:val="none" w:color="000000" w:sz="4" w:space="0"/>
              <w:bottom w:val="none" w:color="000000" w:sz="4" w:space="0"/>
              <w:right w:val="single" w:color="auto" w:sz="4" w:space="0"/>
            </w:tcBorders>
            <w:tcW w:w="1374" w:type="dxa"/>
            <w:vAlign w:val="center"/>
          </w:tcPr>
          <w:p w14:paraId="49BF12E2" w14:textId="77777777">
            <w:pPr>
              <w:pBdr/>
              <w:spacing w:after="0" w:line="240" w:lineRule="auto" w:before="0"/>
              <w:ind/>
              <w:contextualSpacing w:val="true"/>
              <w:jc w:val="center"/>
              <w:rPr>
                <w:rFonts w:ascii="Arial" w:hAnsi="Arial" w:cs="Arial"/>
                <w:b/>
                <w:bCs/>
                <w:color w:val="1f4e79"/>
                <w:sz w:val="20"/>
                <w:szCs w:val="20"/>
                <w:highlight w:val="yellow"/>
              </w:rPr>
            </w:pPr>
            <w:r>
              <w:rPr>
                <w:rFonts w:ascii="Arial" w:hAnsi="Arial" w:eastAsia="Arial" w:cs="Arial"/>
                <w:b/>
                <w:bCs/>
                <w:color w:val="1f4e79"/>
                <w:sz w:val="20"/>
                <w:szCs w:val="20"/>
                <w:highlight w:val="yellow"/>
              </w:rPr>
              <w:t xml:space="preserve">9</w:t>
            </w:r>
            <w:r>
              <w:rPr>
                <w:rFonts w:ascii="Arial" w:hAnsi="Arial" w:eastAsia="Arial" w:cs="Arial"/>
                <w:b/>
                <w:bCs/>
                <w:color w:val="1f4e79"/>
                <w:sz w:val="20"/>
                <w:szCs w:val="20"/>
                <w:highlight w:val="yellow"/>
              </w:rPr>
            </w:r>
            <w:r>
              <w:rPr>
                <w:rFonts w:ascii="Arial" w:hAnsi="Arial" w:eastAsia="Arial" w:cs="Arial"/>
                <w:b/>
                <w:bCs/>
                <w:color w:val="1f4e79"/>
                <w:sz w:val="20"/>
                <w:szCs w:val="20"/>
                <w:highlight w:val="yellow"/>
              </w:rPr>
            </w:r>
          </w:p>
        </w:tc>
        <w:tc>
          <w:tcPr>
            <w:shd w:val="clear" w:color="000000" w:fill="ddebf7"/>
            <w:tcBorders>
              <w:top w:val="single" w:color="auto" w:sz="4" w:space="0"/>
              <w:left w:val="single" w:color="auto" w:sz="4" w:space="0"/>
              <w:bottom w:val="single" w:color="auto" w:sz="4" w:space="0"/>
              <w:right w:val="none" w:color="000000" w:sz="4" w:space="0"/>
            </w:tcBorders>
            <w:tcW w:w="1240" w:type="dxa"/>
            <w:vAlign w:val="center"/>
          </w:tcPr>
          <w:p w14:paraId="424449A9" w14:textId="77777777">
            <w:pPr>
              <w:pBdr/>
              <w:spacing w:after="0" w:line="240" w:lineRule="auto" w:before="0"/>
              <w:ind/>
              <w:contextualSpacing w:val="true"/>
              <w:jc w:val="center"/>
              <w:rPr>
                <w:rFonts w:ascii="Arial" w:hAnsi="Arial" w:cs="Arial"/>
                <w:b/>
                <w:bCs/>
                <w:color w:val="1f4e79"/>
                <w:sz w:val="20"/>
                <w:szCs w:val="20"/>
                <w:highlight w:val="yellow"/>
              </w:rPr>
            </w:pPr>
            <w:r>
              <w:rPr>
                <w:rFonts w:ascii="Arial" w:hAnsi="Arial" w:eastAsia="Arial" w:cs="Arial"/>
                <w:b/>
                <w:bCs/>
                <w:color w:val="1f4e79"/>
                <w:sz w:val="20"/>
                <w:szCs w:val="20"/>
                <w:highlight w:val="yellow"/>
              </w:rPr>
              <w:t xml:space="preserve">100%</w:t>
            </w:r>
            <w:r>
              <w:rPr>
                <w:rFonts w:ascii="Arial" w:hAnsi="Arial" w:eastAsia="Arial" w:cs="Arial"/>
                <w:b/>
                <w:bCs/>
                <w:color w:val="1f4e79"/>
                <w:sz w:val="20"/>
                <w:szCs w:val="20"/>
                <w:highlight w:val="yellow"/>
              </w:rPr>
            </w:r>
            <w:r>
              <w:rPr>
                <w:rFonts w:ascii="Arial" w:hAnsi="Arial" w:eastAsia="Arial" w:cs="Arial"/>
                <w:b/>
                <w:bCs/>
                <w:color w:val="1f4e79"/>
                <w:sz w:val="20"/>
                <w:szCs w:val="20"/>
                <w:highlight w:val="yellow"/>
              </w:rPr>
            </w:r>
          </w:p>
        </w:tc>
      </w:tr>
      <w:tr>
        <w:trPr>
          <w:trHeight w:val="624"/>
        </w:trPr>
        <w:tc>
          <w:tcPr>
            <w:shd w:val="clear" w:color="auto" w:fill="auto"/>
            <w:tcBorders>
              <w:top w:val="none" w:color="000000" w:sz="4" w:space="0"/>
              <w:left w:val="none" w:color="000000" w:sz="4" w:space="0"/>
              <w:bottom w:val="single" w:color="000000" w:sz="4" w:space="0"/>
              <w:right w:val="none" w:color="000000" w:sz="4" w:space="0"/>
            </w:tcBorders>
            <w:tcW w:w="1230" w:type="dxa"/>
            <w:vAlign w:val="center"/>
            <w:vMerge w:val="restart"/>
          </w:tcPr>
          <w:p w14:paraId="083EDAD7" w14:textId="77777777">
            <w:pPr>
              <w:pBdr/>
              <w:spacing w:after="0" w:line="240" w:lineRule="auto" w:before="0"/>
              <w:ind/>
              <w:contextualSpacing w:val="true"/>
              <w:jc w:val="left"/>
              <w:rPr>
                <w:rFonts w:ascii="Arial" w:hAnsi="Arial" w:cs="Arial"/>
                <w:i/>
                <w:iCs/>
                <w:color w:val="000000"/>
                <w:sz w:val="20"/>
                <w:szCs w:val="20"/>
              </w:rPr>
            </w:pPr>
            <w:r>
              <w:rPr>
                <w:rFonts w:ascii="Arial" w:hAnsi="Arial" w:eastAsia="Arial" w:cs="Arial"/>
                <w:i/>
                <w:iCs/>
                <w:color w:val="000000"/>
                <w:sz w:val="20"/>
                <w:szCs w:val="20"/>
              </w:rPr>
              <w:t xml:space="preserve">Requisitos formales de contratación</w:t>
            </w:r>
            <w:r>
              <w:rPr>
                <w:rFonts w:ascii="Arial" w:hAnsi="Arial" w:eastAsia="Arial" w:cs="Arial"/>
                <w:i/>
                <w:iCs/>
                <w:color w:val="000000"/>
                <w:sz w:val="20"/>
                <w:szCs w:val="20"/>
              </w:rPr>
            </w:r>
            <w:r>
              <w:rPr>
                <w:rFonts w:ascii="Arial" w:hAnsi="Arial" w:eastAsia="Arial" w:cs="Arial"/>
                <w:i/>
                <w:iCs/>
                <w:color w:val="000000"/>
                <w:sz w:val="20"/>
                <w:szCs w:val="20"/>
              </w:rPr>
            </w:r>
          </w:p>
        </w:tc>
        <w:tc>
          <w:tcPr>
            <w:shd w:val="clear" w:color="000000" w:fill="ddebf7"/>
            <w:tcBorders>
              <w:top w:val="single" w:color="auto" w:sz="4" w:space="0"/>
              <w:left w:val="none" w:color="000000" w:sz="4" w:space="0"/>
              <w:bottom w:val="single" w:color="auto" w:sz="4" w:space="0"/>
              <w:right w:val="none" w:color="000000" w:sz="4" w:space="0"/>
            </w:tcBorders>
            <w:tcW w:w="4720" w:type="dxa"/>
            <w:vAlign w:val="center"/>
          </w:tcPr>
          <w:p w14:paraId="6E5E1231" w14:textId="77777777">
            <w:pPr>
              <w:pBdr/>
              <w:spacing w:after="0" w:line="240" w:lineRule="auto" w:before="0"/>
              <w:ind/>
              <w:contextualSpacing w:val="true"/>
              <w:jc w:val="left"/>
              <w:rPr>
                <w:rFonts w:ascii="Arial" w:hAnsi="Arial" w:cs="Arial"/>
                <w:b/>
                <w:bCs/>
                <w:color w:val="000000"/>
                <w:sz w:val="20"/>
                <w:szCs w:val="20"/>
              </w:rPr>
            </w:pPr>
            <w:r>
              <w:rPr>
                <w:rFonts w:ascii="Arial" w:hAnsi="Arial" w:eastAsia="Arial" w:cs="Arial"/>
                <w:b/>
                <w:bCs/>
                <w:color w:val="000000"/>
                <w:sz w:val="20"/>
                <w:szCs w:val="20"/>
              </w:rPr>
              <w:t xml:space="preserve">Categorías</w:t>
            </w:r>
            <w:r>
              <w:rPr>
                <w:rFonts w:ascii="Arial" w:hAnsi="Arial" w:eastAsia="Arial" w:cs="Arial"/>
                <w:b/>
                <w:bCs/>
                <w:color w:val="000000"/>
                <w:sz w:val="20"/>
                <w:szCs w:val="20"/>
              </w:rPr>
            </w:r>
            <w:r>
              <w:rPr>
                <w:rFonts w:ascii="Arial" w:hAnsi="Arial" w:eastAsia="Arial" w:cs="Arial"/>
                <w:b/>
                <w:bCs/>
                <w:color w:val="000000"/>
                <w:sz w:val="20"/>
                <w:szCs w:val="20"/>
              </w:rPr>
            </w:r>
          </w:p>
        </w:tc>
        <w:tc>
          <w:tcPr>
            <w:shd w:val="clear" w:color="000000" w:fill="ddebf7"/>
            <w:tcBorders>
              <w:top w:val="single" w:color="auto" w:sz="4" w:space="0"/>
              <w:left w:val="none" w:color="000000" w:sz="4" w:space="0"/>
              <w:bottom w:val="single" w:color="auto" w:sz="4" w:space="0"/>
              <w:right w:val="none" w:color="000000" w:sz="4" w:space="0"/>
            </w:tcBorders>
            <w:tcW w:w="1374" w:type="dxa"/>
            <w:vAlign w:val="center"/>
          </w:tcPr>
          <w:p w14:paraId="29ECC276" w14:textId="77777777">
            <w:pPr>
              <w:pBdr/>
              <w:spacing w:after="0" w:line="240" w:lineRule="auto" w:before="0"/>
              <w:ind/>
              <w:contextualSpacing w:val="true"/>
              <w:jc w:val="left"/>
              <w:rPr>
                <w:rFonts w:ascii="Arial" w:hAnsi="Arial" w:cs="Arial"/>
                <w:b/>
                <w:bCs/>
                <w:color w:val="000000"/>
                <w:sz w:val="20"/>
                <w:szCs w:val="20"/>
              </w:rPr>
            </w:pPr>
            <w:r>
              <w:rPr>
                <w:rFonts w:ascii="Arial" w:hAnsi="Arial" w:eastAsia="Arial" w:cs="Arial"/>
                <w:b/>
                <w:bCs/>
                <w:color w:val="000000"/>
                <w:sz w:val="20"/>
                <w:szCs w:val="20"/>
              </w:rPr>
              <w:t xml:space="preserve">N° de empleadores</w:t>
            </w:r>
            <w:r>
              <w:rPr>
                <w:rFonts w:ascii="Arial" w:hAnsi="Arial" w:eastAsia="Arial" w:cs="Arial"/>
                <w:b/>
                <w:bCs/>
                <w:color w:val="000000"/>
                <w:sz w:val="20"/>
                <w:szCs w:val="20"/>
              </w:rPr>
            </w:r>
            <w:r>
              <w:rPr>
                <w:rFonts w:ascii="Arial" w:hAnsi="Arial" w:eastAsia="Arial" w:cs="Arial"/>
                <w:b/>
                <w:bCs/>
                <w:color w:val="000000"/>
                <w:sz w:val="20"/>
                <w:szCs w:val="20"/>
              </w:rPr>
            </w:r>
          </w:p>
        </w:tc>
        <w:tc>
          <w:tcPr>
            <w:shd w:val="clear" w:color="000000" w:fill="ddebf7"/>
            <w:tcBorders>
              <w:top w:val="none" w:color="000000" w:sz="4" w:space="0"/>
              <w:left w:val="none" w:color="000000" w:sz="4" w:space="0"/>
              <w:bottom w:val="single" w:color="auto" w:sz="4" w:space="0"/>
              <w:right w:val="none" w:color="000000" w:sz="4" w:space="0"/>
            </w:tcBorders>
            <w:tcW w:w="1240" w:type="dxa"/>
            <w:vAlign w:val="center"/>
          </w:tcPr>
          <w:p w14:paraId="7AECE8A1" w14:textId="77777777">
            <w:pPr>
              <w:pBdr/>
              <w:spacing w:after="0" w:line="240" w:lineRule="auto" w:before="0"/>
              <w:ind/>
              <w:contextualSpacing w:val="true"/>
              <w:jc w:val="left"/>
              <w:rPr>
                <w:rFonts w:ascii="Arial" w:hAnsi="Arial" w:cs="Arial"/>
                <w:b/>
                <w:bCs/>
                <w:color w:val="000000"/>
                <w:sz w:val="20"/>
                <w:szCs w:val="20"/>
              </w:rPr>
            </w:pPr>
            <w:r>
              <w:rPr>
                <w:rFonts w:ascii="Arial" w:hAnsi="Arial" w:eastAsia="Arial" w:cs="Arial"/>
                <w:b/>
                <w:bCs/>
                <w:color w:val="000000"/>
                <w:sz w:val="20"/>
                <w:szCs w:val="20"/>
              </w:rPr>
              <w:t xml:space="preserve">Porcentaje</w:t>
            </w:r>
            <w:r>
              <w:rPr>
                <w:rFonts w:ascii="Arial" w:hAnsi="Arial" w:eastAsia="Arial" w:cs="Arial"/>
                <w:b/>
                <w:bCs/>
                <w:color w:val="000000"/>
                <w:sz w:val="20"/>
                <w:szCs w:val="20"/>
              </w:rPr>
            </w:r>
            <w:r>
              <w:rPr>
                <w:rFonts w:ascii="Arial" w:hAnsi="Arial" w:eastAsia="Arial" w:cs="Arial"/>
                <w:b/>
                <w:bCs/>
                <w:color w:val="000000"/>
                <w:sz w:val="20"/>
                <w:szCs w:val="20"/>
              </w:rPr>
            </w:r>
          </w:p>
        </w:tc>
      </w:tr>
      <w:tr>
        <w:trPr>
          <w:trHeight w:val="204"/>
        </w:trPr>
        <w:tc>
          <w:tcPr>
            <w:tcBorders>
              <w:top w:val="none" w:color="000000" w:sz="4" w:space="0"/>
              <w:left w:val="none" w:color="000000" w:sz="4" w:space="0"/>
              <w:bottom w:val="single" w:color="000000" w:sz="4" w:space="0"/>
              <w:right w:val="none" w:color="000000" w:sz="4" w:space="0"/>
            </w:tcBorders>
            <w:tcW w:w="1230" w:type="dxa"/>
            <w:vAlign w:val="center"/>
            <w:vMerge w:val="continue"/>
          </w:tcPr>
          <w:p w14:paraId="7B3E5C2F"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22636A64" w14:textId="77777777">
            <w:pPr>
              <w:pBdr/>
              <w:spacing w:after="0" w:line="240" w:lineRule="auto" w:before="0"/>
              <w:ind/>
              <w:contextualSpacing w:val="true"/>
              <w:jc w:val="left"/>
              <w:rPr>
                <w:rFonts w:ascii="Arial" w:hAnsi="Arial" w:cs="Arial"/>
                <w:color w:val="000000"/>
                <w:sz w:val="20"/>
                <w:szCs w:val="20"/>
              </w:rPr>
            </w:pPr>
            <w:r>
              <w:rPr>
                <w:rFonts w:ascii="Arial" w:hAnsi="Arial" w:eastAsia="Arial" w:cs="Arial"/>
                <w:color w:val="000000"/>
                <w:sz w:val="20"/>
                <w:szCs w:val="20"/>
              </w:rPr>
              <w:t xml:space="preserve">Muy bueno</w:t>
            </w:r>
            <w:r>
              <w:rPr>
                <w:rFonts w:ascii="Arial" w:hAnsi="Arial" w:eastAsia="Arial" w:cs="Arial"/>
                <w:color w:val="000000"/>
                <w:sz w:val="20"/>
                <w:szCs w:val="20"/>
              </w:rPr>
            </w:r>
            <w:r>
              <w:rPr>
                <w:rFonts w:ascii="Arial" w:hAnsi="Arial" w:eastAsia="Arial" w:cs="Arial"/>
                <w:color w:val="000000"/>
                <w:sz w:val="20"/>
                <w:szCs w:val="20"/>
              </w:rPr>
            </w:r>
          </w:p>
        </w:tc>
        <w:tc>
          <w:tcPr>
            <w:shd w:val="clear" w:color="auto" w:fill="auto"/>
            <w:tcBorders>
              <w:top w:val="single" w:color="auto" w:sz="4" w:space="0"/>
              <w:left w:val="none" w:color="000000" w:sz="4" w:space="0"/>
              <w:bottom w:val="none" w:color="000000" w:sz="4" w:space="0"/>
              <w:right w:val="single" w:color="auto" w:sz="4" w:space="0"/>
            </w:tcBorders>
            <w:tcW w:w="1374" w:type="dxa"/>
            <w:vAlign w:val="center"/>
            <w:noWrap/>
          </w:tcPr>
          <w:p>
            <w:pPr>
              <w:spacing w:before="0" w:after="0"/>
              <w:jc w:val="center"/>
            </w:pPr>
            <w:r>
              <w:t>0</w:t>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pPr>
              <w:spacing w:before="0" w:after="0"/>
              <w:jc w:val="center"/>
            </w:pPr>
            <w:r>
              <w:t>0,00%</w:t>
            </w:r>
          </w:p>
        </w:tc>
      </w:tr>
      <w:tr>
        <w:trPr>
          <w:trHeight w:val="204"/>
        </w:trPr>
        <w:tc>
          <w:tcPr>
            <w:tcBorders>
              <w:top w:val="none" w:color="000000" w:sz="4" w:space="0"/>
              <w:left w:val="none" w:color="000000" w:sz="4" w:space="0"/>
              <w:bottom w:val="single" w:color="000000" w:sz="4" w:space="0"/>
              <w:right w:val="none" w:color="000000" w:sz="4" w:space="0"/>
            </w:tcBorders>
            <w:tcW w:w="1230" w:type="dxa"/>
            <w:vAlign w:val="center"/>
            <w:vMerge w:val="continue"/>
          </w:tcPr>
          <w:p w14:paraId="7C21DD65"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3A376932" w14:textId="77777777">
            <w:pPr>
              <w:pBdr/>
              <w:spacing w:after="0" w:line="240" w:lineRule="auto" w:before="0"/>
              <w:ind/>
              <w:contextualSpacing w:val="true"/>
              <w:jc w:val="left"/>
              <w:rPr>
                <w:rFonts w:ascii="Arial" w:hAnsi="Arial" w:cs="Arial"/>
                <w:color w:val="000000"/>
                <w:sz w:val="20"/>
                <w:szCs w:val="20"/>
              </w:rPr>
            </w:pPr>
            <w:r>
              <w:rPr>
                <w:rFonts w:ascii="Arial" w:hAnsi="Arial" w:eastAsia="Arial" w:cs="Arial"/>
                <w:color w:val="000000"/>
                <w:sz w:val="20"/>
                <w:szCs w:val="20"/>
              </w:rPr>
              <w:t xml:space="preserve">Bueno</w:t>
            </w:r>
            <w:r>
              <w:rPr>
                <w:rFonts w:ascii="Arial" w:hAnsi="Arial" w:eastAsia="Arial" w:cs="Arial"/>
                <w:color w:val="000000"/>
                <w:sz w:val="20"/>
                <w:szCs w:val="20"/>
              </w:rPr>
            </w:r>
            <w:r>
              <w:rPr>
                <w:rFonts w:ascii="Arial" w:hAnsi="Arial" w:eastAsia="Arial" w:cs="Arial"/>
                <w:color w:val="000000"/>
                <w:sz w:val="20"/>
                <w:szCs w:val="20"/>
              </w:rPr>
            </w:r>
          </w:p>
        </w:tc>
        <w:tc>
          <w:tcPr>
            <w:shd w:val="clear" w:color="auto" w:fill="auto"/>
            <w:tcBorders>
              <w:top w:val="single" w:color="auto" w:sz="4" w:space="0"/>
              <w:left w:val="none" w:color="000000" w:sz="4" w:space="0"/>
              <w:bottom w:val="none" w:color="000000" w:sz="4" w:space="0"/>
              <w:right w:val="single" w:color="auto" w:sz="4" w:space="0"/>
            </w:tcBorders>
            <w:tcW w:w="1374" w:type="dxa"/>
            <w:vAlign w:val="center"/>
            <w:noWrap/>
          </w:tcPr>
          <w:p>
            <w:pPr>
              <w:spacing w:before="0" w:after="0"/>
              <w:jc w:val="center"/>
            </w:pPr>
            <w:r>
              <w:t>0</w:t>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pPr>
              <w:spacing w:before="0" w:after="0"/>
              <w:jc w:val="center"/>
            </w:pPr>
            <w:r>
              <w:t>0,00%</w:t>
            </w:r>
          </w:p>
        </w:tc>
      </w:tr>
      <w:tr>
        <w:trPr>
          <w:trHeight w:val="288"/>
        </w:trPr>
        <w:tc>
          <w:tcPr>
            <w:tcBorders>
              <w:top w:val="none" w:color="000000" w:sz="4" w:space="0"/>
              <w:left w:val="none" w:color="000000" w:sz="4" w:space="0"/>
              <w:bottom w:val="single" w:color="000000" w:sz="4" w:space="0"/>
              <w:right w:val="none" w:color="000000" w:sz="4" w:space="0"/>
            </w:tcBorders>
            <w:tcW w:w="1230" w:type="dxa"/>
            <w:vAlign w:val="center"/>
            <w:vMerge w:val="continue"/>
          </w:tcPr>
          <w:p w14:paraId="6FD04E63"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255C2666" w14:textId="77777777">
            <w:pPr>
              <w:pBdr/>
              <w:spacing w:after="0" w:line="240" w:lineRule="auto" w:before="0"/>
              <w:ind/>
              <w:contextualSpacing w:val="true"/>
              <w:jc w:val="left"/>
              <w:rPr>
                <w:rFonts w:ascii="Arial" w:hAnsi="Arial" w:cs="Arial"/>
                <w:color w:val="000000"/>
                <w:sz w:val="20"/>
                <w:szCs w:val="20"/>
              </w:rPr>
            </w:pPr>
            <w:r>
              <w:rPr>
                <w:rFonts w:ascii="Arial" w:hAnsi="Arial" w:eastAsia="Arial" w:cs="Arial"/>
                <w:color w:val="000000"/>
                <w:sz w:val="20"/>
                <w:szCs w:val="20"/>
              </w:rPr>
              <w:t xml:space="preserve">Regular</w:t>
            </w:r>
            <w:r>
              <w:rPr>
                <w:rFonts w:ascii="Arial" w:hAnsi="Arial" w:eastAsia="Arial" w:cs="Arial"/>
                <w:color w:val="000000"/>
                <w:sz w:val="20"/>
                <w:szCs w:val="20"/>
              </w:rPr>
            </w:r>
            <w:r>
              <w:rPr>
                <w:rFonts w:ascii="Arial" w:hAnsi="Arial" w:eastAsia="Arial" w:cs="Arial"/>
                <w:color w:val="000000"/>
                <w:sz w:val="20"/>
                <w:szCs w:val="20"/>
              </w:rPr>
            </w:r>
          </w:p>
        </w:tc>
        <w:tc>
          <w:tcPr>
            <w:shd w:val="clear" w:color="auto" w:fill="auto"/>
            <w:tcBorders>
              <w:top w:val="single" w:color="auto" w:sz="4" w:space="0"/>
              <w:left w:val="none" w:color="000000" w:sz="4" w:space="0"/>
              <w:bottom w:val="none" w:color="000000" w:sz="4" w:space="0"/>
              <w:right w:val="single" w:color="auto" w:sz="4" w:space="0"/>
            </w:tcBorders>
            <w:tcW w:w="1374" w:type="dxa"/>
            <w:vAlign w:val="center"/>
            <w:noWrap/>
          </w:tcPr>
          <w:p>
            <w:pPr>
              <w:spacing w:before="0" w:after="0"/>
              <w:jc w:val="center"/>
            </w:pPr>
            <w:r>
              <w:t>0</w:t>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pPr>
              <w:spacing w:before="0" w:after="0"/>
              <w:jc w:val="center"/>
            </w:pPr>
            <w:r>
              <w:t>0,00%</w:t>
            </w:r>
          </w:p>
        </w:tc>
      </w:tr>
      <w:tr>
        <w:trPr>
          <w:trHeight w:val="336"/>
        </w:trPr>
        <w:tc>
          <w:tcPr>
            <w:tcBorders>
              <w:top w:val="none" w:color="000000" w:sz="4" w:space="0"/>
              <w:left w:val="none" w:color="000000" w:sz="4" w:space="0"/>
              <w:bottom w:val="single" w:color="000000" w:sz="4" w:space="0"/>
              <w:right w:val="none" w:color="000000" w:sz="4" w:space="0"/>
            </w:tcBorders>
            <w:tcW w:w="1230" w:type="dxa"/>
            <w:vAlign w:val="center"/>
            <w:vMerge w:val="continue"/>
          </w:tcPr>
          <w:p w14:paraId="617183CB"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single" w:color="auto" w:sz="4" w:space="0"/>
              <w:right w:val="none" w:color="000000" w:sz="4" w:space="0"/>
            </w:tcBorders>
            <w:tcW w:w="4720" w:type="dxa"/>
            <w:vAlign w:val="center"/>
            <w:noWrap/>
          </w:tcPr>
          <w:p w14:paraId="5AD9FBC1" w14:textId="77777777">
            <w:pPr>
              <w:pBdr/>
              <w:spacing w:after="0" w:line="240" w:lineRule="auto" w:before="0"/>
              <w:ind/>
              <w:contextualSpacing w:val="true"/>
              <w:jc w:val="left"/>
              <w:rPr>
                <w:rFonts w:ascii="Arial" w:hAnsi="Arial" w:cs="Arial"/>
                <w:color w:val="000000"/>
                <w:sz w:val="20"/>
                <w:szCs w:val="20"/>
              </w:rPr>
            </w:pPr>
            <w:r>
              <w:rPr>
                <w:rFonts w:ascii="Arial" w:hAnsi="Arial" w:eastAsia="Arial" w:cs="Arial"/>
                <w:color w:val="000000"/>
                <w:sz w:val="20"/>
                <w:szCs w:val="20"/>
              </w:rPr>
              <w:t xml:space="preserve">Malo</w:t>
            </w:r>
            <w:r>
              <w:rPr>
                <w:rFonts w:ascii="Arial" w:hAnsi="Arial" w:eastAsia="Arial" w:cs="Arial"/>
                <w:color w:val="000000"/>
                <w:sz w:val="20"/>
                <w:szCs w:val="20"/>
              </w:rPr>
            </w:r>
            <w:r>
              <w:rPr>
                <w:rFonts w:ascii="Arial" w:hAnsi="Arial" w:eastAsia="Arial" w:cs="Arial"/>
                <w:color w:val="000000"/>
                <w:sz w:val="20"/>
                <w:szCs w:val="20"/>
              </w:rPr>
            </w:r>
          </w:p>
        </w:tc>
        <w:tc>
          <w:tcPr>
            <w:shd w:val="clear" w:color="auto" w:fill="auto"/>
            <w:tcBorders>
              <w:top w:val="single" w:color="auto" w:sz="4" w:space="0"/>
              <w:left w:val="none" w:color="000000" w:sz="4" w:space="0"/>
              <w:bottom w:val="single" w:color="auto" w:sz="4" w:space="0"/>
              <w:right w:val="single" w:color="auto" w:sz="4" w:space="0"/>
            </w:tcBorders>
            <w:tcW w:w="1374" w:type="dxa"/>
            <w:vAlign w:val="center"/>
            <w:noWrap/>
          </w:tcPr>
          <w:p>
            <w:pPr>
              <w:spacing w:before="0" w:after="0"/>
              <w:jc w:val="center"/>
            </w:pPr>
            <w:r>
              <w:t>0</w:t>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pPr>
              <w:spacing w:before="0" w:after="0"/>
              <w:jc w:val="center"/>
            </w:pPr>
            <w:r>
              <w:t>0,00%</w:t>
            </w:r>
          </w:p>
        </w:tc>
      </w:tr>
      <w:tr>
        <w:trPr>
          <w:trHeight w:val="468"/>
        </w:trPr>
        <w:tc>
          <w:tcPr>
            <w:shd w:val="clear" w:color="auto" w:fill="auto"/>
            <w:tcBorders>
              <w:top w:val="none" w:color="000000" w:sz="4" w:space="0"/>
              <w:left w:val="none" w:color="000000" w:sz="4" w:space="0"/>
              <w:bottom w:val="single" w:color="000000" w:sz="4" w:space="0"/>
              <w:right w:val="none" w:color="000000" w:sz="4" w:space="0"/>
            </w:tcBorders>
            <w:tcW w:w="1230" w:type="dxa"/>
            <w:vAlign w:val="center"/>
            <w:vMerge w:val="restart"/>
          </w:tcPr>
          <w:p w14:paraId="27129889" w14:textId="77777777">
            <w:pPr>
              <w:pBdr/>
              <w:spacing w:after="0" w:line="240" w:lineRule="auto" w:before="0"/>
              <w:ind/>
              <w:contextualSpacing w:val="true"/>
              <w:jc w:val="left"/>
              <w:rPr>
                <w:rFonts w:ascii="Arial" w:hAnsi="Arial" w:cs="Arial"/>
                <w:i/>
                <w:iCs/>
                <w:color w:val="000000"/>
                <w:sz w:val="20"/>
                <w:szCs w:val="20"/>
              </w:rPr>
            </w:pPr>
            <w:r>
              <w:rPr>
                <w:rFonts w:ascii="Arial" w:hAnsi="Arial" w:eastAsia="Arial" w:cs="Arial"/>
                <w:i/>
                <w:iCs/>
                <w:color w:val="000000"/>
                <w:sz w:val="20"/>
                <w:szCs w:val="20"/>
              </w:rPr>
              <w:t xml:space="preserve">Aspectos de contratación</w:t>
            </w:r>
            <w:r>
              <w:rPr>
                <w:rFonts w:ascii="Arial" w:hAnsi="Arial" w:eastAsia="Arial" w:cs="Arial"/>
                <w:i/>
                <w:iCs/>
                <w:color w:val="000000"/>
                <w:sz w:val="20"/>
                <w:szCs w:val="20"/>
              </w:rPr>
            </w:r>
            <w:r>
              <w:rPr>
                <w:rFonts w:ascii="Arial" w:hAnsi="Arial" w:eastAsia="Arial" w:cs="Arial"/>
                <w:i/>
                <w:iCs/>
                <w:color w:val="000000"/>
                <w:sz w:val="20"/>
                <w:szCs w:val="20"/>
              </w:rPr>
            </w:r>
          </w:p>
        </w:tc>
        <w:tc>
          <w:tcPr>
            <w:shd w:val="clear" w:color="000000" w:fill="ddebf7"/>
            <w:tcBorders>
              <w:top w:val="none" w:color="000000" w:sz="4" w:space="0"/>
              <w:left w:val="none" w:color="000000" w:sz="4" w:space="0"/>
              <w:bottom w:val="single" w:color="auto" w:sz="4" w:space="0"/>
              <w:right w:val="none" w:color="000000" w:sz="4" w:space="0"/>
            </w:tcBorders>
            <w:tcW w:w="4720" w:type="dxa"/>
            <w:vAlign w:val="center"/>
          </w:tcPr>
          <w:p w14:paraId="0F7276D8" w14:textId="77777777">
            <w:pPr>
              <w:pBdr/>
              <w:spacing w:after="0" w:line="240" w:lineRule="auto" w:before="0"/>
              <w:ind/>
              <w:contextualSpacing w:val="true"/>
              <w:jc w:val="left"/>
              <w:rPr>
                <w:rFonts w:ascii="Arial" w:hAnsi="Arial" w:cs="Arial"/>
                <w:b/>
                <w:bCs/>
                <w:color w:val="000000"/>
                <w:sz w:val="20"/>
                <w:szCs w:val="20"/>
              </w:rPr>
            </w:pPr>
            <w:r>
              <w:rPr>
                <w:rFonts w:ascii="Arial" w:hAnsi="Arial" w:eastAsia="Arial" w:cs="Arial"/>
                <w:b/>
                <w:bCs/>
                <w:color w:val="000000"/>
                <w:sz w:val="20"/>
                <w:szCs w:val="20"/>
              </w:rPr>
              <w:t xml:space="preserve">Categorías</w:t>
            </w:r>
            <w:r>
              <w:rPr>
                <w:rFonts w:ascii="Arial" w:hAnsi="Arial" w:eastAsia="Arial" w:cs="Arial"/>
                <w:b/>
                <w:bCs/>
                <w:color w:val="000000"/>
                <w:sz w:val="20"/>
                <w:szCs w:val="20"/>
              </w:rPr>
            </w:r>
            <w:r>
              <w:rPr>
                <w:rFonts w:ascii="Arial" w:hAnsi="Arial" w:eastAsia="Arial" w:cs="Arial"/>
                <w:b/>
                <w:bCs/>
                <w:color w:val="000000"/>
                <w:sz w:val="20"/>
                <w:szCs w:val="20"/>
              </w:rPr>
            </w:r>
          </w:p>
        </w:tc>
        <w:tc>
          <w:tcPr>
            <w:shd w:val="clear" w:color="000000" w:fill="ddebf7"/>
            <w:tcBorders>
              <w:top w:val="none" w:color="000000" w:sz="4" w:space="0"/>
              <w:left w:val="none" w:color="000000" w:sz="4" w:space="0"/>
              <w:bottom w:val="single" w:color="auto" w:sz="4" w:space="0"/>
              <w:right w:val="none" w:color="000000" w:sz="4" w:space="0"/>
            </w:tcBorders>
            <w:tcW w:w="1374" w:type="dxa"/>
            <w:vAlign w:val="center"/>
          </w:tcPr>
          <w:p w14:paraId="3546035A" w14:textId="77777777">
            <w:pPr>
              <w:pBdr/>
              <w:spacing w:after="0" w:line="240" w:lineRule="auto" w:before="0"/>
              <w:ind/>
              <w:contextualSpacing w:val="true"/>
              <w:jc w:val="left"/>
              <w:rPr>
                <w:rFonts w:ascii="Arial" w:hAnsi="Arial" w:cs="Arial"/>
                <w:b/>
                <w:bCs/>
                <w:color w:val="000000"/>
                <w:sz w:val="20"/>
                <w:szCs w:val="20"/>
              </w:rPr>
            </w:pPr>
            <w:r>
              <w:rPr>
                <w:rFonts w:ascii="Arial" w:hAnsi="Arial" w:eastAsia="Arial" w:cs="Arial"/>
                <w:b/>
                <w:bCs/>
                <w:color w:val="000000"/>
                <w:sz w:val="20"/>
                <w:szCs w:val="20"/>
              </w:rPr>
              <w:t xml:space="preserve">N° de empleadores</w:t>
            </w:r>
            <w:r>
              <w:rPr>
                <w:rFonts w:ascii="Arial" w:hAnsi="Arial" w:eastAsia="Arial" w:cs="Arial"/>
                <w:b/>
                <w:bCs/>
                <w:color w:val="000000"/>
                <w:sz w:val="20"/>
                <w:szCs w:val="20"/>
              </w:rPr>
            </w:r>
            <w:r>
              <w:rPr>
                <w:rFonts w:ascii="Arial" w:hAnsi="Arial" w:eastAsia="Arial" w:cs="Arial"/>
                <w:b/>
                <w:bCs/>
                <w:color w:val="000000"/>
                <w:sz w:val="20"/>
                <w:szCs w:val="20"/>
              </w:rPr>
            </w:r>
          </w:p>
        </w:tc>
        <w:tc>
          <w:tcPr>
            <w:shd w:val="clear" w:color="000000" w:fill="ddebf7"/>
            <w:tcBorders>
              <w:top w:val="single" w:color="auto" w:sz="4" w:space="0"/>
              <w:left w:val="none" w:color="000000" w:sz="4" w:space="0"/>
              <w:bottom w:val="single" w:color="auto" w:sz="4" w:space="0"/>
              <w:right w:val="none" w:color="000000" w:sz="4" w:space="0"/>
            </w:tcBorders>
            <w:tcW w:w="1240" w:type="dxa"/>
            <w:vAlign w:val="center"/>
          </w:tcPr>
          <w:p w14:paraId="59FB6717" w14:textId="77777777">
            <w:pPr>
              <w:pBdr/>
              <w:spacing w:after="0" w:line="240" w:lineRule="auto" w:before="0"/>
              <w:ind/>
              <w:contextualSpacing w:val="true"/>
              <w:jc w:val="left"/>
              <w:rPr>
                <w:rFonts w:ascii="Arial" w:hAnsi="Arial" w:cs="Arial"/>
                <w:b/>
                <w:bCs/>
                <w:color w:val="000000"/>
                <w:sz w:val="20"/>
                <w:szCs w:val="20"/>
              </w:rPr>
            </w:pPr>
            <w:r>
              <w:rPr>
                <w:rFonts w:ascii="Arial" w:hAnsi="Arial" w:eastAsia="Arial" w:cs="Arial"/>
                <w:b/>
                <w:bCs/>
                <w:color w:val="000000"/>
                <w:sz w:val="20"/>
                <w:szCs w:val="20"/>
              </w:rPr>
              <w:t xml:space="preserve">Porcentaje</w:t>
            </w:r>
            <w:r>
              <w:rPr>
                <w:rFonts w:ascii="Arial" w:hAnsi="Arial" w:eastAsia="Arial" w:cs="Arial"/>
                <w:b/>
                <w:bCs/>
                <w:color w:val="000000"/>
                <w:sz w:val="20"/>
                <w:szCs w:val="20"/>
              </w:rPr>
            </w:r>
            <w:r>
              <w:rPr>
                <w:rFonts w:ascii="Arial" w:hAnsi="Arial" w:eastAsia="Arial" w:cs="Arial"/>
                <w:b/>
                <w:bCs/>
                <w:color w:val="000000"/>
                <w:sz w:val="20"/>
                <w:szCs w:val="20"/>
              </w:rPr>
            </w:r>
          </w:p>
        </w:tc>
      </w:tr>
      <w:tr>
        <w:trPr>
          <w:trHeight w:val="288"/>
        </w:trPr>
        <w:tc>
          <w:tcPr>
            <w:tcBorders>
              <w:top w:val="none" w:color="000000" w:sz="4" w:space="0"/>
              <w:left w:val="none" w:color="000000" w:sz="4" w:space="0"/>
              <w:bottom w:val="single" w:color="000000" w:sz="4" w:space="0"/>
              <w:right w:val="none" w:color="000000" w:sz="4" w:space="0"/>
            </w:tcBorders>
            <w:tcW w:w="1230" w:type="dxa"/>
            <w:vAlign w:val="center"/>
            <w:vMerge w:val="continue"/>
          </w:tcPr>
          <w:p w14:paraId="76AB1FD7"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1DF175D7" w14:textId="77777777">
            <w:pPr>
              <w:pBdr/>
              <w:spacing w:after="0" w:line="240" w:lineRule="auto" w:before="0"/>
              <w:ind/>
              <w:contextualSpacing w:val="true"/>
              <w:jc w:val="left"/>
              <w:rPr>
                <w:rFonts w:ascii="Arial" w:hAnsi="Arial" w:cs="Arial"/>
                <w:color w:val="000000"/>
                <w:sz w:val="20"/>
                <w:szCs w:val="20"/>
              </w:rPr>
            </w:pPr>
            <w:r>
              <w:rPr>
                <w:rFonts w:ascii="Arial" w:hAnsi="Arial" w:eastAsia="Arial" w:cs="Arial"/>
                <w:color w:val="000000"/>
                <w:sz w:val="20"/>
                <w:szCs w:val="20"/>
              </w:rPr>
              <w:t xml:space="preserve">Pertenencia a grupos vulnerables</w:t>
            </w:r>
            <w:r>
              <w:rPr>
                <w:rFonts w:ascii="Arial" w:hAnsi="Arial" w:eastAsia="Arial" w:cs="Arial"/>
                <w:color w:val="000000"/>
                <w:sz w:val="20"/>
                <w:szCs w:val="20"/>
              </w:rPr>
            </w:r>
            <w:r>
              <w:rPr>
                <w:rFonts w:ascii="Arial" w:hAnsi="Arial" w:eastAsia="Arial"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374" w:type="dxa"/>
            <w:vAlign w:val="center"/>
            <w:noWrap/>
          </w:tcPr>
          <w:p>
            <w:pPr>
              <w:spacing w:before="0" w:after="0"/>
              <w:jc w:val="center"/>
            </w:pPr>
            <w:r>
              <w:t>0</w:t>
            </w:r>
          </w:p>
        </w:tc>
        <w:tc>
          <w:tcPr>
            <w:shd w:val="clear" w:color="auto" w:fill="auto"/>
            <w:tcBorders>
              <w:top w:val="singl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0,00%</w:t>
            </w:r>
          </w:p>
        </w:tc>
      </w:tr>
      <w:tr>
        <w:trPr>
          <w:trHeight w:val="288"/>
        </w:trPr>
        <w:tc>
          <w:tcPr>
            <w:tcBorders>
              <w:top w:val="none" w:color="000000" w:sz="4" w:space="0"/>
              <w:left w:val="none" w:color="000000" w:sz="4" w:space="0"/>
              <w:bottom w:val="single" w:color="000000" w:sz="4" w:space="0"/>
              <w:right w:val="none" w:color="000000" w:sz="4" w:space="0"/>
            </w:tcBorders>
            <w:tcW w:w="1230" w:type="dxa"/>
            <w:vAlign w:val="center"/>
            <w:vMerge w:val="continue"/>
          </w:tcPr>
          <w:p w14:paraId="5731F9A9"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3343BBB6" w14:textId="77777777">
            <w:pPr>
              <w:pBdr/>
              <w:spacing w:after="0" w:line="240" w:lineRule="auto" w:before="0"/>
              <w:ind/>
              <w:contextualSpacing w:val="true"/>
              <w:jc w:val="left"/>
              <w:rPr>
                <w:rFonts w:ascii="Arial" w:hAnsi="Arial" w:cs="Arial"/>
                <w:color w:val="000000"/>
                <w:sz w:val="20"/>
                <w:szCs w:val="20"/>
              </w:rPr>
            </w:pPr>
            <w:r>
              <w:rPr>
                <w:rFonts w:ascii="Arial" w:hAnsi="Arial" w:eastAsia="Arial" w:cs="Arial"/>
                <w:color w:val="000000"/>
                <w:sz w:val="20"/>
                <w:szCs w:val="20"/>
              </w:rPr>
              <w:t xml:space="preserve">Edad</w:t>
            </w:r>
            <w:r>
              <w:rPr>
                <w:rFonts w:ascii="Arial" w:hAnsi="Arial" w:eastAsia="Arial" w:cs="Arial"/>
                <w:color w:val="000000"/>
                <w:sz w:val="20"/>
                <w:szCs w:val="20"/>
              </w:rPr>
            </w:r>
            <w:r>
              <w:rPr>
                <w:rFonts w:ascii="Arial" w:hAnsi="Arial" w:eastAsia="Arial"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374" w:type="dxa"/>
            <w:vAlign w:val="center"/>
            <w:noWrap/>
          </w:tcPr>
          <w:p>
            <w:pPr>
              <w:spacing w:before="0" w:after="0"/>
              <w:jc w:val="center"/>
            </w:pPr>
            <w:r>
              <w:t>0</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0,00%</w:t>
            </w:r>
          </w:p>
        </w:tc>
      </w:tr>
      <w:tr>
        <w:trPr>
          <w:trHeight w:val="288"/>
        </w:trPr>
        <w:tc>
          <w:tcPr>
            <w:tcBorders>
              <w:top w:val="none" w:color="000000" w:sz="4" w:space="0"/>
              <w:left w:val="none" w:color="000000" w:sz="4" w:space="0"/>
              <w:bottom w:val="single" w:color="000000" w:sz="4" w:space="0"/>
              <w:right w:val="none" w:color="000000" w:sz="4" w:space="0"/>
            </w:tcBorders>
            <w:tcW w:w="1230" w:type="dxa"/>
            <w:vAlign w:val="center"/>
            <w:vMerge w:val="continue"/>
          </w:tcPr>
          <w:p w14:paraId="03EFEF25"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26B612BE" w14:textId="77777777">
            <w:pPr>
              <w:pBdr/>
              <w:spacing w:after="0" w:line="240" w:lineRule="auto" w:before="0"/>
              <w:ind/>
              <w:contextualSpacing w:val="true"/>
              <w:jc w:val="left"/>
              <w:rPr>
                <w:rFonts w:ascii="Arial" w:hAnsi="Arial" w:cs="Arial"/>
                <w:color w:val="000000"/>
                <w:sz w:val="20"/>
                <w:szCs w:val="20"/>
              </w:rPr>
            </w:pPr>
            <w:r>
              <w:rPr>
                <w:rFonts w:ascii="Arial" w:hAnsi="Arial" w:eastAsia="Arial" w:cs="Arial"/>
                <w:color w:val="000000"/>
                <w:sz w:val="20"/>
                <w:szCs w:val="20"/>
              </w:rPr>
              <w:t xml:space="preserve">Sexo</w:t>
            </w:r>
            <w:r>
              <w:rPr>
                <w:rFonts w:ascii="Arial" w:hAnsi="Arial" w:eastAsia="Arial" w:cs="Arial"/>
                <w:color w:val="000000"/>
                <w:sz w:val="20"/>
                <w:szCs w:val="20"/>
              </w:rPr>
            </w:r>
            <w:r>
              <w:rPr>
                <w:rFonts w:ascii="Arial" w:hAnsi="Arial" w:eastAsia="Arial"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374" w:type="dxa"/>
            <w:vAlign w:val="center"/>
            <w:noWrap/>
          </w:tcPr>
          <w:p>
            <w:pPr>
              <w:spacing w:before="0" w:after="0"/>
              <w:jc w:val="center"/>
            </w:pPr>
            <w:r>
              <w:t>0</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0,00%</w:t>
            </w:r>
          </w:p>
        </w:tc>
      </w:tr>
      <w:tr>
        <w:trPr>
          <w:trHeight w:val="288"/>
        </w:trPr>
        <w:tc>
          <w:tcPr>
            <w:tcBorders>
              <w:top w:val="none" w:color="000000" w:sz="4" w:space="0"/>
              <w:left w:val="none" w:color="000000" w:sz="4" w:space="0"/>
              <w:bottom w:val="single" w:color="000000" w:sz="4" w:space="0"/>
              <w:right w:val="none" w:color="000000" w:sz="4" w:space="0"/>
            </w:tcBorders>
            <w:tcW w:w="1230" w:type="dxa"/>
            <w:vAlign w:val="center"/>
            <w:vMerge w:val="continue"/>
          </w:tcPr>
          <w:p w14:paraId="7FF7BD9C"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5E31FF88" w14:textId="77777777">
            <w:pPr>
              <w:pBdr/>
              <w:spacing w:after="0" w:line="240" w:lineRule="auto" w:before="0"/>
              <w:ind/>
              <w:contextualSpacing w:val="true"/>
              <w:jc w:val="left"/>
              <w:rPr>
                <w:rFonts w:ascii="Arial" w:hAnsi="Arial" w:cs="Arial"/>
                <w:color w:val="000000"/>
                <w:sz w:val="20"/>
                <w:szCs w:val="20"/>
              </w:rPr>
            </w:pPr>
            <w:r>
              <w:rPr>
                <w:rFonts w:ascii="Arial" w:hAnsi="Arial" w:eastAsia="Arial" w:cs="Arial"/>
                <w:color w:val="000000"/>
                <w:sz w:val="20"/>
                <w:szCs w:val="20"/>
              </w:rPr>
              <w:t xml:space="preserve">Estado civil</w:t>
            </w:r>
            <w:r>
              <w:rPr>
                <w:rFonts w:ascii="Arial" w:hAnsi="Arial" w:eastAsia="Arial" w:cs="Arial"/>
                <w:color w:val="000000"/>
                <w:sz w:val="20"/>
                <w:szCs w:val="20"/>
              </w:rPr>
            </w:r>
            <w:r>
              <w:rPr>
                <w:rFonts w:ascii="Arial" w:hAnsi="Arial" w:eastAsia="Arial"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374" w:type="dxa"/>
            <w:vAlign w:val="center"/>
            <w:noWrap/>
          </w:tcPr>
          <w:p>
            <w:pPr>
              <w:spacing w:before="0" w:after="0"/>
              <w:jc w:val="center"/>
            </w:pPr>
            <w:r>
              <w:t>0</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0,00%</w:t>
            </w:r>
          </w:p>
        </w:tc>
      </w:tr>
      <w:tr>
        <w:trPr>
          <w:trHeight w:val="288"/>
        </w:trPr>
        <w:tc>
          <w:tcPr>
            <w:tcBorders>
              <w:top w:val="none" w:color="000000" w:sz="4" w:space="0"/>
              <w:left w:val="none" w:color="000000" w:sz="4" w:space="0"/>
              <w:bottom w:val="single" w:color="000000" w:sz="4" w:space="0"/>
              <w:right w:val="none" w:color="000000" w:sz="4" w:space="0"/>
            </w:tcBorders>
            <w:tcW w:w="1230" w:type="dxa"/>
            <w:vAlign w:val="center"/>
            <w:vMerge w:val="continue"/>
          </w:tcPr>
          <w:p w14:paraId="45BFB5DB"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66B05FA8" w14:textId="77777777">
            <w:pPr>
              <w:pBdr/>
              <w:spacing w:after="0" w:line="240" w:lineRule="auto" w:before="0"/>
              <w:ind/>
              <w:contextualSpacing w:val="true"/>
              <w:jc w:val="left"/>
              <w:rPr>
                <w:rFonts w:ascii="Arial" w:hAnsi="Arial" w:cs="Arial"/>
                <w:color w:val="000000"/>
                <w:sz w:val="20"/>
                <w:szCs w:val="20"/>
              </w:rPr>
            </w:pPr>
            <w:r>
              <w:rPr>
                <w:rFonts w:ascii="Arial" w:hAnsi="Arial" w:eastAsia="Arial" w:cs="Arial"/>
                <w:color w:val="000000"/>
                <w:sz w:val="20"/>
                <w:szCs w:val="20"/>
              </w:rPr>
              <w:t xml:space="preserve">Antecedentes Académicos</w:t>
            </w:r>
            <w:r>
              <w:rPr>
                <w:rFonts w:ascii="Arial" w:hAnsi="Arial" w:eastAsia="Arial" w:cs="Arial"/>
                <w:color w:val="000000"/>
                <w:sz w:val="20"/>
                <w:szCs w:val="20"/>
              </w:rPr>
            </w:r>
            <w:r>
              <w:rPr>
                <w:rFonts w:ascii="Arial" w:hAnsi="Arial" w:eastAsia="Arial"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374" w:type="dxa"/>
            <w:vAlign w:val="center"/>
            <w:noWrap/>
          </w:tcPr>
          <w:p>
            <w:pPr>
              <w:spacing w:before="0" w:after="0"/>
              <w:jc w:val="center"/>
            </w:pPr>
            <w:r>
              <w:t>0</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0,00%</w:t>
            </w:r>
          </w:p>
        </w:tc>
      </w:tr>
      <w:tr>
        <w:trPr>
          <w:trHeight w:val="312"/>
        </w:trPr>
        <w:tc>
          <w:tcPr>
            <w:tcBorders>
              <w:top w:val="none" w:color="000000" w:sz="4" w:space="0"/>
              <w:left w:val="none" w:color="000000" w:sz="4" w:space="0"/>
              <w:bottom w:val="single" w:color="000000" w:sz="4" w:space="0"/>
              <w:right w:val="none" w:color="000000" w:sz="4" w:space="0"/>
            </w:tcBorders>
            <w:tcW w:w="1230" w:type="dxa"/>
            <w:vAlign w:val="center"/>
            <w:vMerge w:val="continue"/>
          </w:tcPr>
          <w:p w14:paraId="5AEAD33E"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7DB6C956" w14:textId="77777777">
            <w:pPr>
              <w:pBdr/>
              <w:spacing w:after="0" w:line="240" w:lineRule="auto" w:before="0"/>
              <w:ind/>
              <w:contextualSpacing w:val="true"/>
              <w:jc w:val="left"/>
              <w:rPr>
                <w:rFonts w:ascii="Arial" w:hAnsi="Arial" w:cs="Arial"/>
                <w:color w:val="000000"/>
                <w:sz w:val="20"/>
                <w:szCs w:val="20"/>
              </w:rPr>
            </w:pPr>
            <w:r>
              <w:rPr>
                <w:rFonts w:ascii="Arial" w:hAnsi="Arial" w:eastAsia="Arial" w:cs="Arial"/>
                <w:color w:val="000000"/>
                <w:sz w:val="20"/>
                <w:szCs w:val="20"/>
              </w:rPr>
              <w:t xml:space="preserve">Habilidad en la comunicación oral y escrita</w:t>
            </w:r>
            <w:r>
              <w:rPr>
                <w:rFonts w:ascii="Arial" w:hAnsi="Arial" w:eastAsia="Arial" w:cs="Arial"/>
                <w:color w:val="000000"/>
                <w:sz w:val="20"/>
                <w:szCs w:val="20"/>
              </w:rPr>
            </w:r>
            <w:r>
              <w:rPr>
                <w:rFonts w:ascii="Arial" w:hAnsi="Arial" w:eastAsia="Arial"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374" w:type="dxa"/>
            <w:vAlign w:val="center"/>
            <w:noWrap/>
          </w:tcPr>
          <w:p>
            <w:pPr>
              <w:spacing w:before="0" w:after="0"/>
              <w:jc w:val="center"/>
            </w:pPr>
            <w:r>
              <w:t>0</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0,00%</w:t>
            </w:r>
          </w:p>
        </w:tc>
      </w:tr>
      <w:tr>
        <w:trPr>
          <w:trHeight w:val="288"/>
        </w:trPr>
        <w:tc>
          <w:tcPr>
            <w:tcBorders>
              <w:top w:val="none" w:color="000000" w:sz="4" w:space="0"/>
              <w:left w:val="none" w:color="000000" w:sz="4" w:space="0"/>
              <w:bottom w:val="single" w:color="000000" w:sz="4" w:space="0"/>
              <w:right w:val="none" w:color="000000" w:sz="4" w:space="0"/>
            </w:tcBorders>
            <w:tcW w:w="1230" w:type="dxa"/>
            <w:vAlign w:val="center"/>
            <w:vMerge w:val="continue"/>
          </w:tcPr>
          <w:p w14:paraId="5BD2738D"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33A7C7D5" w14:textId="77777777">
            <w:pPr>
              <w:pBdr/>
              <w:spacing w:after="0" w:line="240" w:lineRule="auto" w:before="0"/>
              <w:ind/>
              <w:contextualSpacing w:val="true"/>
              <w:jc w:val="left"/>
              <w:rPr>
                <w:rFonts w:ascii="Arial" w:hAnsi="Arial" w:cs="Arial"/>
                <w:color w:val="000000"/>
                <w:sz w:val="20"/>
                <w:szCs w:val="20"/>
              </w:rPr>
            </w:pPr>
            <w:r>
              <w:rPr>
                <w:rFonts w:ascii="Arial" w:hAnsi="Arial" w:eastAsia="Arial" w:cs="Arial"/>
                <w:color w:val="000000"/>
                <w:sz w:val="20"/>
                <w:szCs w:val="20"/>
              </w:rPr>
              <w:t xml:space="preserve">Disposición para asumir responsabilidades</w:t>
            </w:r>
            <w:r>
              <w:rPr>
                <w:rFonts w:ascii="Arial" w:hAnsi="Arial" w:eastAsia="Arial" w:cs="Arial"/>
                <w:color w:val="000000"/>
                <w:sz w:val="20"/>
                <w:szCs w:val="20"/>
              </w:rPr>
            </w:r>
            <w:r>
              <w:rPr>
                <w:rFonts w:ascii="Arial" w:hAnsi="Arial" w:eastAsia="Arial"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374" w:type="dxa"/>
            <w:vAlign w:val="center"/>
            <w:noWrap/>
          </w:tcPr>
          <w:p>
            <w:pPr>
              <w:spacing w:before="0" w:after="0"/>
              <w:jc w:val="center"/>
            </w:pPr>
            <w:r>
              <w:t>0</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0,00%</w:t>
            </w:r>
          </w:p>
        </w:tc>
      </w:tr>
      <w:tr>
        <w:trPr>
          <w:trHeight w:val="528"/>
        </w:trPr>
        <w:tc>
          <w:tcPr>
            <w:tcBorders>
              <w:top w:val="none" w:color="000000" w:sz="4" w:space="0"/>
              <w:left w:val="none" w:color="000000" w:sz="4" w:space="0"/>
              <w:bottom w:val="single" w:color="000000" w:sz="4" w:space="0"/>
              <w:right w:val="none" w:color="000000" w:sz="4" w:space="0"/>
            </w:tcBorders>
            <w:tcW w:w="1230" w:type="dxa"/>
            <w:vAlign w:val="center"/>
            <w:vMerge w:val="continue"/>
          </w:tcPr>
          <w:p w14:paraId="13BEF52D"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single" w:color="auto" w:sz="4" w:space="0"/>
              <w:right w:val="none" w:color="000000" w:sz="4" w:space="0"/>
            </w:tcBorders>
            <w:tcW w:w="4720" w:type="dxa"/>
            <w:vAlign w:val="center"/>
            <w:noWrap/>
          </w:tcPr>
          <w:p w14:paraId="1FD07D9E" w14:textId="3141C68F">
            <w:pPr>
              <w:pBdr/>
              <w:spacing w:after="0" w:line="240" w:lineRule="auto" w:before="0"/>
              <w:ind/>
              <w:contextualSpacing w:val="true"/>
              <w:jc w:val="left"/>
              <w:rPr>
                <w:rFonts w:ascii="Arial" w:hAnsi="Arial" w:cs="Arial"/>
                <w:color w:val="000000"/>
                <w:sz w:val="20"/>
                <w:szCs w:val="20"/>
              </w:rPr>
            </w:pPr>
            <w:r>
              <w:rPr>
                <w:rFonts w:ascii="Arial" w:hAnsi="Arial" w:eastAsia="Arial" w:cs="Arial"/>
                <w:color w:val="000000"/>
                <w:sz w:val="20"/>
                <w:szCs w:val="20"/>
              </w:rPr>
              <w:t xml:space="preserve">Demanda de profesionales de la </w:t>
            </w:r>
            <w:r>
              <w:rPr>
                <w:rFonts w:ascii="Arial" w:hAnsi="Arial" w:eastAsia="Arial" w:cs="Arial"/>
                <w:color w:val="000000"/>
                <w:sz w:val="20"/>
                <w:szCs w:val="20"/>
              </w:rPr>
              <w:t xml:space="preserve">Maestría</w:t>
            </w:r>
            <w:r>
              <w:rPr>
                <w:rFonts w:ascii="Arial" w:hAnsi="Arial" w:eastAsia="Arial" w:cs="Arial"/>
                <w:color w:val="000000"/>
                <w:sz w:val="20"/>
                <w:szCs w:val="20"/>
              </w:rPr>
              <w:t xml:space="preserve">, prestigio de la </w:t>
            </w:r>
            <w:r>
              <w:rPr>
                <w:rFonts w:ascii="Arial" w:hAnsi="Arial" w:eastAsia="Arial" w:cs="Arial"/>
                <w:color w:val="000000"/>
                <w:sz w:val="20"/>
                <w:szCs w:val="20"/>
              </w:rPr>
              <w:t xml:space="preserve">Maestría</w:t>
            </w:r>
            <w:r>
              <w:rPr>
                <w:rFonts w:ascii="Arial" w:hAnsi="Arial" w:eastAsia="Arial" w:cs="Arial"/>
                <w:color w:val="000000"/>
                <w:sz w:val="20"/>
                <w:szCs w:val="20"/>
              </w:rPr>
            </w:r>
            <w:r>
              <w:rPr>
                <w:rFonts w:ascii="Arial" w:hAnsi="Arial" w:eastAsia="Arial"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374" w:type="dxa"/>
            <w:vAlign w:val="center"/>
            <w:noWrap/>
          </w:tcPr>
          <w:p>
            <w:pPr>
              <w:spacing w:before="0" w:after="0"/>
              <w:jc w:val="center"/>
            </w:pPr>
            <w:r>
              <w:t>0</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0,00%</w:t>
            </w:r>
          </w:p>
        </w:tc>
      </w:tr>
    </w:tbl>
    <w:p w14:paraId="2C024F40" w14:textId="77777777">
      <w:pPr>
        <w:pBdr/>
        <w:spacing w:after="0" w:line="240" w:lineRule="auto"/>
        <w:ind/>
        <w:jc w:val="center"/>
        <w:rPr>
          <w:rFonts w:ascii="Arial" w:hAnsi="Arial" w:cs="Arial"/>
          <w:i/>
          <w:color w:val="000000"/>
          <w:sz w:val="18"/>
          <w:szCs w:val="18"/>
        </w:rPr>
      </w:pPr>
      <w:r>
        <w:rPr>
          <w:rFonts w:ascii="Arial" w:hAnsi="Arial" w:eastAsia="Arial" w:cs="Arial"/>
          <w:i/>
          <w:color w:val="000000"/>
          <w:sz w:val="18"/>
          <w:szCs w:val="18"/>
        </w:rPr>
        <w:t xml:space="preserve">Fuente:</w:t>
      </w:r>
      <w:r>
        <w:rPr>
          <w:rFonts w:ascii="Arial" w:hAnsi="Arial" w:eastAsia="Arial" w:cs="Arial"/>
          <w:i/>
          <w:color w:val="000000"/>
          <w:sz w:val="18"/>
          <w:szCs w:val="18"/>
        </w:rPr>
        <w:t xml:space="preserve"> Encuesta de seguimiento a graduados, h</w:t>
      </w:r>
      <w:r>
        <w:rPr>
          <w:rFonts w:ascii="Arial" w:hAnsi="Arial" w:eastAsia="Arial" w:cs="Arial"/>
          <w:i/>
          <w:color w:val="000000"/>
          <w:sz w:val="18"/>
          <w:szCs w:val="18"/>
        </w:rPr>
        <w:t xml:space="preserve">erramienta Limesurvey vinculada a la plataforma Alumni, abril 2026.</w:t>
      </w:r>
      <w:r>
        <w:rPr>
          <w:rFonts w:ascii="Arial" w:hAnsi="Arial" w:eastAsia="Arial" w:cs="Arial"/>
          <w:i/>
          <w:color w:val="000000"/>
          <w:sz w:val="18"/>
          <w:szCs w:val="18"/>
        </w:rPr>
      </w:r>
      <w:r>
        <w:rPr>
          <w:rFonts w:ascii="Arial" w:hAnsi="Arial" w:eastAsia="Arial" w:cs="Arial"/>
          <w:i/>
          <w:color w:val="000000"/>
          <w:sz w:val="18"/>
          <w:szCs w:val="18"/>
        </w:rPr>
      </w:r>
    </w:p>
    <w:p w14:paraId="246A69C1" w14:textId="2BC4C518">
      <w:pPr>
        <w:pBdr/>
        <w:spacing/>
        <w:ind/>
        <w:rPr>
          <w:rFonts w:ascii="Arial" w:hAnsi="Arial" w:cs="Arial"/>
        </w:rPr>
      </w:pPr>
      <w:r>
        <w:rPr>
          <w:rFonts w:ascii="Arial" w:hAnsi="Arial" w:eastAsia="Arial" w:cs="Arial"/>
        </w:rPr>
      </w:r>
      <w:r>
        <w:rPr>
          <w:rFonts w:ascii="Arial" w:hAnsi="Arial" w:eastAsia="Arial" w:cs="Arial"/>
        </w:rPr>
      </w:r>
    </w:p>
    <w:p w14:paraId="36C9FAA4" w14:textId="7FDCC62B">
      <w:pPr>
        <w:pBdr/>
        <w:spacing/>
        <w:ind/>
        <w:rPr>
          <w:rFonts w:ascii="Arial" w:hAnsi="Arial" w:cs="Arial"/>
        </w:rPr>
      </w:pPr>
      <w:r>
        <w:rPr>
          <w:rFonts w:ascii="Arial" w:hAnsi="Arial" w:eastAsia="Arial" w:cs="Arial"/>
        </w:rPr>
        <w:br w:type="page" w:clear="all"/>
      </w:r>
      <w:r>
        <w:rPr>
          <w:rFonts w:ascii="Arial" w:hAnsi="Arial" w:eastAsia="Arial" w:cs="Arial"/>
        </w:rPr>
      </w:r>
    </w:p>
    <w:p w14:paraId="49704081" w14:textId="4795EC76">
      <w:pPr>
        <w:pStyle w:val="1038"/>
        <w:numPr>
          <w:ilvl w:val="0"/>
          <w:numId w:val="3"/>
        </w:numPr>
        <w:pBdr/>
        <w:shd w:val="clear" w:color="auto" w:fill="ffffff"/>
        <w:spacing/>
        <w:ind/>
        <w:jc w:val="both"/>
        <w:rPr>
          <w:rFonts w:ascii="Arial" w:hAnsi="Arial" w:cs="Arial"/>
          <w:b/>
          <w:color w:val="1959b7"/>
          <w:sz w:val="28"/>
          <w:szCs w:val="28"/>
        </w:rPr>
      </w:pPr>
      <w:r>
        <w:rPr>
          <w:rFonts w:ascii="Arial" w:hAnsi="Arial" w:eastAsia="Arial" w:cs="Arial"/>
        </w:rPr>
      </w:r>
      <w:bookmarkStart w:id="54" w:name="_Toc227659177"/>
      <w:r>
        <w:rPr>
          <w:rFonts w:ascii="Arial" w:hAnsi="Arial" w:eastAsia="Arial" w:cs="Arial"/>
          <w:b/>
          <w:color w:val="1959b7"/>
          <w:sz w:val="28"/>
          <w:szCs w:val="28"/>
        </w:rPr>
        <w:t xml:space="preserve">EMPRENDIMIENTO</w:t>
      </w:r>
      <w:bookmarkEnd w:id="54"/>
      <w:r>
        <w:rPr>
          <w:rFonts w:ascii="Arial" w:hAnsi="Arial" w:eastAsia="Arial" w:cs="Arial"/>
          <w:b/>
          <w:color w:val="1959b7"/>
          <w:sz w:val="28"/>
          <w:szCs w:val="28"/>
        </w:rPr>
      </w:r>
      <w:r>
        <w:rPr>
          <w:rFonts w:ascii="Arial" w:hAnsi="Arial" w:eastAsia="Arial" w:cs="Arial"/>
          <w:b/>
          <w:color w:val="1959b7"/>
          <w:sz w:val="28"/>
          <w:szCs w:val="28"/>
        </w:rPr>
      </w:r>
    </w:p>
    <w:p w14:paraId="726773CB" w14:textId="279DDCF6">
      <w:pPr>
        <w:pBdr/>
        <w:spacing w:after="80" w:before="80" w:line="276" w:lineRule="auto"/>
        <w:ind/>
        <w:jc w:val="both"/>
        <w:rPr>
          <w:rFonts w:ascii="Arial" w:hAnsi="Arial" w:cs="Arial"/>
          <w:highlight w:val="yellow"/>
        </w:rPr>
      </w:pPr>
      <w:r>
        <w:rPr>
          <w:rFonts w:ascii="Arial" w:hAnsi="Arial" w:eastAsia="Arial" w:cs="Arial"/>
        </w:rPr>
        <w:t xml:space="preserve">Esta dimensión analiza la situación de emprendimiento entre los graduados de la cohorte 202</w:t>
      </w:r>
      <w:r>
        <w:rPr>
          <w:rFonts w:ascii="Arial" w:hAnsi="Arial" w:eastAsia="Arial" w:cs="Arial"/>
        </w:rPr>
        <w:t xml:space="preserve">5</w:t>
      </w:r>
      <w:r>
        <w:rPr>
          <w:rFonts w:ascii="Arial" w:hAnsi="Arial" w:eastAsia="Arial" w:cs="Arial"/>
        </w:rPr>
        <w:t xml:space="preserve">, entendiendo el emprendimiento como una alternativa de inserción laboral autónoma que complementa las opciones de empleo dependiente.</w:t>
      </w:r>
      <w:r>
        <w:rPr>
          <w:rFonts w:ascii="Arial" w:hAnsi="Arial" w:eastAsia="Arial" w:cs="Arial"/>
        </w:rPr>
      </w:r>
      <w:r>
        <w:rPr>
          <w:rFonts w:ascii="Arial" w:hAnsi="Arial" w:eastAsia="Arial" w:cs="Arial"/>
        </w:rPr>
      </w:r>
    </w:p>
    <w:p w14:paraId="46244477" w14:textId="7E7AABE9">
      <w:pPr>
        <w:pBdr/>
        <w:spacing w:after="80" w:before="80" w:line="276" w:lineRule="auto"/>
        <w:ind/>
        <w:jc w:val="both"/>
        <w:rPr>
          <w:rFonts w:ascii="Arial" w:hAnsi="Arial" w:cs="Arial"/>
        </w:rPr>
      </w:pPr>
      <w:r>
        <w:rPr>
          <w:rFonts w:ascii="Arial" w:hAnsi="Arial" w:eastAsia="Arial" w:cs="Arial"/>
        </w:rPr>
        <w:t xml:space="preserve">Inexistencia de </w:t>
      </w:r>
      <w:r>
        <w:rPr>
          <w:rFonts w:ascii="Arial" w:hAnsi="Arial" w:eastAsia="Arial" w:cs="Arial"/>
        </w:rPr>
        <w:t xml:space="preserve">nivel de emprendimiento puede estar relacionado con la percepción de baja capacidad para emprender registrada en la dimensión de satisfacción, donde el perfil profesional mostró un valor de apenas </w:t>
      </w:r>
      <w:r>
        <w:rPr>
          <w:rFonts w:ascii="Arial" w:hAnsi="Arial" w:eastAsia="Arial" w:cs="Arial"/>
        </w:rPr>
        <w:t xml:space="preserve">0,43 (nivel Regular)</w:t>
      </w:r>
      <w:r>
        <w:rPr>
          <w:rFonts w:ascii="Arial" w:hAnsi="Arial" w:eastAsia="Arial" w:cs="Arial"/>
        </w:rPr>
        <w:t xml:space="preserve"> para la competencia de emprendimiento según la perspectiva de los propios graduados. Asimismo, la formación curricular podría no estar enfatizando suficientemente las habilidades emprendedoras y de gestión empresarial.</w:t>
      </w:r>
      <w:r>
        <w:rPr>
          <w:rFonts w:ascii="Arial" w:hAnsi="Arial" w:eastAsia="Arial" w:cs="Arial"/>
        </w:rPr>
        <w:t xml:space="preserve"> </w:t>
      </w:r>
      <w:r>
        <w:rPr>
          <w:rFonts w:ascii="Arial" w:hAnsi="Arial" w:eastAsia="Arial" w:cs="Arial"/>
        </w:rPr>
        <w:t xml:space="preserve">Se recomienda que la </w:t>
      </w:r>
      <w:r>
        <w:rPr>
          <w:rFonts w:ascii="Arial" w:hAnsi="Arial" w:eastAsia="Arial" w:cs="Arial"/>
        </w:rPr>
        <w:t xml:space="preserve">Maestría</w:t>
      </w:r>
      <w:r>
        <w:rPr>
          <w:rFonts w:ascii="Arial" w:hAnsi="Arial" w:eastAsia="Arial" w:cs="Arial"/>
        </w:rPr>
        <w:t xml:space="preserve"> desarrolle programas de sensibilización y formación en emprendimiento.</w:t>
      </w:r>
      <w:r>
        <w:rPr>
          <w:rFonts w:ascii="Arial" w:hAnsi="Arial" w:eastAsia="Arial" w:cs="Arial"/>
        </w:rPr>
      </w:r>
      <w:r>
        <w:rPr>
          <w:rFonts w:ascii="Arial" w:hAnsi="Arial" w:eastAsia="Arial" w:cs="Arial"/>
        </w:rPr>
      </w:r>
    </w:p>
    <w:p w14:paraId="541624AC" w14:textId="58BF978A">
      <w:pPr>
        <w:pBdr/>
        <w:spacing w:after="80" w:before="80" w:line="276" w:lineRule="auto"/>
        <w:ind/>
        <w:jc w:val="both"/>
        <w:rPr>
          <w:rFonts w:ascii="Arial" w:hAnsi="Arial" w:cs="Arial"/>
          <w:highlight w:val="yellow"/>
        </w:rPr>
      </w:pPr>
      <w:r>
        <w:rPr>
          <w:rFonts w:ascii="Arial" w:hAnsi="Arial" w:eastAsia="Arial" w:cs="Arial"/>
        </w:rPr>
      </w:r>
      <w:r>
        <w:rPr>
          <w:rFonts w:ascii="Arial" w:hAnsi="Arial" w:eastAsia="Arial" w:cs="Arial"/>
        </w:rPr>
      </w:r>
      <w:r>
        <w:rPr>
          <w:rFonts w:ascii="Arial" w:hAnsi="Arial" w:eastAsia="Arial" w:cs="Arial"/>
        </w:rPr>
      </w:r>
    </w:p>
    <w:p w14:paraId="4B6B4D33" w14:textId="5D078899">
      <w:pPr>
        <w:pStyle w:val="1058"/>
        <w:pBdr/>
        <w:spacing/>
        <w:ind/>
        <w:jc w:val="center"/>
        <w:rPr>
          <w:rFonts w:ascii="Arial" w:hAnsi="Arial" w:cs="Arial"/>
        </w:rPr>
      </w:pPr>
      <w:r>
        <w:rPr>
          <w:rFonts w:ascii="Arial" w:hAnsi="Arial" w:eastAsia="Arial" w:cs="Arial"/>
        </w:rPr>
        <w:t xml:space="preserve">Tabla </w:t>
      </w:r>
      <w:fldSimple w:instr="SEQ Tabla \* ARABIC ">
        <w:r>
          <w:rPr>
            <w:rFonts w:ascii="Arial" w:hAnsi="Arial" w:eastAsia="Arial" w:cs="Arial"/>
          </w:rPr>
          <w:t xml:space="preserve">9</w:t>
        </w:r>
      </w:fldSimple>
      <w:r>
        <w:rPr>
          <w:rFonts w:ascii="Arial" w:hAnsi="Arial" w:eastAsia="Arial" w:cs="Arial"/>
        </w:rPr>
        <w:t xml:space="preserve"> Situación laboral</w:t>
      </w:r>
      <w:r>
        <w:rPr>
          <w:rFonts w:ascii="Arial" w:hAnsi="Arial" w:eastAsia="Arial" w:cs="Arial"/>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500"/>
        <w:gridCol w:w="1930"/>
        <w:gridCol w:w="193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500" w:type="dxa"/>
          </w:tcPr>
          <w:p w14:paraId="6E7D8CF1"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Situación Laboral</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6194FD93"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N° de Graduados</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2BD0CC57"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Porcentaje</w:t>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0C08B27F" w14:textId="12AD4226">
            <w:pPr>
              <w:pBdr/>
              <w:spacing w:after="0" w:line="240" w:lineRule="auto" w:before="0"/>
              <w:ind/>
              <w:contextualSpacing w:val="true"/>
              <w:jc w:val="left"/>
              <w:rPr>
                <w:rFonts w:ascii="Arial" w:hAnsi="Arial" w:cs="Arial"/>
              </w:rPr>
            </w:pPr>
            <w:r>
              <w:rPr>
                <w:rFonts w:ascii="Arial" w:hAnsi="Arial" w:eastAsia="Arial" w:cs="Arial"/>
                <w:color w:val="000000"/>
              </w:rPr>
              <w:t xml:space="preserve">Con relación de dependencia en sector público</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vAlign w:val="bottom"/>
          </w:tcPr>
          <w:p>
            <w:pPr>
              <w:spacing w:before="0" w:after="0"/>
              <w:jc w:val="center"/>
            </w:pPr>
            <w:r>
              <w:t>9</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vAlign w:val="bottom"/>
          </w:tcPr>
          <w:p>
            <w:pPr>
              <w:spacing w:before="0" w:after="0"/>
              <w:jc w:val="center"/>
            </w:pPr>
            <w:r>
              <w:t>64,29%</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08042CA1" w14:textId="01DB62EB">
            <w:pPr>
              <w:pBdr/>
              <w:spacing w:after="0" w:line="240" w:lineRule="auto" w:before="0"/>
              <w:ind/>
              <w:contextualSpacing w:val="true"/>
              <w:jc w:val="left"/>
              <w:rPr>
                <w:rFonts w:ascii="Arial" w:hAnsi="Arial" w:cs="Arial"/>
              </w:rPr>
            </w:pPr>
            <w:r>
              <w:rPr>
                <w:rFonts w:ascii="Arial" w:hAnsi="Arial" w:eastAsia="Arial" w:cs="Arial"/>
                <w:color w:val="000000"/>
              </w:rPr>
              <w:t xml:space="preserve">Con relación de dependencia en sector privado</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vAlign w:val="bottom"/>
          </w:tcPr>
          <w:p>
            <w:pPr>
              <w:spacing w:before="0" w:after="0"/>
              <w:jc w:val="center"/>
            </w:pPr>
            <w:r>
              <w:t>3</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vAlign w:val="bottom"/>
          </w:tcPr>
          <w:p>
            <w:pPr>
              <w:spacing w:before="0" w:after="0"/>
              <w:jc w:val="center"/>
            </w:pPr>
            <w:r>
              <w:t>21,43%</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35ACD470" w14:textId="1AB98B17">
            <w:pPr>
              <w:pBdr/>
              <w:spacing w:after="0" w:line="240" w:lineRule="auto" w:before="0"/>
              <w:ind/>
              <w:contextualSpacing w:val="true"/>
              <w:jc w:val="left"/>
              <w:rPr>
                <w:rFonts w:ascii="Arial" w:hAnsi="Arial" w:cs="Arial"/>
              </w:rPr>
            </w:pPr>
            <w:r>
              <w:rPr>
                <w:rFonts w:ascii="Arial" w:hAnsi="Arial" w:eastAsia="Arial" w:cs="Arial"/>
                <w:color w:val="000000"/>
              </w:rPr>
              <w:t xml:space="preserve">Libre ejercicio profesional (servicios profesionales, por facturación)</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vAlign w:val="bottom"/>
          </w:tcPr>
          <w:p>
            <w:pPr>
              <w:spacing w:before="0" w:after="0"/>
              <w:jc w:val="center"/>
            </w:pPr>
            <w:r>
              <w:t>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vAlign w:val="bottom"/>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EECD648" w14:textId="5B853364">
            <w:pPr>
              <w:pBdr/>
              <w:spacing w:after="0" w:line="240" w:lineRule="auto" w:before="0"/>
              <w:ind/>
              <w:contextualSpacing w:val="true"/>
              <w:jc w:val="left"/>
              <w:rPr>
                <w:rFonts w:ascii="Arial" w:hAnsi="Arial" w:cs="Arial"/>
              </w:rPr>
            </w:pPr>
            <w:r>
              <w:rPr>
                <w:rFonts w:ascii="Arial" w:hAnsi="Arial" w:eastAsia="Arial" w:cs="Arial"/>
                <w:color w:val="000000"/>
              </w:rPr>
              <w:t xml:space="preserve">Emprendedor autónomo con RUC o RIMPE activo</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vAlign w:val="bottom"/>
          </w:tcPr>
          <w:p>
            <w:pPr>
              <w:spacing w:before="0" w:after="0"/>
              <w:jc w:val="center"/>
            </w:pPr>
            <w:r>
              <w:t>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vAlign w:val="bottom"/>
          </w:tcPr>
          <w:p>
            <w:pPr>
              <w:spacing w:before="0" w:after="0"/>
              <w:jc w:val="center"/>
            </w:pPr>
            <w:r>
              <w:t>0,00%</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7C0D7D94" w14:textId="73FBD4F8">
            <w:pPr>
              <w:pBdr/>
              <w:spacing w:after="0" w:line="240" w:lineRule="auto" w:before="0"/>
              <w:ind/>
              <w:contextualSpacing w:val="true"/>
              <w:jc w:val="left"/>
              <w:rPr>
                <w:rFonts w:ascii="Arial" w:hAnsi="Arial" w:cs="Arial"/>
              </w:rPr>
            </w:pPr>
            <w:r>
              <w:rPr>
                <w:rFonts w:ascii="Arial" w:hAnsi="Arial" w:eastAsia="Arial" w:cs="Arial"/>
                <w:color w:val="000000"/>
              </w:rPr>
              <w:t xml:space="preserve">Sin actividad laboral remunerada / Desempleo</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vAlign w:val="bottom"/>
          </w:tcPr>
          <w:p>
            <w:pPr>
              <w:spacing w:before="0" w:after="0"/>
              <w:jc w:val="center"/>
            </w:pPr>
            <w:r>
              <w:t>2</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vAlign w:val="bottom"/>
          </w:tcPr>
          <w:p>
            <w:pPr>
              <w:spacing w:before="0" w:after="0"/>
              <w:jc w:val="center"/>
            </w:pPr>
            <w:r>
              <w:t>14,29%</w:t>
            </w:r>
          </w:p>
        </w:tc>
      </w:tr>
    </w:tbl>
    <w:p w14:paraId="39D46A63" w14:textId="77777777">
      <w:pPr>
        <w:pBdr/>
        <w:spacing w:after="0" w:line="240" w:lineRule="auto"/>
        <w:ind/>
        <w:jc w:val="center"/>
        <w:rPr>
          <w:rFonts w:ascii="Arial" w:hAnsi="Arial" w:cs="Arial"/>
          <w:i/>
          <w:color w:val="000000"/>
          <w:sz w:val="18"/>
          <w:szCs w:val="18"/>
        </w:rPr>
      </w:pPr>
      <w:r>
        <w:rPr>
          <w:rFonts w:ascii="Arial" w:hAnsi="Arial" w:eastAsia="Arial" w:cs="Arial"/>
          <w:i/>
          <w:color w:val="000000"/>
          <w:sz w:val="18"/>
          <w:szCs w:val="18"/>
        </w:rPr>
        <w:t xml:space="preserve">Fuente:</w:t>
      </w:r>
      <w:r>
        <w:rPr>
          <w:rFonts w:ascii="Arial" w:hAnsi="Arial" w:eastAsia="Arial" w:cs="Arial"/>
          <w:i/>
          <w:color w:val="000000"/>
          <w:sz w:val="18"/>
          <w:szCs w:val="18"/>
        </w:rPr>
        <w:t xml:space="preserve"> Encuesta de seguimiento a graduados, h</w:t>
      </w:r>
      <w:r>
        <w:rPr>
          <w:rFonts w:ascii="Arial" w:hAnsi="Arial" w:eastAsia="Arial" w:cs="Arial"/>
          <w:i/>
          <w:color w:val="000000"/>
          <w:sz w:val="18"/>
          <w:szCs w:val="18"/>
        </w:rPr>
        <w:t xml:space="preserve">erramienta Limesurvey vinculada a la plataforma Alumni, abril 2026.</w:t>
      </w:r>
      <w:r>
        <w:rPr>
          <w:rFonts w:ascii="Arial" w:hAnsi="Arial" w:eastAsia="Arial" w:cs="Arial"/>
          <w:i/>
          <w:color w:val="000000"/>
          <w:sz w:val="18"/>
          <w:szCs w:val="18"/>
        </w:rPr>
      </w:r>
      <w:r>
        <w:rPr>
          <w:rFonts w:ascii="Arial" w:hAnsi="Arial" w:eastAsia="Arial" w:cs="Arial"/>
          <w:i/>
          <w:color w:val="000000"/>
          <w:sz w:val="18"/>
          <w:szCs w:val="18"/>
        </w:rPr>
      </w:r>
    </w:p>
    <w:p w14:paraId="2B3A017B" w14:textId="77777777">
      <w:pPr>
        <w:pStyle w:val="1038"/>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55" w:name="_Toc227659178"/>
      <w:r>
        <w:rPr>
          <w:rFonts w:ascii="Arial" w:hAnsi="Arial" w:eastAsia="Arial" w:cs="Arial"/>
          <w:b/>
          <w:color w:val="1959b7"/>
          <w:sz w:val="24"/>
          <w:szCs w:val="24"/>
        </w:rPr>
        <w:t xml:space="preserve">B8. ¿Cuál es el nombre del emprendimiento?</w:t>
      </w:r>
      <w:bookmarkEnd w:id="55"/>
      <w:r>
        <w:rPr>
          <w:rFonts w:ascii="Arial" w:hAnsi="Arial" w:eastAsia="Arial" w:cs="Arial"/>
          <w:b/>
          <w:color w:val="1959b7"/>
          <w:sz w:val="24"/>
          <w:szCs w:val="24"/>
        </w:rPr>
      </w:r>
      <w:r>
        <w:rPr>
          <w:rFonts w:ascii="Arial" w:hAnsi="Arial" w:eastAsia="Arial" w:cs="Arial"/>
          <w:b/>
          <w:color w:val="1959b7"/>
          <w:sz w:val="24"/>
          <w:szCs w:val="24"/>
        </w:rPr>
      </w:r>
    </w:p>
    <w:p w14:paraId="6B57A020" w14:textId="77E9221C">
      <w:pPr>
        <w:pBdr/>
        <w:spacing/>
        <w:ind/>
        <w:jc w:val="both"/>
        <w:rPr>
          <w:rFonts w:ascii="Arial" w:hAnsi="Arial" w:cs="Arial"/>
          <w:color w:val="000000"/>
        </w:rPr>
      </w:pPr>
      <w:r>
        <w:rPr/>
        <w:t>No se reportaron nombres específicos de emprendimientos formalizados en la cohorte analizada.</w:t>
      </w:r>
    </w:p>
    <w:p w14:paraId="0EA3567F" w14:textId="77777777">
      <w:pPr>
        <w:pBdr/>
        <w:spacing w:after="80" w:before="80" w:line="276" w:lineRule="auto"/>
        <w:ind/>
        <w:jc w:val="both"/>
        <w:rPr>
          <w:rFonts w:ascii="Arial" w:hAnsi="Arial" w:cs="Arial"/>
        </w:rPr>
      </w:pPr>
      <w:r>
        <w:rPr>
          <w:rFonts w:ascii="Arial" w:hAnsi="Arial" w:eastAsia="Arial" w:cs="Arial"/>
        </w:rPr>
      </w:r>
      <w:r>
        <w:rPr>
          <w:rFonts w:ascii="Arial" w:hAnsi="Arial" w:eastAsia="Arial" w:cs="Arial"/>
        </w:rPr>
      </w:r>
    </w:p>
    <w:p w14:paraId="4A2B6A36" w14:textId="77777777">
      <w:pPr>
        <w:pBdr/>
        <w:spacing/>
        <w:ind/>
        <w:rPr>
          <w:rFonts w:ascii="Arial" w:hAnsi="Arial" w:cs="Arial"/>
        </w:rPr>
      </w:pPr>
      <w:r>
        <w:rPr>
          <w:rFonts w:ascii="Arial" w:hAnsi="Arial" w:eastAsia="Arial" w:cs="Arial"/>
        </w:rPr>
        <w:br w:type="page" w:clear="all"/>
      </w:r>
      <w:r>
        <w:rPr>
          <w:rFonts w:ascii="Arial" w:hAnsi="Arial" w:eastAsia="Arial" w:cs="Arial"/>
        </w:rPr>
      </w:r>
    </w:p>
    <w:p w14:paraId="7E9685A9" w14:textId="18AFDEF7">
      <w:pPr>
        <w:pStyle w:val="1038"/>
        <w:numPr>
          <w:ilvl w:val="0"/>
          <w:numId w:val="3"/>
        </w:numPr>
        <w:pBdr/>
        <w:shd w:val="clear" w:color="auto" w:fill="ffffff"/>
        <w:spacing/>
        <w:ind/>
        <w:jc w:val="both"/>
        <w:rPr>
          <w:rFonts w:ascii="Arial" w:hAnsi="Arial" w:cs="Arial"/>
          <w:b/>
          <w:color w:val="1959b7"/>
          <w:sz w:val="28"/>
          <w:szCs w:val="28"/>
        </w:rPr>
      </w:pPr>
      <w:r>
        <w:rPr>
          <w:rFonts w:ascii="Arial" w:hAnsi="Arial" w:eastAsia="Arial" w:cs="Arial"/>
        </w:rPr>
      </w:r>
      <w:bookmarkStart w:id="56" w:name="_Toc227659179"/>
      <w:r>
        <w:rPr>
          <w:rFonts w:ascii="Arial" w:hAnsi="Arial" w:eastAsia="Arial" w:cs="Arial"/>
          <w:b/>
          <w:color w:val="1959b7"/>
          <w:sz w:val="28"/>
          <w:szCs w:val="28"/>
        </w:rPr>
        <w:t xml:space="preserve">CONTINUIDAD DE ESTUDIOS</w:t>
      </w:r>
      <w:bookmarkEnd w:id="56"/>
      <w:r>
        <w:rPr>
          <w:rFonts w:ascii="Arial" w:hAnsi="Arial" w:eastAsia="Arial" w:cs="Arial"/>
          <w:b/>
          <w:color w:val="1959b7"/>
          <w:sz w:val="28"/>
          <w:szCs w:val="28"/>
        </w:rPr>
      </w:r>
      <w:r>
        <w:rPr>
          <w:rFonts w:ascii="Arial" w:hAnsi="Arial" w:eastAsia="Arial" w:cs="Arial"/>
          <w:b/>
          <w:color w:val="1959b7"/>
          <w:sz w:val="28"/>
          <w:szCs w:val="28"/>
        </w:rPr>
      </w:r>
    </w:p>
    <w:p w14:paraId="6F92A1BF" w14:textId="77777777">
      <w:pPr>
        <w:pBdr/>
        <w:spacing w:after="80" w:before="80" w:line="276" w:lineRule="auto"/>
        <w:ind/>
        <w:jc w:val="both"/>
        <w:rPr>
          <w:rFonts w:ascii="Arial" w:hAnsi="Arial" w:cs="Arial"/>
        </w:rPr>
      </w:pPr>
      <w:r>
        <w:rPr>
          <w:rFonts w:ascii="Arial" w:hAnsi="Arial" w:eastAsia="Arial" w:cs="Arial"/>
        </w:rPr>
        <w:t xml:space="preserve">Esta dimensión indaga sobre la formación académica adicional que los graduados han realizado o están cursando, así como el país de estudio seleccionado y el interés en continuar estudios de posgrado.</w:t>
      </w:r>
      <w:r>
        <w:rPr>
          <w:rFonts w:ascii="Arial" w:hAnsi="Arial" w:eastAsia="Arial" w:cs="Arial"/>
        </w:rPr>
      </w:r>
    </w:p>
    <w:p w14:paraId="2032E61B" w14:textId="47944CEA">
      <w:pPr>
        <w:pStyle w:val="1038"/>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57" w:name="_Toc227659180"/>
      <w:r>
        <w:rPr>
          <w:rFonts w:ascii="Arial" w:hAnsi="Arial" w:eastAsia="Arial" w:cs="Arial"/>
          <w:b/>
          <w:color w:val="1959b7"/>
          <w:sz w:val="24"/>
          <w:szCs w:val="24"/>
        </w:rPr>
        <w:t xml:space="preserve">Estudios </w:t>
      </w:r>
      <w:r>
        <w:rPr>
          <w:rFonts w:ascii="Arial" w:hAnsi="Arial" w:eastAsia="Arial" w:cs="Arial"/>
          <w:b/>
          <w:color w:val="1959b7"/>
          <w:sz w:val="24"/>
          <w:szCs w:val="24"/>
        </w:rPr>
        <w:t xml:space="preserve">r</w:t>
      </w:r>
      <w:r>
        <w:rPr>
          <w:rFonts w:ascii="Arial" w:hAnsi="Arial" w:eastAsia="Arial" w:cs="Arial"/>
          <w:b/>
          <w:color w:val="1959b7"/>
          <w:sz w:val="24"/>
          <w:szCs w:val="24"/>
        </w:rPr>
        <w:t xml:space="preserve">ealizados </w:t>
      </w:r>
      <w:r>
        <w:rPr>
          <w:rFonts w:ascii="Arial" w:hAnsi="Arial" w:eastAsia="Arial" w:cs="Arial"/>
          <w:b/>
          <w:color w:val="1959b7"/>
          <w:sz w:val="24"/>
          <w:szCs w:val="24"/>
        </w:rPr>
        <w:t xml:space="preserve">p</w:t>
      </w:r>
      <w:r>
        <w:rPr>
          <w:rFonts w:ascii="Arial" w:hAnsi="Arial" w:eastAsia="Arial" w:cs="Arial"/>
          <w:b/>
          <w:color w:val="1959b7"/>
          <w:sz w:val="24"/>
          <w:szCs w:val="24"/>
        </w:rPr>
        <w:t xml:space="preserve">osterior a la </w:t>
      </w:r>
      <w:r>
        <w:rPr>
          <w:rFonts w:ascii="Arial" w:hAnsi="Arial" w:eastAsia="Arial" w:cs="Arial"/>
          <w:b/>
          <w:color w:val="1959b7"/>
          <w:sz w:val="24"/>
          <w:szCs w:val="24"/>
        </w:rPr>
        <w:t xml:space="preserve">g</w:t>
      </w:r>
      <w:r>
        <w:rPr>
          <w:rFonts w:ascii="Arial" w:hAnsi="Arial" w:eastAsia="Arial" w:cs="Arial"/>
          <w:b/>
          <w:color w:val="1959b7"/>
          <w:sz w:val="24"/>
          <w:szCs w:val="24"/>
        </w:rPr>
        <w:t xml:space="preserve">raduación</w:t>
      </w:r>
      <w:bookmarkEnd w:id="57"/>
      <w:r>
        <w:rPr>
          <w:rFonts w:ascii="Arial" w:hAnsi="Arial" w:eastAsia="Arial" w:cs="Arial"/>
          <w:b/>
          <w:color w:val="1959b7"/>
          <w:sz w:val="24"/>
          <w:szCs w:val="24"/>
        </w:rPr>
      </w:r>
      <w:r>
        <w:rPr>
          <w:rFonts w:ascii="Arial" w:hAnsi="Arial" w:eastAsia="Arial" w:cs="Arial"/>
          <w:b/>
          <w:color w:val="1959b7"/>
          <w:sz w:val="24"/>
          <w:szCs w:val="24"/>
        </w:rPr>
      </w:r>
    </w:p>
    <w:p w14:paraId="5BB25CA5" w14:textId="0C3F773D">
      <w:pPr>
        <w:pBdr/>
        <w:spacing w:after="80" w:before="80" w:line="276" w:lineRule="auto"/>
        <w:ind/>
        <w:jc w:val="both"/>
        <w:rPr>
          <w:rFonts w:ascii="Arial" w:hAnsi="Arial" w:cs="Arial"/>
          <w:highlight w:val="yellow"/>
        </w:rPr>
      </w:pPr>
      <w:r>
        <w:rPr>
          <w:rFonts w:ascii="Arial" w:hAnsi="Arial" w:eastAsia="Arial" w:cs="Arial"/>
        </w:rPr>
        <w:t xml:space="preserve">El </w:t>
      </w:r>
      <w:r>
        <w:rPr>
          <w:rFonts w:ascii="Arial" w:hAnsi="Arial" w:eastAsia="Arial" w:cs="Arial"/>
        </w:rPr>
        <w:t xml:space="preserve">64,29</w:t>
      </w:r>
      <w:r>
        <w:rPr>
          <w:rFonts w:ascii="Arial" w:hAnsi="Arial" w:eastAsia="Arial" w:cs="Arial"/>
        </w:rPr>
        <w:t xml:space="preserve">% de los graduados (9 personas) indicó que aún no ha realizado ningún tipo de estudio adicional tras obtener su título de </w:t>
      </w:r>
      <w:r>
        <w:rPr>
          <w:rFonts w:ascii="Arial" w:hAnsi="Arial" w:eastAsia="Arial" w:cs="Arial"/>
        </w:rPr>
        <w:t xml:space="preserve">posgrado</w:t>
      </w:r>
      <w:r>
        <w:rPr>
          <w:rFonts w:ascii="Arial" w:hAnsi="Arial" w:eastAsia="Arial" w:cs="Arial"/>
        </w:rPr>
        <w:t xml:space="preserve">. El 2</w:t>
      </w:r>
      <w:r>
        <w:rPr>
          <w:rFonts w:ascii="Arial" w:hAnsi="Arial" w:eastAsia="Arial" w:cs="Arial"/>
        </w:rPr>
        <w:t xml:space="preserve">1</w:t>
      </w:r>
      <w:r>
        <w:rPr>
          <w:rFonts w:ascii="Arial" w:hAnsi="Arial" w:eastAsia="Arial" w:cs="Arial"/>
        </w:rPr>
        <w:t xml:space="preserve">,</w:t>
      </w:r>
      <w:r>
        <w:rPr>
          <w:rFonts w:ascii="Arial" w:hAnsi="Arial" w:eastAsia="Arial" w:cs="Arial"/>
        </w:rPr>
        <w:t xml:space="preserve">43</w:t>
      </w:r>
      <w:r>
        <w:rPr>
          <w:rFonts w:ascii="Arial" w:hAnsi="Arial" w:eastAsia="Arial" w:cs="Arial"/>
        </w:rPr>
        <w:t xml:space="preserve">% (</w:t>
      </w:r>
      <w:r>
        <w:rPr>
          <w:rFonts w:ascii="Arial" w:hAnsi="Arial" w:eastAsia="Arial" w:cs="Arial"/>
        </w:rPr>
        <w:t xml:space="preserve">3 </w:t>
      </w:r>
      <w:r>
        <w:rPr>
          <w:rFonts w:ascii="Arial" w:hAnsi="Arial" w:eastAsia="Arial" w:cs="Arial"/>
        </w:rPr>
        <w:t xml:space="preserve">graduados) ha participado en cursos, talleres o simposios de actualización, y el 7,1</w:t>
      </w:r>
      <w:r>
        <w:rPr>
          <w:rFonts w:ascii="Arial" w:hAnsi="Arial" w:eastAsia="Arial" w:cs="Arial"/>
        </w:rPr>
        <w:t xml:space="preserve">4</w:t>
      </w:r>
      <w:r>
        <w:rPr>
          <w:rFonts w:ascii="Arial" w:hAnsi="Arial" w:eastAsia="Arial" w:cs="Arial"/>
        </w:rPr>
        <w:t xml:space="preserve">% (1 graduado) está cursando o ha cursado una maestría</w:t>
      </w:r>
      <w:r>
        <w:rPr>
          <w:rFonts w:ascii="Arial" w:hAnsi="Arial" w:eastAsia="Arial" w:cs="Arial"/>
        </w:rPr>
        <w:t xml:space="preserve">, y el 7,14% (1 graduado) </w:t>
      </w:r>
      <w:r>
        <w:rPr>
          <w:rFonts w:ascii="Arial" w:hAnsi="Arial" w:eastAsia="Arial" w:cs="Arial"/>
        </w:rPr>
        <w:t xml:space="preserve">está</w:t>
      </w:r>
      <w:r>
        <w:rPr>
          <w:rFonts w:ascii="Arial" w:hAnsi="Arial" w:eastAsia="Arial" w:cs="Arial"/>
        </w:rPr>
        <w:t xml:space="preserve"> </w:t>
      </w:r>
      <w:r>
        <w:rPr>
          <w:rFonts w:ascii="Arial" w:hAnsi="Arial" w:eastAsia="Arial" w:cs="Arial"/>
        </w:rPr>
        <w:t xml:space="preserve">siguiendo un </w:t>
      </w:r>
      <w:r>
        <w:rPr>
          <w:rFonts w:ascii="Arial" w:hAnsi="Arial" w:eastAsia="Arial" w:cs="Arial"/>
        </w:rPr>
        <w:t xml:space="preserve">Diplomado</w:t>
      </w:r>
      <w:r>
        <w:rPr>
          <w:rFonts w:ascii="Arial" w:hAnsi="Arial" w:eastAsia="Arial" w:cs="Arial"/>
        </w:rPr>
        <w:t xml:space="preserve">. No se registraron graduados con especialidad, doctorado, posdoctorado u otra </w:t>
      </w:r>
      <w:r>
        <w:rPr>
          <w:rFonts w:ascii="Arial" w:hAnsi="Arial" w:eastAsia="Arial" w:cs="Arial"/>
        </w:rPr>
        <w:t xml:space="preserve">Maestría</w:t>
      </w:r>
      <w:r>
        <w:rPr>
          <w:rFonts w:ascii="Arial" w:hAnsi="Arial" w:eastAsia="Arial" w:cs="Arial"/>
        </w:rPr>
        <w:t xml:space="preserve"> paralela.</w:t>
      </w:r>
      <w:r>
        <w:rPr>
          <w:rFonts w:ascii="Arial" w:hAnsi="Arial" w:eastAsia="Arial" w:cs="Arial"/>
        </w:rPr>
      </w:r>
      <w:r>
        <w:rPr>
          <w:rFonts w:ascii="Arial" w:hAnsi="Arial" w:eastAsia="Arial" w:cs="Arial"/>
        </w:rPr>
      </w:r>
    </w:p>
    <w:p w14:paraId="649900AD" w14:textId="49478D7F">
      <w:pPr>
        <w:pBdr/>
        <w:spacing w:after="80" w:before="80" w:line="276" w:lineRule="auto"/>
        <w:ind/>
        <w:jc w:val="both"/>
        <w:rPr>
          <w:rFonts w:ascii="Arial" w:hAnsi="Arial" w:cs="Arial"/>
        </w:rPr>
      </w:pPr>
      <w:r>
        <w:rPr>
          <w:rFonts w:ascii="Arial" w:hAnsi="Arial" w:eastAsia="Arial" w:cs="Arial"/>
        </w:rPr>
        <w:t xml:space="preserve">Si bien el porcentaje que ha accedido a una maestría es bajo, este resultado es comprensible dado el tiempo relativamente corto transcurrido desde la graduación</w:t>
      </w:r>
      <w:r>
        <w:rPr>
          <w:rFonts w:ascii="Arial" w:hAnsi="Arial" w:eastAsia="Arial" w:cs="Arial"/>
        </w:rPr>
        <w:t xml:space="preserve">.</w:t>
      </w:r>
      <w:r>
        <w:rPr>
          <w:rFonts w:ascii="Arial" w:hAnsi="Arial" w:eastAsia="Arial" w:cs="Arial"/>
        </w:rPr>
      </w:r>
      <w:r>
        <w:rPr>
          <w:rFonts w:ascii="Arial" w:hAnsi="Arial" w:eastAsia="Arial" w:cs="Arial"/>
        </w:rPr>
      </w:r>
    </w:p>
    <w:p w14:paraId="3C9E727A" w14:textId="77777777">
      <w:pPr>
        <w:pBdr/>
        <w:spacing w:after="80" w:before="80" w:line="276" w:lineRule="auto"/>
        <w:ind/>
        <w:jc w:val="both"/>
        <w:rPr>
          <w:rFonts w:ascii="Arial" w:hAnsi="Arial" w:cs="Arial"/>
        </w:rPr>
      </w:pPr>
      <w:r>
        <w:rPr>
          <w:rFonts w:ascii="Arial" w:hAnsi="Arial" w:eastAsia="Arial" w:cs="Arial"/>
        </w:rPr>
      </w:r>
      <w:r>
        <w:rPr>
          <w:rFonts w:ascii="Arial" w:hAnsi="Arial" w:eastAsia="Arial" w:cs="Arial"/>
        </w:rPr>
      </w:r>
    </w:p>
    <w:p w14:paraId="5CBBEBC6" w14:textId="790D43E5">
      <w:pPr>
        <w:pStyle w:val="1058"/>
        <w:pBdr/>
        <w:spacing/>
        <w:ind/>
        <w:jc w:val="center"/>
        <w:rPr>
          <w:rFonts w:ascii="Arial" w:hAnsi="Arial" w:cs="Arial"/>
        </w:rPr>
      </w:pPr>
      <w:r>
        <w:rPr>
          <w:rFonts w:ascii="Arial" w:hAnsi="Arial" w:eastAsia="Arial" w:cs="Arial"/>
        </w:rPr>
        <w:t xml:space="preserve">Tabla </w:t>
      </w:r>
      <w:fldSimple w:instr="SEQ Tabla \* ARABIC ">
        <w:r>
          <w:rPr>
            <w:rFonts w:ascii="Arial" w:hAnsi="Arial" w:eastAsia="Arial" w:cs="Arial"/>
          </w:rPr>
          <w:t xml:space="preserve">10</w:t>
        </w:r>
      </w:fldSimple>
      <w:r>
        <w:rPr>
          <w:rFonts w:ascii="Arial" w:hAnsi="Arial" w:eastAsia="Arial" w:cs="Arial"/>
        </w:rPr>
        <w:t xml:space="preserve"> Tipo de estudios realizados</w:t>
      </w:r>
      <w:r>
        <w:rPr>
          <w:rFonts w:ascii="Arial" w:hAnsi="Arial" w:eastAsia="Arial" w:cs="Arial"/>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200"/>
        <w:gridCol w:w="2080"/>
        <w:gridCol w:w="208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200" w:type="dxa"/>
          </w:tcPr>
          <w:p w14:paraId="3050FF98"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Tipo de Estudios Realizados</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2E6A3CF1"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N° de Graduados</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3CB0B168"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Porcentaje</w:t>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567784A1" w14:textId="36BD55FD">
            <w:pPr>
              <w:pBdr/>
              <w:spacing w:after="0" w:line="240" w:lineRule="auto" w:before="0"/>
              <w:ind/>
              <w:contextualSpacing w:val="true"/>
              <w:jc w:val="left"/>
              <w:rPr>
                <w:rFonts w:ascii="Arial" w:hAnsi="Arial" w:cs="Arial"/>
              </w:rPr>
            </w:pPr>
            <w:r>
              <w:rPr>
                <w:rFonts w:ascii="Arial" w:hAnsi="Arial" w:eastAsia="Arial" w:cs="Arial"/>
              </w:rPr>
              <w:t xml:space="preserve">Sí, Cursos, talleres, simposios etc.</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3</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21,43%</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075737F2" w14:textId="1E9DB505">
            <w:pPr>
              <w:pBdr/>
              <w:spacing w:after="0" w:line="240" w:lineRule="auto" w:before="0"/>
              <w:ind/>
              <w:contextualSpacing w:val="true"/>
              <w:jc w:val="left"/>
              <w:rPr>
                <w:rFonts w:ascii="Arial" w:hAnsi="Arial" w:cs="Arial"/>
              </w:rPr>
            </w:pPr>
            <w:r>
              <w:rPr>
                <w:rFonts w:ascii="Arial" w:hAnsi="Arial" w:eastAsia="Arial" w:cs="Arial"/>
              </w:rPr>
              <w:t xml:space="preserve">Sí, Diplomado</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1</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7,14%</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49D7E987" w14:textId="75EF21D9">
            <w:pPr>
              <w:pBdr/>
              <w:spacing w:after="0" w:line="240" w:lineRule="auto" w:before="0"/>
              <w:ind/>
              <w:contextualSpacing w:val="true"/>
              <w:jc w:val="left"/>
              <w:rPr>
                <w:rFonts w:ascii="Arial" w:hAnsi="Arial" w:cs="Arial"/>
              </w:rPr>
            </w:pPr>
            <w:r>
              <w:rPr>
                <w:rFonts w:ascii="Arial" w:hAnsi="Arial" w:eastAsia="Arial" w:cs="Arial"/>
              </w:rPr>
              <w:t xml:space="preserve">Sí, Especialidad</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6B5F8E86" w14:textId="2F34255B">
            <w:pPr>
              <w:pBdr/>
              <w:spacing w:after="0" w:line="240" w:lineRule="auto" w:before="0"/>
              <w:ind/>
              <w:contextualSpacing w:val="true"/>
              <w:jc w:val="left"/>
              <w:rPr>
                <w:rFonts w:ascii="Arial" w:hAnsi="Arial" w:cs="Arial"/>
              </w:rPr>
            </w:pPr>
            <w:r>
              <w:rPr>
                <w:rFonts w:ascii="Arial" w:hAnsi="Arial" w:eastAsia="Arial" w:cs="Arial"/>
              </w:rPr>
              <w:t xml:space="preserve">Si, Maestría</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1</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7,14%</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437A9C0D" w14:textId="1B803A41">
            <w:pPr>
              <w:pBdr/>
              <w:spacing w:after="0" w:line="240" w:lineRule="auto" w:before="0"/>
              <w:ind/>
              <w:contextualSpacing w:val="true"/>
              <w:jc w:val="left"/>
              <w:rPr>
                <w:rFonts w:ascii="Arial" w:hAnsi="Arial" w:cs="Arial"/>
              </w:rPr>
            </w:pPr>
            <w:r>
              <w:rPr>
                <w:rFonts w:ascii="Arial" w:hAnsi="Arial" w:eastAsia="Arial" w:cs="Arial"/>
              </w:rPr>
              <w:t xml:space="preserve">Sí, Doctorado Ph.D</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39A2463F" w14:textId="1AE6A8DC">
            <w:pPr>
              <w:pBdr/>
              <w:spacing w:after="0" w:line="240" w:lineRule="auto" w:before="0"/>
              <w:ind/>
              <w:contextualSpacing w:val="true"/>
              <w:jc w:val="left"/>
              <w:rPr>
                <w:rFonts w:ascii="Arial" w:hAnsi="Arial" w:cs="Arial"/>
              </w:rPr>
            </w:pPr>
            <w:r>
              <w:rPr>
                <w:rFonts w:ascii="Arial" w:hAnsi="Arial" w:eastAsia="Arial" w:cs="Arial"/>
              </w:rPr>
              <w:t xml:space="preserve">Sí, Posdoctorado</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2F11147E" w14:textId="743A4B87">
            <w:pPr>
              <w:pBdr/>
              <w:spacing w:after="0" w:line="240" w:lineRule="auto" w:before="0"/>
              <w:ind/>
              <w:contextualSpacing w:val="true"/>
              <w:jc w:val="left"/>
              <w:rPr>
                <w:rFonts w:ascii="Arial" w:hAnsi="Arial" w:cs="Arial"/>
              </w:rPr>
            </w:pPr>
            <w:r>
              <w:rPr>
                <w:rFonts w:ascii="Arial" w:hAnsi="Arial" w:eastAsia="Arial" w:cs="Arial"/>
              </w:rPr>
              <w:t xml:space="preserve">Sí, Otra </w:t>
            </w:r>
            <w:r>
              <w:rPr>
                <w:rFonts w:ascii="Arial" w:hAnsi="Arial" w:eastAsia="Arial" w:cs="Arial"/>
              </w:rPr>
              <w:t xml:space="preserve">Maestría</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1</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7,14%</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1DCDD7E7" w14:textId="17603F75">
            <w:pPr>
              <w:pBdr/>
              <w:spacing w:after="0" w:line="240" w:lineRule="auto" w:before="0"/>
              <w:ind/>
              <w:contextualSpacing w:val="true"/>
              <w:jc w:val="left"/>
              <w:rPr>
                <w:rFonts w:ascii="Arial" w:hAnsi="Arial" w:cs="Arial"/>
              </w:rPr>
            </w:pPr>
            <w:r>
              <w:rPr>
                <w:rFonts w:ascii="Arial" w:hAnsi="Arial" w:eastAsia="Arial" w:cs="Arial"/>
              </w:rPr>
              <w:t xml:space="preserve">No, Aun no he realizado</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9</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64,29%</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28936C6B" w14:textId="0625D4EC">
            <w:pPr>
              <w:pBdr/>
              <w:spacing w:after="0" w:line="240" w:lineRule="auto" w:before="0"/>
              <w:ind/>
              <w:contextualSpacing w:val="true"/>
              <w:jc w:val="left"/>
              <w:rPr>
                <w:rFonts w:ascii="Arial" w:hAnsi="Arial" w:cs="Arial"/>
              </w:rPr>
            </w:pPr>
            <w:r>
              <w:rPr>
                <w:rFonts w:ascii="Arial" w:hAnsi="Arial" w:eastAsia="Arial" w:cs="Arial"/>
              </w:rPr>
              <w:t xml:space="preserve">No mostrada</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3AB30A98" w14:textId="74662218">
            <w:pPr>
              <w:pBdr/>
              <w:spacing w:after="0" w:line="240" w:lineRule="auto" w:before="0"/>
              <w:ind/>
              <w:contextualSpacing w:val="true"/>
              <w:jc w:val="center"/>
              <w:rPr>
                <w:rFonts w:ascii="Arial" w:hAnsi="Arial" w:cs="Arial"/>
                <w:highlight w:val="yellow"/>
              </w:rPr>
            </w:pPr>
            <w:r>
              <w:rPr>
                <w:rFonts w:ascii="Arial" w:hAnsi="Arial" w:eastAsia="Arial" w:cs="Arial"/>
                <w:highlight w:val="yellow"/>
              </w:rPr>
              <w:t xml:space="preserve">0</w:t>
            </w:r>
            <w:r>
              <w:rPr>
                <w:rFonts w:ascii="Arial" w:hAnsi="Arial" w:eastAsia="Arial" w:cs="Arial"/>
                <w:highlight w:val="yellow"/>
              </w:rPr>
            </w:r>
            <w:r>
              <w:rPr>
                <w:rFonts w:ascii="Arial" w:hAnsi="Arial" w:eastAsia="Arial" w:cs="Arial"/>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01AA3084" w14:textId="0D36F40C">
            <w:pPr>
              <w:pBdr/>
              <w:spacing w:after="0" w:line="240" w:lineRule="auto" w:before="0"/>
              <w:ind/>
              <w:contextualSpacing w:val="true"/>
              <w:jc w:val="center"/>
              <w:rPr>
                <w:rFonts w:ascii="Arial" w:hAnsi="Arial" w:cs="Arial"/>
                <w:highlight w:val="yellow"/>
              </w:rPr>
            </w:pPr>
            <w:r>
              <w:rPr>
                <w:rFonts w:ascii="Arial" w:hAnsi="Arial" w:eastAsia="Arial" w:cs="Arial"/>
                <w:highlight w:val="yellow"/>
              </w:rPr>
              <w:t xml:space="preserve">0,00%</w:t>
            </w:r>
            <w:r>
              <w:rPr>
                <w:rFonts w:ascii="Arial" w:hAnsi="Arial" w:eastAsia="Arial" w:cs="Arial"/>
                <w:highlight w:val="yellow"/>
              </w:rPr>
            </w:r>
            <w:r>
              <w:rPr>
                <w:rFonts w:ascii="Arial" w:hAnsi="Arial" w:eastAsia="Arial" w:cs="Arial"/>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23A08E26" w14:textId="77777777">
            <w:pPr>
              <w:pBdr/>
              <w:spacing w:after="0" w:line="240" w:lineRule="auto" w:before="0"/>
              <w:ind/>
              <w:contextualSpacing w:val="true"/>
              <w:jc w:val="left"/>
              <w:rPr>
                <w:rFonts w:ascii="Arial" w:hAnsi="Arial" w:cs="Arial"/>
              </w:rPr>
            </w:pPr>
            <w:r>
              <w:rPr>
                <w:rFonts w:ascii="Arial" w:hAnsi="Arial" w:eastAsia="Arial" w:cs="Arial"/>
                <w:sz w:val="20"/>
                <w:szCs w:val="20"/>
              </w:rPr>
              <w:t xml:space="preserve">Total</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617A053F" w14:textId="77777777">
            <w:pPr>
              <w:pBdr/>
              <w:spacing w:after="0" w:line="240" w:lineRule="auto" w:before="0"/>
              <w:ind/>
              <w:contextualSpacing w:val="true"/>
              <w:jc w:val="center"/>
              <w:rPr>
                <w:rFonts w:ascii="Arial" w:hAnsi="Arial" w:cs="Arial"/>
                <w:highlight w:val="yellow"/>
              </w:rPr>
            </w:pPr>
            <w:r>
              <w:rPr>
                <w:rFonts w:ascii="Arial" w:hAnsi="Arial" w:eastAsia="Arial" w:cs="Arial"/>
                <w:sz w:val="20"/>
                <w:szCs w:val="20"/>
                <w:highlight w:val="yellow"/>
              </w:rPr>
              <w:t xml:space="preserve">14</w:t>
            </w:r>
            <w:r>
              <w:rPr>
                <w:rFonts w:ascii="Arial" w:hAnsi="Arial" w:eastAsia="Arial" w:cs="Arial"/>
                <w:highlight w:val="yellow"/>
              </w:rPr>
            </w:r>
            <w:r>
              <w:rPr>
                <w:rFonts w:ascii="Arial" w:hAnsi="Arial" w:eastAsia="Arial" w:cs="Arial"/>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12819A1" w14:textId="77777777">
            <w:pPr>
              <w:pBdr/>
              <w:spacing w:after="0" w:line="240" w:lineRule="auto" w:before="0"/>
              <w:ind/>
              <w:contextualSpacing w:val="true"/>
              <w:jc w:val="center"/>
              <w:rPr>
                <w:rFonts w:ascii="Arial" w:hAnsi="Arial" w:cs="Arial"/>
                <w:highlight w:val="yellow"/>
              </w:rPr>
            </w:pPr>
            <w:r>
              <w:rPr>
                <w:rFonts w:ascii="Arial" w:hAnsi="Arial" w:eastAsia="Arial" w:cs="Arial"/>
                <w:sz w:val="20"/>
                <w:szCs w:val="20"/>
                <w:highlight w:val="yellow"/>
              </w:rPr>
              <w:t xml:space="preserve">100%</w:t>
            </w:r>
            <w:r>
              <w:rPr>
                <w:rFonts w:ascii="Arial" w:hAnsi="Arial" w:eastAsia="Arial" w:cs="Arial"/>
                <w:highlight w:val="yellow"/>
              </w:rPr>
            </w:r>
            <w:r>
              <w:rPr>
                <w:rFonts w:ascii="Arial" w:hAnsi="Arial" w:eastAsia="Arial" w:cs="Arial"/>
                <w:highlight w:val="yellow"/>
              </w:rPr>
            </w:r>
          </w:p>
        </w:tc>
      </w:tr>
    </w:tbl>
    <w:p w14:paraId="381AEF93" w14:textId="77777777">
      <w:pPr>
        <w:pBdr/>
        <w:spacing w:after="0" w:line="240" w:lineRule="auto"/>
        <w:ind/>
        <w:jc w:val="center"/>
        <w:rPr>
          <w:rFonts w:ascii="Arial" w:hAnsi="Arial" w:cs="Arial"/>
          <w:i/>
          <w:color w:val="000000"/>
          <w:sz w:val="18"/>
          <w:szCs w:val="18"/>
        </w:rPr>
      </w:pPr>
      <w:r>
        <w:rPr>
          <w:rFonts w:ascii="Arial" w:hAnsi="Arial" w:eastAsia="Arial" w:cs="Arial"/>
          <w:i/>
          <w:color w:val="000000"/>
          <w:sz w:val="18"/>
          <w:szCs w:val="18"/>
        </w:rPr>
        <w:t xml:space="preserve">Fuente:</w:t>
      </w:r>
      <w:r>
        <w:rPr>
          <w:rFonts w:ascii="Arial" w:hAnsi="Arial" w:eastAsia="Arial" w:cs="Arial"/>
          <w:i/>
          <w:color w:val="000000"/>
          <w:sz w:val="18"/>
          <w:szCs w:val="18"/>
        </w:rPr>
        <w:t xml:space="preserve"> Encuesta de seguimiento a graduados, h</w:t>
      </w:r>
      <w:r>
        <w:rPr>
          <w:rFonts w:ascii="Arial" w:hAnsi="Arial" w:eastAsia="Arial" w:cs="Arial"/>
          <w:i/>
          <w:color w:val="000000"/>
          <w:sz w:val="18"/>
          <w:szCs w:val="18"/>
        </w:rPr>
        <w:t xml:space="preserve">erramienta Limesurvey vinculada a la plataforma Alumni, abril 2026.</w:t>
      </w:r>
      <w:r>
        <w:rPr>
          <w:rFonts w:ascii="Arial" w:hAnsi="Arial" w:eastAsia="Arial" w:cs="Arial"/>
          <w:i/>
          <w:color w:val="000000"/>
          <w:sz w:val="18"/>
          <w:szCs w:val="18"/>
        </w:rPr>
      </w:r>
      <w:r>
        <w:rPr>
          <w:rFonts w:ascii="Arial" w:hAnsi="Arial" w:eastAsia="Arial" w:cs="Arial"/>
          <w:i/>
          <w:color w:val="000000"/>
          <w:sz w:val="18"/>
          <w:szCs w:val="18"/>
        </w:rPr>
      </w:r>
    </w:p>
    <w:p w14:paraId="0794508F" w14:textId="259A7C0D">
      <w:pPr>
        <w:pStyle w:val="1038"/>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58" w:name="_Toc227659181"/>
      <w:r>
        <w:rPr>
          <w:rFonts w:ascii="Arial" w:hAnsi="Arial" w:eastAsia="Arial" w:cs="Arial"/>
          <w:b/>
          <w:color w:val="1959b7"/>
          <w:sz w:val="24"/>
          <w:szCs w:val="24"/>
        </w:rPr>
        <w:t xml:space="preserve">País de Estudio</w:t>
      </w:r>
      <w:bookmarkEnd w:id="58"/>
      <w:r>
        <w:rPr>
          <w:rFonts w:ascii="Arial" w:hAnsi="Arial" w:eastAsia="Arial" w:cs="Arial"/>
          <w:b/>
          <w:color w:val="1959b7"/>
          <w:sz w:val="24"/>
          <w:szCs w:val="24"/>
        </w:rPr>
      </w:r>
      <w:r>
        <w:rPr>
          <w:rFonts w:ascii="Arial" w:hAnsi="Arial" w:eastAsia="Arial" w:cs="Arial"/>
          <w:b/>
          <w:color w:val="1959b7"/>
          <w:sz w:val="24"/>
          <w:szCs w:val="24"/>
        </w:rPr>
      </w:r>
    </w:p>
    <w:p w14:paraId="5FE33937" w14:textId="76B67784">
      <w:pPr>
        <w:pBdr/>
        <w:spacing w:after="80" w:before="80" w:line="276" w:lineRule="auto"/>
        <w:ind/>
        <w:jc w:val="both"/>
        <w:rPr>
          <w:rFonts w:ascii="Arial" w:hAnsi="Arial" w:cs="Arial"/>
          <w:highlight w:val="yellow"/>
        </w:rPr>
      </w:pPr>
      <w:r>
        <w:rPr>
          <w:rFonts w:ascii="Arial" w:hAnsi="Arial" w:eastAsia="Arial" w:cs="Arial"/>
        </w:rPr>
        <w:t xml:space="preserve">De los 5 graduados que sí han realizado algún tipo de estudio adicional, el 28,</w:t>
      </w:r>
      <w:r>
        <w:rPr>
          <w:rFonts w:ascii="Arial" w:hAnsi="Arial" w:eastAsia="Arial" w:cs="Arial"/>
        </w:rPr>
        <w:t xml:space="preserve">57</w:t>
      </w:r>
      <w:r>
        <w:rPr>
          <w:rFonts w:ascii="Arial" w:hAnsi="Arial" w:eastAsia="Arial" w:cs="Arial"/>
        </w:rPr>
        <w:t xml:space="preserve">% (4 graduados) lo hizo dentro del Ecuador, mientras que el 7,1</w:t>
      </w:r>
      <w:r>
        <w:rPr>
          <w:rFonts w:ascii="Arial" w:hAnsi="Arial" w:eastAsia="Arial" w:cs="Arial"/>
        </w:rPr>
        <w:t xml:space="preserve">4</w:t>
      </w:r>
      <w:r>
        <w:rPr>
          <w:rFonts w:ascii="Arial" w:hAnsi="Arial" w:eastAsia="Arial" w:cs="Arial"/>
        </w:rPr>
        <w:t xml:space="preserve">% (1 graduado) optó por continuar su formación en </w:t>
      </w:r>
      <w:r>
        <w:rPr>
          <w:rFonts w:ascii="Arial" w:hAnsi="Arial" w:eastAsia="Arial" w:cs="Arial"/>
        </w:rPr>
        <w:t xml:space="preserve">Colombia</w:t>
      </w:r>
      <w:r>
        <w:rPr>
          <w:rFonts w:ascii="Arial" w:hAnsi="Arial" w:eastAsia="Arial" w:cs="Arial"/>
        </w:rPr>
        <w:t xml:space="preserve">. No se registraron estudios en otros países de la región ni fuera del contexto hispanoamericano.</w:t>
      </w:r>
      <w:r>
        <w:rPr>
          <w:rFonts w:ascii="Arial" w:hAnsi="Arial" w:eastAsia="Arial" w:cs="Arial"/>
        </w:rPr>
      </w:r>
      <w:r>
        <w:rPr>
          <w:rFonts w:ascii="Arial" w:hAnsi="Arial" w:eastAsia="Arial" w:cs="Arial"/>
        </w:rPr>
      </w:r>
    </w:p>
    <w:p w14:paraId="2B16E6D2" w14:textId="05499472">
      <w:pPr>
        <w:pBdr/>
        <w:spacing w:after="80" w:before="80" w:line="276" w:lineRule="auto"/>
        <w:ind/>
        <w:jc w:val="both"/>
        <w:rPr>
          <w:rFonts w:ascii="Arial" w:hAnsi="Arial" w:cs="Arial"/>
        </w:rPr>
      </w:pPr>
      <w:r>
        <w:rPr>
          <w:rFonts w:ascii="Arial" w:hAnsi="Arial" w:eastAsia="Arial" w:cs="Arial"/>
        </w:rPr>
        <w:t xml:space="preserve">La preferencia mayoritaria por el Ecuado</w:t>
      </w:r>
      <w:r>
        <w:rPr>
          <w:rFonts w:ascii="Arial" w:hAnsi="Arial" w:eastAsia="Arial" w:cs="Arial"/>
        </w:rPr>
        <w:t xml:space="preserve">r como destino de estudio es coherente con la situación económica de los graduados y con la disponibilidad de oferta académica local. Sin embargo, la apertura hacia la formación internacional es un indicador positivo de aspiraciones de movilidad académica.</w:t>
      </w:r>
      <w:r>
        <w:rPr>
          <w:rFonts w:ascii="Arial" w:hAnsi="Arial" w:eastAsia="Arial" w:cs="Arial"/>
        </w:rPr>
      </w:r>
      <w:r>
        <w:rPr>
          <w:rFonts w:ascii="Arial" w:hAnsi="Arial" w:eastAsia="Arial" w:cs="Arial"/>
        </w:rPr>
      </w:r>
    </w:p>
    <w:p w14:paraId="463B32AE" w14:textId="0F3181B0">
      <w:pPr>
        <w:pStyle w:val="1038"/>
        <w:numPr>
          <w:ilvl w:val="1"/>
          <w:numId w:val="3"/>
        </w:numPr>
        <w:pBdr/>
        <w:shd w:val="clear" w:color="auto" w:fill="ffffff"/>
        <w:spacing/>
        <w:ind w:hanging="567" w:left="567"/>
        <w:jc w:val="both"/>
        <w:rPr>
          <w:rFonts w:ascii="Arial" w:hAnsi="Arial" w:cs="Arial"/>
          <w:b/>
          <w:color w:val="1959b7"/>
          <w:sz w:val="24"/>
          <w:szCs w:val="24"/>
          <w:highlight w:val="yellow"/>
        </w:rPr>
      </w:pPr>
      <w:r>
        <w:rPr>
          <w:rFonts w:ascii="Arial" w:hAnsi="Arial" w:eastAsia="Arial" w:cs="Arial"/>
        </w:rPr>
      </w:r>
      <w:bookmarkStart w:id="59" w:name="_Toc227659182"/>
      <w:r>
        <w:rPr>
          <w:rFonts w:ascii="Arial" w:hAnsi="Arial" w:eastAsia="Arial" w:cs="Arial"/>
          <w:b/>
          <w:color w:val="1959b7"/>
          <w:sz w:val="24"/>
          <w:szCs w:val="24"/>
        </w:rPr>
        <w:t xml:space="preserve">Escriba</w:t>
      </w:r>
      <w:r>
        <w:rPr>
          <w:rFonts w:ascii="Arial" w:hAnsi="Arial" w:eastAsia="Arial" w:cs="Arial"/>
          <w:b/>
          <w:color w:val="1959b7"/>
          <w:sz w:val="24"/>
          <w:szCs w:val="24"/>
        </w:rPr>
        <w:t xml:space="preserve"> el nombre de la institución en donde cursa o cursó sus estudios posteriores</w:t>
      </w:r>
      <w:r>
        <w:rPr>
          <w:rFonts w:ascii="Arial" w:hAnsi="Arial" w:eastAsia="Arial" w:cs="Arial"/>
          <w:b/>
          <w:color w:val="1959b7"/>
          <w:sz w:val="24"/>
          <w:szCs w:val="24"/>
        </w:rPr>
        <w:t xml:space="preserve"> (Pregunta - F3)</w:t>
      </w:r>
      <w:bookmarkEnd w:id="59"/>
      <w:r>
        <w:rPr>
          <w:rFonts w:ascii="Arial" w:hAnsi="Arial" w:eastAsia="Arial" w:cs="Arial"/>
          <w:b/>
          <w:color w:val="1959b7"/>
          <w:sz w:val="24"/>
          <w:szCs w:val="24"/>
        </w:rPr>
      </w:r>
      <w:r>
        <w:rPr>
          <w:rFonts w:ascii="Arial" w:hAnsi="Arial" w:eastAsia="Arial" w:cs="Arial"/>
          <w:b/>
          <w:color w:val="1959b7"/>
          <w:sz w:val="24"/>
          <w:szCs w:val="24"/>
        </w:rPr>
      </w:r>
    </w:p>
    <w:p w14:paraId="68141D0B" w14:textId="77777777">
      <w:pPr>
        <w:pBdr/>
        <w:spacing/>
        <w:jc w:val="both"/>
        <w:rPr>
          <w:rFonts w:ascii="Arial" w:hAnsi="Arial" w:cs="Arial"/>
          <w:color w:val="000000"/>
          <w:highlight w:val="red"/>
        </w:rPr>
      </w:pPr>
      <w:r>
        <w:rPr/>
        <w:t>Los países o instituciones donde los graduados han realizado estudios incluyen:</w:t>
      </w:r>
    </w:p>
    <w:p>
      <w:pPr>
        <w:spacing w:after="40" w:before="40"/>
        <w:ind w:left="360"/>
      </w:pPr>
      <w:r>
        <w:rPr>
          <w:rFonts w:ascii="Calibri" w:hAnsi="Calibri"/>
          <w:sz w:val="22"/>
        </w:rPr>
        <w:t>• Ecuador</w:t>
      </w:r>
    </w:p>
    <w:p>
      <w:pPr>
        <w:spacing w:after="40" w:before="40"/>
        <w:ind w:left="360"/>
      </w:pPr>
      <w:r>
        <w:rPr>
          <w:rFonts w:ascii="Calibri" w:hAnsi="Calibri"/>
          <w:sz w:val="22"/>
        </w:rPr>
        <w:t>• Colombia</w:t>
      </w:r>
    </w:p>
    <w:p>
      <w:pPr>
        <w:spacing w:after="40" w:before="40"/>
        <w:ind w:left="360"/>
      </w:pPr>
      <w:r>
        <w:rPr>
          <w:rFonts w:ascii="Calibri" w:hAnsi="Calibri"/>
          <w:sz w:val="22"/>
        </w:rPr>
        <w:t>• Agrocalidad</w:t>
      </w:r>
    </w:p>
    <w:p>
      <w:pPr>
        <w:spacing w:after="40" w:before="40"/>
        <w:ind w:left="360"/>
      </w:pPr>
      <w:r>
        <w:rPr>
          <w:rFonts w:ascii="Calibri" w:hAnsi="Calibri"/>
          <w:sz w:val="22"/>
        </w:rPr>
        <w:t>• Utpl</w:t>
      </w:r>
    </w:p>
    <w:p>
      <w:pPr>
        <w:spacing w:after="40" w:before="40"/>
        <w:ind w:left="360"/>
      </w:pPr>
      <w:r>
        <w:rPr>
          <w:rFonts w:ascii="Calibri" w:hAnsi="Calibri"/>
          <w:sz w:val="22"/>
        </w:rPr>
        <w:t>• Unl</w:t>
      </w:r>
    </w:p>
    <w:p>
      <w:pPr>
        <w:spacing w:after="40" w:before="40"/>
        <w:ind w:left="360"/>
      </w:pPr>
      <w:r>
        <w:rPr>
          <w:rFonts w:ascii="Calibri" w:hAnsi="Calibri"/>
          <w:sz w:val="22"/>
        </w:rPr>
        <w:t>• Equssan</w:t>
      </w:r>
    </w:p>
    <w:p w14:paraId="72D09042" w14:textId="77777777">
      <w:pPr>
        <w:pBdr/>
        <w:spacing w:after="80" w:before="80" w:line="276" w:lineRule="auto"/>
        <w:ind/>
        <w:jc w:val="both"/>
        <w:rPr>
          <w:rFonts w:ascii="Arial" w:hAnsi="Arial" w:cs="Arial"/>
        </w:rPr>
      </w:pPr>
      <w:r>
        <w:rPr>
          <w:rFonts w:ascii="Arial" w:hAnsi="Arial" w:eastAsia="Arial" w:cs="Arial"/>
        </w:rPr>
      </w:r>
      <w:r>
        <w:rPr>
          <w:rFonts w:ascii="Arial" w:hAnsi="Arial" w:eastAsia="Arial" w:cs="Arial"/>
        </w:rPr>
      </w:r>
    </w:p>
    <w:p w14:paraId="6411EFD1" w14:textId="1B75D41B">
      <w:pPr>
        <w:pStyle w:val="1038"/>
        <w:numPr>
          <w:ilvl w:val="1"/>
          <w:numId w:val="3"/>
        </w:numPr>
        <w:pBdr/>
        <w:shd w:val="clear" w:color="auto" w:fill="ffffff"/>
        <w:spacing/>
        <w:ind w:hanging="567" w:left="567"/>
        <w:jc w:val="both"/>
        <w:rPr>
          <w:rFonts w:ascii="Arial" w:hAnsi="Arial" w:cs="Arial"/>
          <w:b/>
          <w:color w:val="1959b7"/>
          <w:sz w:val="24"/>
          <w:szCs w:val="24"/>
          <w:highlight w:val="magenta"/>
        </w:rPr>
      </w:pPr>
      <w:r>
        <w:rPr>
          <w:rFonts w:ascii="Arial" w:hAnsi="Arial" w:eastAsia="Arial" w:cs="Arial"/>
        </w:rPr>
      </w:r>
      <w:bookmarkStart w:id="60" w:name="_Toc227659183"/>
      <w:r>
        <w:rPr>
          <w:rFonts w:ascii="Arial" w:hAnsi="Arial" w:eastAsia="Arial" w:cs="Arial"/>
          <w:b/>
          <w:color w:val="1959b7"/>
          <w:sz w:val="24"/>
          <w:szCs w:val="24"/>
        </w:rPr>
        <w:t xml:space="preserve">Apoyo Institucional para </w:t>
      </w:r>
      <w:r>
        <w:rPr>
          <w:rFonts w:ascii="Arial" w:hAnsi="Arial" w:eastAsia="Arial" w:cs="Arial"/>
          <w:b/>
          <w:color w:val="1959b7"/>
          <w:sz w:val="24"/>
          <w:szCs w:val="24"/>
        </w:rPr>
        <w:t xml:space="preserve">e</w:t>
      </w:r>
      <w:r>
        <w:rPr>
          <w:rFonts w:ascii="Arial" w:hAnsi="Arial" w:eastAsia="Arial" w:cs="Arial"/>
          <w:b/>
          <w:color w:val="1959b7"/>
          <w:sz w:val="24"/>
          <w:szCs w:val="24"/>
        </w:rPr>
        <w:t xml:space="preserve">studios de </w:t>
      </w:r>
      <w:r>
        <w:rPr>
          <w:rFonts w:ascii="Arial" w:hAnsi="Arial" w:eastAsia="Arial" w:cs="Arial"/>
          <w:b/>
          <w:color w:val="1959b7"/>
          <w:sz w:val="24"/>
          <w:szCs w:val="24"/>
        </w:rPr>
        <w:t xml:space="preserve">p</w:t>
      </w:r>
      <w:r>
        <w:rPr>
          <w:rFonts w:ascii="Arial" w:hAnsi="Arial" w:eastAsia="Arial" w:cs="Arial"/>
          <w:b/>
          <w:color w:val="1959b7"/>
          <w:sz w:val="24"/>
          <w:szCs w:val="24"/>
        </w:rPr>
        <w:t xml:space="preserve">osgrado</w:t>
      </w:r>
      <w:bookmarkEnd w:id="60"/>
      <w:r>
        <w:rPr>
          <w:rFonts w:ascii="Arial" w:hAnsi="Arial" w:eastAsia="Arial" w:cs="Arial"/>
          <w:b/>
          <w:color w:val="1959b7"/>
          <w:sz w:val="24"/>
          <w:szCs w:val="24"/>
        </w:rPr>
      </w:r>
      <w:r>
        <w:rPr>
          <w:rFonts w:ascii="Arial" w:hAnsi="Arial" w:eastAsia="Arial" w:cs="Arial"/>
          <w:b/>
          <w:color w:val="1959b7"/>
          <w:sz w:val="24"/>
          <w:szCs w:val="24"/>
        </w:rPr>
      </w:r>
    </w:p>
    <w:p w14:paraId="6EF1B196" w14:textId="05A1E4A3">
      <w:pPr>
        <w:pBdr/>
        <w:spacing w:after="80" w:before="80" w:line="276" w:lineRule="auto"/>
        <w:ind/>
        <w:jc w:val="both"/>
        <w:rPr>
          <w:rFonts w:ascii="Arial" w:hAnsi="Arial" w:cs="Arial"/>
        </w:rPr>
      </w:pPr>
      <w:r>
        <w:rPr/>
        <w:t>No se registraron datos sobre el apoyo institucional recibido por los maestrantes para sus estudios de posgrado en la cohorte analizada.</w:t>
      </w:r>
    </w:p>
    <w:p w14:paraId="6EF1B28A" w14:textId="6F665D7E">
      <w:pPr>
        <w:pStyle w:val="1038"/>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61" w:name="_Toc227659184"/>
      <w:r>
        <w:rPr>
          <w:rFonts w:ascii="Arial" w:hAnsi="Arial" w:eastAsia="Arial" w:cs="Arial"/>
          <w:b/>
          <w:color w:val="1959b7"/>
          <w:sz w:val="24"/>
          <w:szCs w:val="24"/>
        </w:rPr>
        <w:t xml:space="preserve">¿En qué conocimientos y/o habilidades requeriría mayor capacitación o actualización el graduado para mejorar su desempeño profesional? (</w:t>
      </w:r>
      <w:r>
        <w:rPr>
          <w:rFonts w:ascii="Arial" w:hAnsi="Arial" w:eastAsia="Arial" w:cs="Arial"/>
          <w:b/>
          <w:color w:val="1959b7"/>
          <w:sz w:val="24"/>
          <w:szCs w:val="24"/>
        </w:rPr>
        <w:t xml:space="preserve">Encuesta de empleadores</w:t>
      </w:r>
      <w:r>
        <w:rPr>
          <w:rFonts w:ascii="Arial" w:hAnsi="Arial" w:eastAsia="Arial" w:cs="Arial"/>
          <w:b/>
          <w:color w:val="1959b7"/>
          <w:sz w:val="24"/>
          <w:szCs w:val="24"/>
        </w:rPr>
        <w:t xml:space="preserve"> – Pregunta E1</w:t>
      </w:r>
      <w:r>
        <w:rPr>
          <w:rFonts w:ascii="Arial" w:hAnsi="Arial" w:eastAsia="Arial" w:cs="Arial"/>
          <w:b/>
          <w:color w:val="1959b7"/>
          <w:sz w:val="24"/>
          <w:szCs w:val="24"/>
        </w:rPr>
        <w:t xml:space="preserve">)</w:t>
      </w:r>
      <w:bookmarkEnd w:id="61"/>
      <w:r>
        <w:rPr>
          <w:rFonts w:ascii="Arial" w:hAnsi="Arial" w:eastAsia="Arial" w:cs="Arial"/>
          <w:b/>
          <w:color w:val="1959b7"/>
          <w:sz w:val="24"/>
          <w:szCs w:val="24"/>
        </w:rPr>
      </w:r>
      <w:r>
        <w:rPr>
          <w:rFonts w:ascii="Arial" w:hAnsi="Arial" w:eastAsia="Arial" w:cs="Arial"/>
          <w:b/>
          <w:color w:val="1959b7"/>
          <w:sz w:val="24"/>
          <w:szCs w:val="24"/>
        </w:rPr>
      </w:r>
    </w:p>
    <w:p w14:paraId="41698B0B" w14:textId="16066E68">
      <w:pPr>
        <w:numPr>
          <w:ilvl w:val="0"/>
          <w:numId w:val="4"/>
        </w:numPr>
        <w:pBdr/>
        <w:spacing/>
        <w:ind/>
        <w:jc w:val="both"/>
        <w:rPr>
          <w:rFonts w:ascii="Arial" w:hAnsi="Arial" w:cs="Arial"/>
          <w:color w:val="000000"/>
        </w:rPr>
      </w:pPr>
      <w:r>
        <w:rPr/>
        <w:t>Los empleadores consultados no registraron sugerencias específicas de capacitación en los datos disponibles.</w:t>
      </w:r>
    </w:p>
    <w:p w14:paraId="0FC6366B" w14:textId="21DDA17A">
      <w:pPr>
        <w:pBdr/>
        <w:spacing/>
        <w:ind/>
        <w:rPr>
          <w:rFonts w:ascii="Arial" w:hAnsi="Arial" w:cs="Arial"/>
          <w:color w:val="000000"/>
        </w:rPr>
      </w:pPr>
      <w:r>
        <w:rPr>
          <w:rFonts w:ascii="Arial" w:hAnsi="Arial" w:eastAsia="Arial" w:cs="Arial"/>
          <w:color w:val="000000"/>
        </w:rPr>
        <w:br w:type="page" w:clear="all"/>
      </w:r>
      <w:r>
        <w:rPr>
          <w:rFonts w:ascii="Arial" w:hAnsi="Arial" w:eastAsia="Arial" w:cs="Arial"/>
          <w:color w:val="000000"/>
        </w:rPr>
      </w:r>
      <w:r>
        <w:rPr>
          <w:rFonts w:ascii="Arial" w:hAnsi="Arial" w:eastAsia="Arial" w:cs="Arial"/>
          <w:color w:val="000000"/>
        </w:rPr>
      </w:r>
    </w:p>
    <w:p w14:paraId="0631B26B" w14:textId="44B6D333">
      <w:pPr>
        <w:pStyle w:val="1038"/>
        <w:numPr>
          <w:ilvl w:val="0"/>
          <w:numId w:val="3"/>
        </w:numPr>
        <w:pBdr/>
        <w:shd w:val="clear" w:color="auto" w:fill="ffffff"/>
        <w:spacing/>
        <w:ind/>
        <w:jc w:val="both"/>
        <w:rPr>
          <w:rFonts w:ascii="Arial" w:hAnsi="Arial" w:cs="Arial"/>
          <w:b/>
          <w:color w:val="1959b7"/>
          <w:sz w:val="28"/>
          <w:szCs w:val="28"/>
        </w:rPr>
      </w:pPr>
      <w:r>
        <w:rPr>
          <w:rFonts w:ascii="Arial" w:hAnsi="Arial" w:eastAsia="Arial" w:cs="Arial"/>
        </w:rPr>
      </w:r>
      <w:bookmarkStart w:id="62" w:name="_Toc227659185"/>
      <w:r>
        <w:rPr>
          <w:rFonts w:ascii="Arial" w:hAnsi="Arial" w:eastAsia="Arial" w:cs="Arial"/>
          <w:b/>
          <w:color w:val="1959b7"/>
          <w:sz w:val="28"/>
          <w:szCs w:val="28"/>
        </w:rPr>
        <w:t xml:space="preserve">VALORACIÓN DE LA DEMANDA DE PROFESIONALES</w:t>
      </w:r>
      <w:bookmarkEnd w:id="62"/>
      <w:r>
        <w:rPr>
          <w:rFonts w:ascii="Arial" w:hAnsi="Arial" w:eastAsia="Arial" w:cs="Arial"/>
          <w:b/>
          <w:color w:val="1959b7"/>
          <w:sz w:val="28"/>
          <w:szCs w:val="28"/>
        </w:rPr>
      </w:r>
      <w:r>
        <w:rPr>
          <w:rFonts w:ascii="Arial" w:hAnsi="Arial" w:eastAsia="Arial" w:cs="Arial"/>
          <w:b/>
          <w:color w:val="1959b7"/>
          <w:sz w:val="28"/>
          <w:szCs w:val="28"/>
        </w:rPr>
      </w:r>
    </w:p>
    <w:p w14:paraId="674C5C39" w14:textId="0135C0CA">
      <w:pPr>
        <w:pBdr/>
        <w:spacing w:after="80" w:before="80" w:line="276" w:lineRule="auto"/>
        <w:ind/>
        <w:jc w:val="both"/>
        <w:rPr>
          <w:rFonts w:ascii="Arial" w:hAnsi="Arial" w:cs="Arial"/>
        </w:rPr>
      </w:pPr>
      <w:r>
        <w:rPr/>
        <w:t>Esta dimensión recoge la percepción de los propios maestrantes sobre la demanda actual de profesionales de la MAESTRÍA ACADÉMICA CON TRAYECTORIA PROFESIONAL: REPRODUCCIÓN ANIMAL - presencial en el mercado laboral local y nacional, así como la valoración de los empleadores respecto a la demanda de este tipo de profesionales en sus organizaciones.</w:t>
      </w:r>
    </w:p>
    <w:p w14:paraId="4217690F" w14:textId="27CC5626">
      <w:pPr>
        <w:pStyle w:val="1038"/>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63" w:name="_Toc227659186"/>
      <w:r>
        <w:rPr>
          <w:rFonts w:ascii="Arial" w:hAnsi="Arial" w:eastAsia="Arial" w:cs="Arial"/>
          <w:b/>
          <w:color w:val="1959b7"/>
          <w:sz w:val="24"/>
          <w:szCs w:val="24"/>
        </w:rPr>
        <w:t xml:space="preserve">Percepción de los Graduados sobre la </w:t>
      </w:r>
      <w:r>
        <w:rPr>
          <w:rFonts w:ascii="Arial" w:hAnsi="Arial" w:eastAsia="Arial" w:cs="Arial"/>
          <w:b/>
          <w:color w:val="1959b7"/>
          <w:sz w:val="24"/>
          <w:szCs w:val="24"/>
        </w:rPr>
        <w:t xml:space="preserve">d</w:t>
      </w:r>
      <w:r>
        <w:rPr>
          <w:rFonts w:ascii="Arial" w:hAnsi="Arial" w:eastAsia="Arial" w:cs="Arial"/>
          <w:b/>
          <w:color w:val="1959b7"/>
          <w:sz w:val="24"/>
          <w:szCs w:val="24"/>
        </w:rPr>
        <w:t xml:space="preserve">emanda</w:t>
      </w:r>
      <w:bookmarkEnd w:id="63"/>
      <w:r>
        <w:rPr>
          <w:rFonts w:ascii="Arial" w:hAnsi="Arial" w:eastAsia="Arial" w:cs="Arial"/>
          <w:b/>
          <w:color w:val="1959b7"/>
          <w:sz w:val="24"/>
          <w:szCs w:val="24"/>
        </w:rPr>
      </w:r>
      <w:r>
        <w:rPr>
          <w:rFonts w:ascii="Arial" w:hAnsi="Arial" w:eastAsia="Arial" w:cs="Arial"/>
          <w:b/>
          <w:color w:val="1959b7"/>
          <w:sz w:val="24"/>
          <w:szCs w:val="24"/>
        </w:rPr>
      </w:r>
    </w:p>
    <w:p w14:paraId="17264748" w14:textId="7E6982DF">
      <w:pPr>
        <w:pBdr/>
        <w:spacing w:after="80" w:before="80" w:line="276" w:lineRule="auto"/>
        <w:ind/>
        <w:jc w:val="both"/>
        <w:rPr>
          <w:rFonts w:ascii="Arial" w:hAnsi="Arial" w:cs="Arial"/>
          <w:highlight w:val="yellow"/>
        </w:rPr>
      </w:pPr>
      <w:r>
        <w:rPr>
          <w:rFonts w:ascii="Arial" w:hAnsi="Arial" w:eastAsia="Arial" w:cs="Arial"/>
        </w:rPr>
        <w:t xml:space="preserve">Los resultados revelan una percepción predominantemente </w:t>
      </w:r>
      <w:r>
        <w:rPr>
          <w:rFonts w:ascii="Arial" w:hAnsi="Arial" w:eastAsia="Arial" w:cs="Arial"/>
        </w:rPr>
        <w:t xml:space="preserve">positiva</w:t>
      </w:r>
      <w:r>
        <w:rPr>
          <w:rFonts w:ascii="Arial" w:hAnsi="Arial" w:eastAsia="Arial" w:cs="Arial"/>
        </w:rPr>
        <w:t xml:space="preserve"> sobre la demanda de profesionale</w:t>
      </w:r>
      <w:r>
        <w:rPr>
          <w:rFonts w:ascii="Arial" w:hAnsi="Arial" w:eastAsia="Arial" w:cs="Arial"/>
        </w:rPr>
        <w:t xml:space="preserve">s</w:t>
      </w:r>
      <w:r>
        <w:rPr>
          <w:rFonts w:ascii="Arial" w:hAnsi="Arial" w:eastAsia="Arial" w:cs="Arial"/>
        </w:rPr>
        <w:t xml:space="preserve">. El </w:t>
      </w:r>
      <w:r>
        <w:rPr>
          <w:rFonts w:ascii="Arial" w:hAnsi="Arial" w:eastAsia="Arial" w:cs="Arial"/>
        </w:rPr>
        <w:t xml:space="preserve">57,14</w:t>
      </w:r>
      <w:r>
        <w:rPr>
          <w:rFonts w:ascii="Arial" w:hAnsi="Arial" w:eastAsia="Arial" w:cs="Arial"/>
        </w:rPr>
        <w:t xml:space="preserve">% de los graduados (</w:t>
      </w:r>
      <w:r>
        <w:rPr>
          <w:rFonts w:ascii="Arial" w:hAnsi="Arial" w:eastAsia="Arial" w:cs="Arial"/>
        </w:rPr>
        <w:t xml:space="preserve">8</w:t>
      </w:r>
      <w:r>
        <w:rPr>
          <w:rFonts w:ascii="Arial" w:hAnsi="Arial" w:eastAsia="Arial" w:cs="Arial"/>
        </w:rPr>
        <w:t xml:space="preserve"> personas) considera que la demanda es </w:t>
      </w:r>
      <w:r>
        <w:rPr>
          <w:rFonts w:ascii="Arial" w:hAnsi="Arial" w:eastAsia="Arial" w:cs="Arial"/>
        </w:rPr>
        <w:t xml:space="preserve">Media</w:t>
      </w:r>
      <w:r>
        <w:rPr>
          <w:rFonts w:ascii="Arial" w:hAnsi="Arial" w:eastAsia="Arial" w:cs="Arial"/>
        </w:rPr>
        <w:t xml:space="preserve">, y el </w:t>
      </w:r>
      <w:r>
        <w:rPr>
          <w:rFonts w:ascii="Arial" w:hAnsi="Arial" w:eastAsia="Arial" w:cs="Arial"/>
        </w:rPr>
        <w:t xml:space="preserve">42</w:t>
      </w:r>
      <w:r>
        <w:rPr>
          <w:rFonts w:ascii="Arial" w:hAnsi="Arial" w:eastAsia="Arial" w:cs="Arial"/>
        </w:rPr>
        <w:t xml:space="preserve">,</w:t>
      </w:r>
      <w:r>
        <w:rPr>
          <w:rFonts w:ascii="Arial" w:hAnsi="Arial" w:eastAsia="Arial" w:cs="Arial"/>
        </w:rPr>
        <w:t xml:space="preserve">86</w:t>
      </w:r>
      <w:r>
        <w:rPr>
          <w:rFonts w:ascii="Arial" w:hAnsi="Arial" w:eastAsia="Arial" w:cs="Arial"/>
        </w:rPr>
        <w:t xml:space="preserve">% (</w:t>
      </w:r>
      <w:r>
        <w:rPr>
          <w:rFonts w:ascii="Arial" w:hAnsi="Arial" w:eastAsia="Arial" w:cs="Arial"/>
        </w:rPr>
        <w:t xml:space="preserve">6</w:t>
      </w:r>
      <w:r>
        <w:rPr>
          <w:rFonts w:ascii="Arial" w:hAnsi="Arial" w:eastAsia="Arial" w:cs="Arial"/>
        </w:rPr>
        <w:t xml:space="preserve"> graduados) la califica como </w:t>
      </w:r>
      <w:r>
        <w:rPr>
          <w:rFonts w:ascii="Arial" w:hAnsi="Arial" w:eastAsia="Arial" w:cs="Arial"/>
        </w:rPr>
        <w:t xml:space="preserve">Alta</w:t>
      </w:r>
      <w:r>
        <w:rPr>
          <w:rFonts w:ascii="Arial" w:hAnsi="Arial" w:eastAsia="Arial" w:cs="Arial"/>
        </w:rPr>
        <w:t xml:space="preserve">. </w:t>
      </w:r>
      <w:r>
        <w:rPr>
          <w:rFonts w:ascii="Arial" w:hAnsi="Arial" w:eastAsia="Arial" w:cs="Arial"/>
        </w:rPr>
        <w:t xml:space="preserve">No se registran valores en el nivel bajo o muy baja</w:t>
      </w:r>
      <w:r>
        <w:rPr>
          <w:rFonts w:ascii="Arial" w:hAnsi="Arial" w:eastAsia="Arial" w:cs="Arial"/>
        </w:rPr>
        <w:t xml:space="preserve">.</w:t>
      </w:r>
      <w:r>
        <w:rPr>
          <w:rFonts w:ascii="Arial" w:hAnsi="Arial" w:eastAsia="Arial" w:cs="Arial"/>
        </w:rPr>
      </w:r>
      <w:r>
        <w:rPr>
          <w:rFonts w:ascii="Arial" w:hAnsi="Arial" w:eastAsia="Arial" w:cs="Arial"/>
        </w:rPr>
      </w:r>
    </w:p>
    <w:p w14:paraId="5B0FB9DB" w14:textId="16FB2996">
      <w:pPr>
        <w:pStyle w:val="1058"/>
        <w:pBdr/>
        <w:spacing/>
        <w:ind/>
        <w:jc w:val="center"/>
        <w:rPr>
          <w:rFonts w:ascii="Arial" w:hAnsi="Arial" w:cs="Arial"/>
        </w:rPr>
      </w:pPr>
      <w:r>
        <w:rPr>
          <w:rFonts w:ascii="Arial" w:hAnsi="Arial" w:eastAsia="Arial" w:cs="Arial"/>
        </w:rPr>
        <w:t xml:space="preserve">Tabla </w:t>
      </w:r>
      <w:fldSimple w:instr="SEQ Tabla \* ARABIC ">
        <w:r>
          <w:rPr>
            <w:rFonts w:ascii="Arial" w:hAnsi="Arial" w:eastAsia="Arial" w:cs="Arial"/>
          </w:rPr>
          <w:t xml:space="preserve">11</w:t>
        </w:r>
      </w:fldSimple>
      <w:r>
        <w:rPr>
          <w:rFonts w:ascii="Arial" w:hAnsi="Arial" w:eastAsia="Arial" w:cs="Arial"/>
        </w:rPr>
        <w:t xml:space="preserve"> Demanda de profesionales</w:t>
      </w:r>
      <w:r>
        <w:rPr>
          <w:rFonts w:ascii="Arial" w:hAnsi="Arial" w:eastAsia="Arial" w:cs="Arial"/>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2340"/>
        <w:gridCol w:w="234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680" w:type="dxa"/>
          </w:tcPr>
          <w:p w14:paraId="0559DB62"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Nivel de Demanda</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14:paraId="6341E364"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N° de Graduados</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14:paraId="71BD5448"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Porcentaje</w:t>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3BA52E53" w14:textId="77777777">
            <w:pPr>
              <w:pBdr/>
              <w:spacing w:after="0" w:line="240" w:lineRule="auto" w:before="0"/>
              <w:ind/>
              <w:contextualSpacing w:val="true"/>
              <w:jc w:val="left"/>
              <w:rPr>
                <w:rFonts w:ascii="Arial" w:hAnsi="Arial" w:cs="Arial"/>
              </w:rPr>
            </w:pPr>
            <w:r>
              <w:rPr>
                <w:rFonts w:ascii="Arial" w:hAnsi="Arial" w:eastAsia="Arial" w:cs="Arial"/>
              </w:rPr>
              <w:t xml:space="preserve">Alta</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vAlign w:val="center"/>
          </w:tcPr>
          <w:p>
            <w:pPr>
              <w:spacing w:before="0" w:after="0"/>
              <w:jc w:val="center"/>
            </w:pPr>
            <w:r>
              <w:t>6</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vAlign w:val="center"/>
          </w:tcPr>
          <w:p>
            <w:pPr>
              <w:spacing w:before="0" w:after="0"/>
              <w:jc w:val="center"/>
            </w:pPr>
            <w:r>
              <w:t>42,86%</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24ADA77D" w14:textId="77777777">
            <w:pPr>
              <w:pBdr/>
              <w:spacing w:after="0" w:line="240" w:lineRule="auto" w:before="0"/>
              <w:ind/>
              <w:contextualSpacing w:val="true"/>
              <w:jc w:val="left"/>
              <w:rPr>
                <w:rFonts w:ascii="Arial" w:hAnsi="Arial" w:cs="Arial"/>
              </w:rPr>
            </w:pPr>
            <w:r>
              <w:rPr>
                <w:rFonts w:ascii="Arial" w:hAnsi="Arial" w:eastAsia="Arial" w:cs="Arial"/>
              </w:rPr>
              <w:t xml:space="preserve">Media</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vAlign w:val="center"/>
          </w:tcPr>
          <w:p>
            <w:pPr>
              <w:spacing w:before="0" w:after="0"/>
              <w:jc w:val="center"/>
            </w:pPr>
            <w:r>
              <w:t>8</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vAlign w:val="center"/>
          </w:tcPr>
          <w:p>
            <w:pPr>
              <w:spacing w:before="0" w:after="0"/>
              <w:jc w:val="center"/>
            </w:pPr>
            <w:r>
              <w:t>57,14%</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69C7000E" w14:textId="77777777">
            <w:pPr>
              <w:pBdr/>
              <w:spacing w:after="0" w:line="240" w:lineRule="auto" w:before="0"/>
              <w:ind/>
              <w:contextualSpacing w:val="true"/>
              <w:jc w:val="left"/>
              <w:rPr>
                <w:rFonts w:ascii="Arial" w:hAnsi="Arial" w:cs="Arial"/>
              </w:rPr>
            </w:pPr>
            <w:r>
              <w:rPr>
                <w:rFonts w:ascii="Arial" w:hAnsi="Arial" w:eastAsia="Arial" w:cs="Arial"/>
              </w:rPr>
              <w:t xml:space="preserve">Baja</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vAlign w:val="center"/>
          </w:tcPr>
          <w:p>
            <w:pPr>
              <w:spacing w:before="0" w:after="0"/>
              <w:jc w:val="center"/>
            </w:pPr>
            <w:r>
              <w:t>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vAlign w:val="center"/>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35024793" w14:textId="77777777">
            <w:pPr>
              <w:pBdr/>
              <w:spacing w:after="0" w:line="240" w:lineRule="auto" w:before="0"/>
              <w:ind/>
              <w:contextualSpacing w:val="true"/>
              <w:jc w:val="left"/>
              <w:rPr>
                <w:rFonts w:ascii="Arial" w:hAnsi="Arial" w:cs="Arial"/>
              </w:rPr>
            </w:pPr>
            <w:r>
              <w:rPr>
                <w:rFonts w:ascii="Arial" w:hAnsi="Arial" w:eastAsia="Arial" w:cs="Arial"/>
              </w:rPr>
              <w:t xml:space="preserve">Muy Baja</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vAlign w:val="center"/>
          </w:tcPr>
          <w:p>
            <w:pPr>
              <w:spacing w:before="0" w:after="0"/>
              <w:jc w:val="center"/>
            </w:pPr>
            <w:r>
              <w:t>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vAlign w:val="center"/>
          </w:tcPr>
          <w:p>
            <w:pPr>
              <w:spacing w:before="0" w:after="0"/>
              <w:jc w:val="center"/>
            </w:pPr>
            <w:r>
              <w:t>0,00%</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4FB9419F" w14:textId="77777777">
            <w:pPr>
              <w:pBdr/>
              <w:spacing w:after="0" w:line="240" w:lineRule="auto" w:before="0"/>
              <w:ind/>
              <w:contextualSpacing w:val="true"/>
              <w:jc w:val="left"/>
              <w:rPr>
                <w:rFonts w:ascii="Arial" w:hAnsi="Arial" w:cs="Arial"/>
              </w:rPr>
            </w:pPr>
            <w:r>
              <w:rPr>
                <w:rFonts w:ascii="Arial" w:hAnsi="Arial" w:eastAsia="Arial" w:cs="Arial"/>
              </w:rPr>
              <w:t xml:space="preserve">Total</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pPr>
              <w:spacing w:before="0" w:after="0"/>
              <w:jc w:val="center"/>
            </w:pPr>
            <w:r>
              <w:t>14</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pPr>
              <w:spacing w:before="0" w:after="0"/>
              <w:jc w:val="center"/>
            </w:pPr>
            <w:r>
              <w:t>100%</w:t>
            </w:r>
          </w:p>
        </w:tc>
      </w:tr>
    </w:tbl>
    <w:p w14:paraId="42EDF9ED" w14:textId="77777777">
      <w:pPr>
        <w:pBdr/>
        <w:spacing w:after="0" w:line="240" w:lineRule="auto"/>
        <w:ind/>
        <w:jc w:val="center"/>
        <w:rPr>
          <w:rFonts w:ascii="Arial" w:hAnsi="Arial" w:cs="Arial"/>
          <w:i/>
          <w:color w:val="000000"/>
          <w:sz w:val="18"/>
          <w:szCs w:val="18"/>
        </w:rPr>
      </w:pPr>
      <w:r>
        <w:rPr>
          <w:rFonts w:ascii="Arial" w:hAnsi="Arial" w:eastAsia="Arial" w:cs="Arial"/>
          <w:i/>
          <w:color w:val="000000"/>
          <w:sz w:val="18"/>
          <w:szCs w:val="18"/>
        </w:rPr>
        <w:t xml:space="preserve">Fuente:</w:t>
      </w:r>
      <w:r>
        <w:rPr>
          <w:rFonts w:ascii="Arial" w:hAnsi="Arial" w:eastAsia="Arial" w:cs="Arial"/>
          <w:i/>
          <w:color w:val="000000"/>
          <w:sz w:val="18"/>
          <w:szCs w:val="18"/>
        </w:rPr>
        <w:t xml:space="preserve"> Encuesta de seguimiento a graduados, h</w:t>
      </w:r>
      <w:r>
        <w:rPr>
          <w:rFonts w:ascii="Arial" w:hAnsi="Arial" w:eastAsia="Arial" w:cs="Arial"/>
          <w:i/>
          <w:color w:val="000000"/>
          <w:sz w:val="18"/>
          <w:szCs w:val="18"/>
        </w:rPr>
        <w:t xml:space="preserve">erramienta Limesurvey vinculada a la plataforma Alumni, abril 2026.</w:t>
      </w:r>
      <w:r>
        <w:rPr>
          <w:rFonts w:ascii="Arial" w:hAnsi="Arial" w:eastAsia="Arial" w:cs="Arial"/>
          <w:i/>
          <w:color w:val="000000"/>
          <w:sz w:val="18"/>
          <w:szCs w:val="18"/>
        </w:rPr>
      </w:r>
      <w:r>
        <w:rPr>
          <w:rFonts w:ascii="Arial" w:hAnsi="Arial" w:eastAsia="Arial" w:cs="Arial"/>
          <w:i/>
          <w:color w:val="000000"/>
          <w:sz w:val="18"/>
          <w:szCs w:val="18"/>
        </w:rPr>
      </w:r>
    </w:p>
    <w:p w14:paraId="2B852DA9" w14:textId="2B714BA1">
      <w:pPr>
        <w:pStyle w:val="1038"/>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64" w:name="_Toc227659187"/>
      <w:r>
        <w:rPr>
          <w:rFonts w:ascii="Arial" w:hAnsi="Arial" w:eastAsia="Arial" w:cs="Arial"/>
          <w:b/>
          <w:color w:val="1959b7"/>
          <w:sz w:val="24"/>
          <w:szCs w:val="24"/>
        </w:rPr>
        <w:t xml:space="preserve">Percepción de los Empleadores sobre la </w:t>
      </w:r>
      <w:r>
        <w:rPr>
          <w:rFonts w:ascii="Arial" w:hAnsi="Arial" w:eastAsia="Arial" w:cs="Arial"/>
          <w:b/>
          <w:color w:val="1959b7"/>
          <w:sz w:val="24"/>
          <w:szCs w:val="24"/>
        </w:rPr>
        <w:t xml:space="preserve">d</w:t>
      </w:r>
      <w:r>
        <w:rPr>
          <w:rFonts w:ascii="Arial" w:hAnsi="Arial" w:eastAsia="Arial" w:cs="Arial"/>
          <w:b/>
          <w:color w:val="1959b7"/>
          <w:sz w:val="24"/>
          <w:szCs w:val="24"/>
        </w:rPr>
        <w:t xml:space="preserve">emanda</w:t>
      </w:r>
      <w:bookmarkEnd w:id="64"/>
      <w:r>
        <w:rPr>
          <w:rFonts w:ascii="Arial" w:hAnsi="Arial" w:eastAsia="Arial" w:cs="Arial"/>
          <w:b/>
          <w:color w:val="1959b7"/>
          <w:sz w:val="24"/>
          <w:szCs w:val="24"/>
        </w:rPr>
      </w:r>
      <w:r>
        <w:rPr>
          <w:rFonts w:ascii="Arial" w:hAnsi="Arial" w:eastAsia="Arial" w:cs="Arial"/>
          <w:b/>
          <w:color w:val="1959b7"/>
          <w:sz w:val="24"/>
          <w:szCs w:val="24"/>
        </w:rPr>
      </w:r>
    </w:p>
    <w:p w14:paraId="2F35711B" w14:textId="3BDA8EF1">
      <w:pPr>
        <w:pBdr/>
        <w:spacing w:after="80" w:before="80" w:line="276" w:lineRule="auto"/>
        <w:ind/>
        <w:jc w:val="both"/>
        <w:rPr>
          <w:rFonts w:ascii="Arial" w:hAnsi="Arial" w:cs="Arial"/>
        </w:rPr>
      </w:pPr>
      <w:r>
        <w:rPr/>
        <w:t>Los resultados desde la perspectiva de los empleadores revelan que los 0 empleadores consultados no registraron información cuantificable sobre la percepción de la demanda de profesionales de la carrera.</w:t>
      </w:r>
    </w:p>
    <w:p w14:paraId="7253D4A3" w14:textId="77777777">
      <w:pPr>
        <w:pBdr/>
        <w:spacing/>
        <w:ind/>
        <w:rPr>
          <w:rFonts w:ascii="Arial" w:hAnsi="Arial" w:cs="Arial"/>
        </w:rPr>
      </w:pPr>
      <w:r>
        <w:rPr>
          <w:rFonts w:ascii="Arial" w:hAnsi="Arial" w:eastAsia="Arial" w:cs="Arial"/>
        </w:rPr>
        <w:br w:type="page" w:clear="all"/>
      </w:r>
      <w:r>
        <w:rPr>
          <w:rFonts w:ascii="Arial" w:hAnsi="Arial" w:eastAsia="Arial" w:cs="Arial"/>
        </w:rPr>
      </w:r>
      <w:r>
        <w:rPr>
          <w:rFonts w:ascii="Arial" w:hAnsi="Arial" w:eastAsia="Arial" w:cs="Arial"/>
        </w:rPr>
      </w:r>
    </w:p>
    <w:p w14:paraId="3040E1F1" w14:textId="77777777">
      <w:pPr>
        <w:pBdr/>
        <w:spacing w:after="60" w:before="60"/>
        <w:ind/>
        <w:rPr>
          <w:rFonts w:ascii="Arial" w:hAnsi="Arial" w:cs="Arial"/>
        </w:rPr>
      </w:pPr>
      <w:r>
        <w:rPr>
          <w:rFonts w:ascii="Arial" w:hAnsi="Arial" w:eastAsia="Arial" w:cs="Arial"/>
        </w:rPr>
      </w:r>
      <w:r>
        <w:rPr>
          <w:rFonts w:ascii="Arial" w:hAnsi="Arial" w:eastAsia="Arial" w:cs="Arial"/>
        </w:rPr>
      </w:r>
    </w:p>
    <w:p w14:paraId="79BBF3B0" w14:textId="73A0EA0A">
      <w:pPr>
        <w:pStyle w:val="1038"/>
        <w:numPr>
          <w:ilvl w:val="0"/>
          <w:numId w:val="3"/>
        </w:numPr>
        <w:pBdr/>
        <w:shd w:val="clear" w:color="auto" w:fill="ffffff"/>
        <w:spacing/>
        <w:ind/>
        <w:jc w:val="both"/>
        <w:rPr>
          <w:rFonts w:ascii="Arial" w:hAnsi="Arial" w:cs="Arial"/>
          <w:b/>
          <w:color w:val="1959b7"/>
          <w:sz w:val="28"/>
          <w:szCs w:val="28"/>
        </w:rPr>
      </w:pPr>
      <w:r>
        <w:rPr>
          <w:rFonts w:ascii="Arial" w:hAnsi="Arial" w:eastAsia="Arial" w:cs="Arial"/>
        </w:rPr>
      </w:r>
      <w:bookmarkStart w:id="65" w:name="_Toc227659188"/>
      <w:r>
        <w:rPr>
          <w:rFonts w:ascii="Arial" w:hAnsi="Arial" w:eastAsia="Arial" w:cs="Arial"/>
          <w:b/>
          <w:color w:val="1959b7"/>
          <w:sz w:val="28"/>
          <w:szCs w:val="28"/>
        </w:rPr>
        <w:t xml:space="preserve">CONCLUSIONES</w:t>
      </w:r>
      <w:bookmarkEnd w:id="65"/>
      <w:r>
        <w:rPr>
          <w:rFonts w:ascii="Arial" w:hAnsi="Arial" w:eastAsia="Arial" w:cs="Arial"/>
          <w:b/>
          <w:color w:val="1959b7"/>
          <w:sz w:val="28"/>
          <w:szCs w:val="28"/>
        </w:rPr>
        <w:tab/>
      </w:r>
      <w:r>
        <w:rPr>
          <w:rFonts w:ascii="Arial" w:hAnsi="Arial" w:eastAsia="Arial" w:cs="Arial"/>
          <w:b/>
          <w:color w:val="1959b7"/>
          <w:sz w:val="28"/>
          <w:szCs w:val="28"/>
        </w:rPr>
      </w:r>
      <w:r>
        <w:rPr>
          <w:rFonts w:ascii="Arial" w:hAnsi="Arial" w:eastAsia="Arial" w:cs="Arial"/>
          <w:b/>
          <w:color w:val="1959b7"/>
          <w:sz w:val="28"/>
          <w:szCs w:val="28"/>
        </w:rPr>
      </w:r>
    </w:p>
    <w:p w14:paraId="3A80A7D1" w14:textId="643918AC">
      <w:pPr>
        <w:pBdr/>
        <w:spacing w:after="80" w:before="80" w:line="276" w:lineRule="auto"/>
        <w:ind/>
        <w:jc w:val="both"/>
        <w:rPr>
          <w:rFonts w:ascii="Arial" w:hAnsi="Arial" w:cs="Arial"/>
        </w:rPr>
      </w:pPr>
      <w:r>
        <w:rPr>
          <w:rFonts w:ascii="Arial" w:hAnsi="Arial" w:eastAsia="Arial" w:cs="Arial"/>
        </w:rPr>
        <w:t xml:space="preserve">A partir del análisis de los resultados obtenidos en las ocho dimensiones de la encuesta de seguimiento a graduados de la cohorte 202</w:t>
      </w:r>
      <w:r>
        <w:rPr>
          <w:rFonts w:ascii="Arial" w:hAnsi="Arial" w:eastAsia="Arial" w:cs="Arial"/>
        </w:rPr>
        <w:t xml:space="preserve">5</w:t>
      </w:r>
      <w:r>
        <w:rPr>
          <w:rFonts w:ascii="Arial" w:hAnsi="Arial" w:eastAsia="Arial" w:cs="Arial"/>
        </w:rPr>
        <w:t xml:space="preserve"> de la </w:t>
      </w:r>
      <w:r>
        <w:rPr>
          <w:rFonts w:ascii="Arial" w:hAnsi="Arial" w:eastAsia="Arial" w:cs="Arial"/>
        </w:rPr>
        <w:t xml:space="preserve">Maestría</w:t>
      </w:r>
      <w:r>
        <w:rPr>
          <w:rFonts w:ascii="Arial" w:hAnsi="Arial" w:eastAsia="Arial" w:cs="Arial"/>
        </w:rPr>
        <w:t xml:space="preserve"> de la Universidad Nacional de Loja, se presentan las siguientes conclusiones:</w:t>
      </w:r>
      <w:r>
        <w:rPr>
          <w:rFonts w:ascii="Arial" w:hAnsi="Arial" w:eastAsia="Arial" w:cs="Arial"/>
        </w:rPr>
      </w:r>
    </w:p>
    <w:p w14:paraId="74B2C095" w14:textId="77777777">
      <w:pPr>
        <w:pBdr/>
        <w:spacing w:after="60" w:before="60"/>
        <w:ind/>
        <w:rPr>
          <w:rFonts w:ascii="Arial" w:hAnsi="Arial" w:cs="Arial"/>
        </w:rPr>
      </w:pPr>
      <w:r>
        <w:rPr>
          <w:rFonts w:ascii="Arial" w:hAnsi="Arial" w:eastAsia="Arial" w:cs="Arial"/>
        </w:rPr>
      </w:r>
      <w:r>
        <w:rPr>
          <w:rFonts w:ascii="Arial" w:hAnsi="Arial" w:eastAsia="Arial" w:cs="Arial"/>
        </w:rPr>
      </w:r>
    </w:p>
    <w:p w14:paraId="0CDC0FF2" w14:textId="599843FC">
      <w:pPr>
        <w:pStyle w:val="1073"/>
        <w:numPr>
          <w:ilvl w:val="0"/>
          <w:numId w:val="24"/>
        </w:numPr>
        <w:pBdr/>
        <w:spacing w:after="80" w:before="80" w:line="276" w:lineRule="auto"/>
        <w:ind/>
        <w:jc w:val="both"/>
        <w:rPr>
          <w:rFonts w:ascii="Arial" w:hAnsi="Arial" w:cs="Arial"/>
          <w:highlight w:val="yellow"/>
        </w:rPr>
      </w:pPr>
      <w:r>
        <w:rPr/>
        <w:t>El perfil demográfico de la cohorte 2025 está compuesto mayoritariamente por hombres (92,86%), en su mayoría solteros (57,14%), de entre 26 y 35 años (50,00%), lo que es indicativo de un capital de vida disponible para la consolidación profesional.</w:t>
      </w:r>
    </w:p>
    <w:p w14:paraId="637B66E5" w14:textId="77777777">
      <w:pPr>
        <w:pStyle w:val="1073"/>
        <w:numPr>
          <w:ilvl w:val="0"/>
          <w:numId w:val="24"/>
        </w:numPr>
        <w:pBdr/>
        <w:spacing w:after="80" w:before="80" w:line="276" w:lineRule="auto"/>
        <w:ind/>
        <w:jc w:val="both"/>
        <w:rPr>
          <w:rFonts w:ascii="Arial" w:hAnsi="Arial" w:cs="Arial"/>
          <w:highlight w:val="yellow"/>
        </w:rPr>
      </w:pPr>
      <w:r>
        <w:rPr/>
        <w:t>Existe un alto interés por la formación continua: el 92,86% de los maestrantes expresa interés en actualizarse profesionalmente, destacando una preferencia marcada por programas de Doctorado (71,43%).</w:t>
      </w:r>
    </w:p>
    <w:p w14:paraId="3C0A6BF7" w14:textId="040FE069">
      <w:pPr>
        <w:pStyle w:val="1073"/>
        <w:numPr>
          <w:ilvl w:val="0"/>
          <w:numId w:val="24"/>
        </w:numPr>
        <w:pBdr/>
        <w:spacing w:after="80" w:before="80" w:line="276" w:lineRule="auto"/>
        <w:ind/>
        <w:jc w:val="both"/>
        <w:rPr>
          <w:rFonts w:ascii="Arial" w:hAnsi="Arial" w:cs="Arial"/>
          <w:highlight w:val="yellow"/>
        </w:rPr>
      </w:pPr>
      <w:r>
        <w:rPr>
          <w:rFonts w:ascii="Arial" w:hAnsi="Arial" w:eastAsia="Arial" w:cs="Arial"/>
        </w:rPr>
        <w:t xml:space="preserve">Baja porcentaje de</w:t>
      </w:r>
      <w:r>
        <w:rPr>
          <w:rFonts w:ascii="Arial" w:hAnsi="Arial" w:eastAsia="Arial" w:cs="Arial"/>
        </w:rPr>
        <w:t xml:space="preserve"> graduado</w:t>
      </w:r>
      <w:r>
        <w:rPr>
          <w:rFonts w:ascii="Arial" w:hAnsi="Arial" w:eastAsia="Arial" w:cs="Arial"/>
        </w:rPr>
        <w:t xml:space="preserve">s que indican</w:t>
      </w:r>
      <w:r>
        <w:rPr>
          <w:rFonts w:ascii="Arial" w:hAnsi="Arial" w:eastAsia="Arial" w:cs="Arial"/>
        </w:rPr>
        <w:t xml:space="preserve"> pertenece</w:t>
      </w:r>
      <w:r>
        <w:rPr>
          <w:rFonts w:ascii="Arial" w:hAnsi="Arial" w:eastAsia="Arial" w:cs="Arial"/>
        </w:rPr>
        <w:t xml:space="preserve">r</w:t>
      </w:r>
      <w:r>
        <w:rPr>
          <w:rFonts w:ascii="Arial" w:hAnsi="Arial" w:eastAsia="Arial" w:cs="Arial"/>
        </w:rPr>
        <w:t xml:space="preserve"> actualmente a redes de conocimiento o innovación, lo que limita su acceso a oportunidades académicas y profesionales de mayor alcance.</w:t>
      </w:r>
      <w:r>
        <w:rPr>
          <w:rFonts w:ascii="Arial" w:hAnsi="Arial" w:eastAsia="Arial" w:cs="Arial"/>
        </w:rPr>
      </w:r>
      <w:r>
        <w:rPr>
          <w:rFonts w:ascii="Arial" w:hAnsi="Arial" w:eastAsia="Arial" w:cs="Arial"/>
        </w:rPr>
      </w:r>
    </w:p>
    <w:p w14:paraId="242DA4F6" w14:textId="3E4CB513">
      <w:pPr>
        <w:pStyle w:val="1073"/>
        <w:numPr>
          <w:ilvl w:val="0"/>
          <w:numId w:val="24"/>
        </w:numPr>
        <w:pBdr/>
        <w:spacing w:after="80" w:before="80" w:line="276" w:lineRule="auto"/>
        <w:ind/>
        <w:jc w:val="both"/>
        <w:rPr>
          <w:rFonts w:ascii="Arial" w:hAnsi="Arial" w:cs="Arial"/>
          <w:highlight w:val="yellow"/>
        </w:rPr>
      </w:pPr>
      <w:r>
        <w:rPr>
          <w:rFonts w:ascii="Arial" w:hAnsi="Arial" w:eastAsia="Arial" w:cs="Arial"/>
        </w:rPr>
        <w:t xml:space="preserve">La Maestría</w:t>
      </w:r>
      <w:r>
        <w:rPr>
          <w:rFonts w:ascii="Arial" w:hAnsi="Arial" w:eastAsia="Arial" w:cs="Arial"/>
        </w:rPr>
        <w:t xml:space="preserve">, </w:t>
      </w:r>
      <w:r>
        <w:rPr>
          <w:rFonts w:ascii="Arial" w:hAnsi="Arial" w:eastAsia="Arial" w:cs="Arial"/>
        </w:rPr>
        <w:t xml:space="preserve">cuenta con una excelente valoración en cuanto a su cuerpo docente y contenidos técnicos.</w:t>
      </w:r>
      <w:r>
        <w:rPr>
          <w:rFonts w:ascii="Arial" w:hAnsi="Arial" w:eastAsia="Arial" w:cs="Arial"/>
        </w:rPr>
      </w:r>
      <w:r>
        <w:rPr>
          <w:rFonts w:ascii="Arial" w:hAnsi="Arial" w:eastAsia="Arial" w:cs="Arial"/>
        </w:rPr>
      </w:r>
    </w:p>
    <w:p w14:paraId="506F21FF" w14:textId="7C0726F7">
      <w:pPr>
        <w:pStyle w:val="1073"/>
        <w:numPr>
          <w:ilvl w:val="0"/>
          <w:numId w:val="24"/>
        </w:numPr>
        <w:pBdr/>
        <w:spacing w:after="80" w:before="80" w:line="276" w:lineRule="auto"/>
        <w:ind/>
        <w:jc w:val="both"/>
        <w:rPr>
          <w:rFonts w:ascii="Arial" w:hAnsi="Arial" w:cs="Arial"/>
          <w:highlight w:val="yellow"/>
        </w:rPr>
      </w:pPr>
      <w:r>
        <w:rPr/>
        <w:t>Existe una dependencia marcada del sector público para la absorción de los maestrantes (64,29%), seguido del sector privado (21,43%), lo que sugiere la necesidad de diversificar las estrategias de inserción laboral.</w:t>
      </w:r>
    </w:p>
    <w:p w14:paraId="66476959" w14:textId="77777777">
      <w:pPr>
        <w:pStyle w:val="1073"/>
        <w:numPr>
          <w:ilvl w:val="0"/>
          <w:numId w:val="24"/>
        </w:numPr>
        <w:pBdr/>
        <w:spacing w:after="80" w:before="80" w:line="276" w:lineRule="auto"/>
        <w:ind/>
        <w:jc w:val="both"/>
        <w:rPr>
          <w:rFonts w:ascii="Arial" w:hAnsi="Arial" w:cs="Arial"/>
          <w:highlight w:val="yellow"/>
        </w:rPr>
      </w:pPr>
      <w:r>
        <w:rPr>
          <w:rFonts w:ascii="Arial" w:hAnsi="Arial" w:eastAsia="Arial" w:cs="Arial"/>
        </w:rPr>
        <w:t xml:space="preserve">Las mayores debilidades institucionales residen en la falta de fomento al emprendimiento y la ineficacia de los servicios de mediación laboral (bolsa de empleo).</w:t>
      </w:r>
      <w:r>
        <w:rPr>
          <w:rFonts w:ascii="Arial" w:hAnsi="Arial" w:eastAsia="Arial" w:cs="Arial"/>
        </w:rPr>
      </w:r>
      <w:r>
        <w:rPr>
          <w:rFonts w:ascii="Arial" w:hAnsi="Arial" w:eastAsia="Arial" w:cs="Arial"/>
        </w:rPr>
      </w:r>
    </w:p>
    <w:p w14:paraId="72EF9932" w14:textId="74524A1D">
      <w:pPr>
        <w:pStyle w:val="1073"/>
        <w:numPr>
          <w:ilvl w:val="0"/>
          <w:numId w:val="24"/>
        </w:numPr>
        <w:pBdr/>
        <w:spacing w:after="80" w:before="80" w:line="276" w:lineRule="auto"/>
        <w:ind/>
        <w:jc w:val="both"/>
        <w:rPr>
          <w:rFonts w:ascii="Arial" w:hAnsi="Arial" w:cs="Arial"/>
          <w:highlight w:val="yellow"/>
        </w:rPr>
      </w:pPr>
      <w:r>
        <w:rPr>
          <w:rFonts w:ascii="Arial" w:hAnsi="Arial" w:eastAsia="Arial" w:cs="Arial"/>
        </w:rPr>
        <w:t xml:space="preserve">La producción científica y la formación en idiomas extranjeros son áreas que, aunque no críticas, requieren atención para elevar el perfil competitivo internacional de los graduados. </w:t>
      </w:r>
      <w:r>
        <w:rPr>
          <w:rFonts w:ascii="Arial" w:hAnsi="Arial" w:eastAsia="Arial" w:cs="Arial"/>
        </w:rPr>
        <w:br w:type="page" w:clear="all"/>
      </w:r>
      <w:r>
        <w:rPr>
          <w:rFonts w:ascii="Arial" w:hAnsi="Arial" w:eastAsia="Arial" w:cs="Arial"/>
        </w:rPr>
      </w:r>
      <w:r>
        <w:rPr>
          <w:rFonts w:ascii="Arial" w:hAnsi="Arial" w:eastAsia="Arial" w:cs="Arial"/>
        </w:rPr>
      </w:r>
    </w:p>
    <w:p w14:paraId="6EF1B2B3" w14:textId="1BA8F9B1">
      <w:pPr>
        <w:pStyle w:val="1038"/>
        <w:numPr>
          <w:ilvl w:val="0"/>
          <w:numId w:val="3"/>
        </w:numPr>
        <w:pBdr/>
        <w:shd w:val="clear" w:color="auto" w:fill="ffffff"/>
        <w:spacing/>
        <w:ind/>
        <w:jc w:val="both"/>
        <w:rPr>
          <w:rFonts w:ascii="Arial" w:hAnsi="Arial" w:cs="Arial"/>
          <w:b/>
          <w:color w:val="1959b7"/>
          <w:sz w:val="28"/>
          <w:szCs w:val="28"/>
        </w:rPr>
      </w:pPr>
      <w:r>
        <w:rPr>
          <w:rFonts w:ascii="Arial" w:hAnsi="Arial" w:eastAsia="Arial" w:cs="Arial"/>
        </w:rPr>
      </w:r>
      <w:bookmarkStart w:id="66" w:name="_heading=h.48vkyd781cfp"/>
      <w:r>
        <w:rPr>
          <w:rFonts w:ascii="Arial" w:hAnsi="Arial" w:eastAsia="Arial" w:cs="Arial"/>
        </w:rPr>
      </w:r>
      <w:bookmarkStart w:id="67" w:name="_Toc227659189"/>
      <w:r>
        <w:rPr>
          <w:rFonts w:ascii="Arial" w:hAnsi="Arial" w:eastAsia="Arial" w:cs="Arial"/>
        </w:rPr>
      </w:r>
      <w:bookmarkEnd w:id="66"/>
      <w:r>
        <w:rPr>
          <w:rFonts w:ascii="Arial" w:hAnsi="Arial" w:eastAsia="Arial" w:cs="Arial"/>
          <w:b/>
          <w:color w:val="1959b7"/>
          <w:sz w:val="28"/>
          <w:szCs w:val="28"/>
        </w:rPr>
        <w:t xml:space="preserve">RECOMENDACIONES</w:t>
      </w:r>
      <w:bookmarkEnd w:id="67"/>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r>
      <w:r>
        <w:rPr>
          <w:rFonts w:ascii="Arial" w:hAnsi="Arial" w:eastAsia="Arial" w:cs="Arial"/>
          <w:b/>
          <w:color w:val="1959b7"/>
          <w:sz w:val="28"/>
          <w:szCs w:val="28"/>
        </w:rPr>
      </w:r>
    </w:p>
    <w:p w14:paraId="27506DCC" w14:textId="519BE1FA">
      <w:pPr>
        <w:pStyle w:val="1073"/>
        <w:pBdr/>
        <w:spacing w:after="80" w:before="80" w:line="276" w:lineRule="auto"/>
        <w:ind w:left="360"/>
        <w:jc w:val="both"/>
        <w:rPr>
          <w:rFonts w:ascii="Arial" w:hAnsi="Arial" w:cs="Arial"/>
        </w:rPr>
      </w:pPr>
      <w:r>
        <w:rPr>
          <w:rFonts w:ascii="Arial" w:hAnsi="Arial" w:eastAsia="Arial" w:cs="Arial"/>
        </w:rPr>
        <w:t xml:space="preserve">Con base en los resultados del presente informe, se formulan las siguientes recomendaciones dirigidas a las autoridades y cuerpo docente de la </w:t>
      </w:r>
      <w:r>
        <w:rPr>
          <w:rFonts w:ascii="Arial" w:hAnsi="Arial" w:eastAsia="Arial" w:cs="Arial"/>
        </w:rPr>
        <w:t xml:space="preserve">Maestría </w:t>
      </w:r>
      <w:r>
        <w:rPr>
          <w:rFonts w:ascii="Arial" w:hAnsi="Arial" w:eastAsia="Arial" w:cs="Arial"/>
        </w:rPr>
        <w:t xml:space="preserve">de la Universidad Nacional de Loja:</w:t>
      </w:r>
      <w:r>
        <w:rPr>
          <w:rFonts w:ascii="Arial" w:hAnsi="Arial" w:eastAsia="Arial" w:cs="Arial"/>
        </w:rPr>
      </w:r>
    </w:p>
    <w:p w14:paraId="5390FF07" w14:textId="77777777">
      <w:pPr>
        <w:pStyle w:val="1073"/>
        <w:pBdr/>
        <w:spacing w:after="60" w:before="60"/>
        <w:ind w:left="360"/>
        <w:rPr>
          <w:rFonts w:ascii="Arial" w:hAnsi="Arial" w:cs="Arial"/>
        </w:rPr>
      </w:pPr>
      <w:r>
        <w:rPr>
          <w:rFonts w:ascii="Arial" w:hAnsi="Arial" w:eastAsia="Arial" w:cs="Arial"/>
        </w:rPr>
      </w:r>
      <w:r>
        <w:rPr>
          <w:rFonts w:ascii="Arial" w:hAnsi="Arial" w:eastAsia="Arial" w:cs="Arial"/>
        </w:rPr>
      </w:r>
    </w:p>
    <w:p w14:paraId="07BCA34D" w14:textId="02C10CA0">
      <w:pPr>
        <w:pStyle w:val="1073"/>
        <w:numPr>
          <w:ilvl w:val="0"/>
          <w:numId w:val="23"/>
        </w:numPr>
        <w:pBdr/>
        <w:spacing w:after="240" w:before="240" w:line="240" w:lineRule="auto"/>
        <w:ind/>
        <w:jc w:val="both"/>
        <w:rPr>
          <w:rFonts w:ascii="Arial" w:hAnsi="Arial" w:cs="Arial"/>
          <w:highlight w:val="yellow"/>
        </w:rPr>
      </w:pPr>
      <w:r>
        <w:rPr/>
        <w:t>Revisión Curricular: Integrar transversalmente el eje de emprendimiento y gestión empresarial en el programa, dado que apenas el 0,00% de la cohorte opera bajo modalidades de autoempleo formal.</w:t>
      </w:r>
    </w:p>
    <w:p w14:paraId="6AD16AC8" w14:textId="77777777">
      <w:pPr>
        <w:pStyle w:val="1073"/>
        <w:pBdr/>
        <w:spacing w:after="240" w:before="240" w:line="240" w:lineRule="auto"/>
        <w:ind w:left="360"/>
        <w:jc w:val="both"/>
        <w:rPr>
          <w:rFonts w:ascii="Arial" w:hAnsi="Arial" w:cs="Arial"/>
          <w:highlight w:val="yellow"/>
        </w:rPr>
      </w:pPr>
      <w:r>
        <w:rPr>
          <w:rFonts w:ascii="Arial" w:hAnsi="Arial" w:eastAsia="Arial" w:cs="Arial"/>
        </w:rPr>
      </w:r>
      <w:r>
        <w:rPr>
          <w:rFonts w:ascii="Arial" w:hAnsi="Arial" w:eastAsia="Arial" w:cs="Arial"/>
        </w:rPr>
      </w:r>
      <w:r>
        <w:rPr>
          <w:rFonts w:ascii="Arial" w:hAnsi="Arial" w:eastAsia="Arial" w:cs="Arial"/>
        </w:rPr>
      </w:r>
    </w:p>
    <w:p w14:paraId="7EFA6221" w14:textId="77777777">
      <w:pPr>
        <w:pStyle w:val="1073"/>
        <w:numPr>
          <w:ilvl w:val="0"/>
          <w:numId w:val="23"/>
        </w:numPr>
        <w:pBdr/>
        <w:spacing w:after="240" w:before="240" w:line="240" w:lineRule="auto"/>
        <w:ind/>
        <w:jc w:val="both"/>
        <w:rPr>
          <w:rFonts w:ascii="Arial" w:hAnsi="Arial" w:cs="Arial"/>
          <w:highlight w:val="yellow"/>
        </w:rPr>
      </w:pPr>
      <w:r>
        <w:rPr/>
        <w:t>Gestión de Idiomas: Crear un programa de inglés técnico intensivo obligatorio o preferencial para maestrantes de posgrado, en respuesta a la demanda de actualización identificada en los datos.</w:t>
      </w:r>
    </w:p>
    <w:p w14:paraId="66938658" w14:textId="77777777">
      <w:pPr>
        <w:pStyle w:val="1073"/>
        <w:pBdr/>
        <w:spacing w:after="240" w:before="240" w:line="240" w:lineRule="auto"/>
        <w:ind w:left="360"/>
        <w:jc w:val="both"/>
        <w:rPr>
          <w:rFonts w:ascii="Arial" w:hAnsi="Arial" w:cs="Arial"/>
          <w:highlight w:val="yellow"/>
        </w:rPr>
      </w:pPr>
      <w:r>
        <w:rPr>
          <w:rFonts w:ascii="Arial" w:hAnsi="Arial" w:eastAsia="Arial" w:cs="Arial"/>
        </w:rPr>
      </w:r>
      <w:r>
        <w:rPr>
          <w:rFonts w:ascii="Arial" w:hAnsi="Arial" w:eastAsia="Arial" w:cs="Arial"/>
        </w:rPr>
      </w:r>
      <w:r>
        <w:rPr>
          <w:rFonts w:ascii="Arial" w:hAnsi="Arial" w:eastAsia="Arial" w:cs="Arial"/>
        </w:rPr>
      </w:r>
    </w:p>
    <w:p w14:paraId="4495CFA3" w14:textId="338A3B54">
      <w:pPr>
        <w:pStyle w:val="1073"/>
        <w:numPr>
          <w:ilvl w:val="0"/>
          <w:numId w:val="23"/>
        </w:numPr>
        <w:pBdr/>
        <w:spacing w:after="240" w:before="240" w:line="240" w:lineRule="auto"/>
        <w:ind/>
        <w:jc w:val="both"/>
        <w:rPr>
          <w:rFonts w:ascii="Arial" w:hAnsi="Arial" w:cs="Arial"/>
          <w:highlight w:val="yellow"/>
        </w:rPr>
      </w:pPr>
      <w:r>
        <w:rPr/>
        <w:t>Fortalecimiento Institucional: Optimizar la Bolsa de Empleo de la UNL mediante convenios con empleadores del sector. Actualmente solo el 21,43% de los maestrantes la considera efectiva, frente al 64,29% que reporta baja utilidad.</w:t>
      </w:r>
    </w:p>
    <w:p w14:paraId="424B68BF" w14:textId="77777777">
      <w:pPr>
        <w:pStyle w:val="1073"/>
        <w:pBdr/>
        <w:spacing w:after="240" w:before="240" w:line="240" w:lineRule="auto"/>
        <w:ind w:left="360"/>
        <w:jc w:val="both"/>
        <w:rPr>
          <w:rFonts w:ascii="Arial" w:hAnsi="Arial" w:cs="Arial"/>
          <w:highlight w:val="yellow"/>
        </w:rPr>
      </w:pPr>
      <w:r>
        <w:rPr>
          <w:rFonts w:ascii="Arial" w:hAnsi="Arial" w:eastAsia="Arial" w:cs="Arial"/>
        </w:rPr>
      </w:r>
      <w:r>
        <w:rPr>
          <w:rFonts w:ascii="Arial" w:hAnsi="Arial" w:eastAsia="Arial" w:cs="Arial"/>
        </w:rPr>
      </w:r>
      <w:r>
        <w:rPr>
          <w:rFonts w:ascii="Arial" w:hAnsi="Arial" w:eastAsia="Arial" w:cs="Arial"/>
        </w:rPr>
      </w:r>
    </w:p>
    <w:p w14:paraId="61FE3AA1" w14:textId="77777777">
      <w:pPr>
        <w:pStyle w:val="1073"/>
        <w:numPr>
          <w:ilvl w:val="0"/>
          <w:numId w:val="23"/>
        </w:numPr>
        <w:pBdr/>
        <w:spacing w:after="240" w:before="240" w:line="240" w:lineRule="auto"/>
        <w:ind/>
        <w:jc w:val="both"/>
        <w:rPr>
          <w:rFonts w:ascii="Arial" w:hAnsi="Arial" w:cs="Arial"/>
          <w:highlight w:val="yellow"/>
        </w:rPr>
      </w:pPr>
      <w:r>
        <w:rPr>
          <w:rFonts w:ascii="Arial" w:hAnsi="Arial" w:eastAsia="Arial" w:cs="Arial"/>
        </w:rPr>
        <w:t xml:space="preserve">Investigación: Asignar fondos específicos o incentivos para que los tutores aseguren la publicación de los trabajos de titulación en revistas indexadas.</w:t>
      </w:r>
      <w:r>
        <w:rPr>
          <w:rFonts w:ascii="Arial" w:hAnsi="Arial" w:eastAsia="Arial" w:cs="Arial"/>
        </w:rPr>
      </w:r>
      <w:r>
        <w:rPr>
          <w:rFonts w:ascii="Arial" w:hAnsi="Arial" w:eastAsia="Arial" w:cs="Arial"/>
        </w:rPr>
      </w:r>
    </w:p>
    <w:p w14:paraId="711C2B1F" w14:textId="77777777">
      <w:pPr>
        <w:pStyle w:val="1073"/>
        <w:pBdr/>
        <w:spacing w:after="240" w:before="240" w:line="240" w:lineRule="auto"/>
        <w:ind w:left="360"/>
        <w:jc w:val="both"/>
        <w:rPr>
          <w:rFonts w:ascii="Arial" w:hAnsi="Arial" w:cs="Arial"/>
          <w:highlight w:val="yellow"/>
        </w:rPr>
      </w:pPr>
      <w:r>
        <w:rPr>
          <w:rFonts w:ascii="Arial" w:hAnsi="Arial" w:eastAsia="Arial" w:cs="Arial"/>
        </w:rPr>
      </w:r>
      <w:r>
        <w:rPr>
          <w:rFonts w:ascii="Arial" w:hAnsi="Arial" w:eastAsia="Arial" w:cs="Arial"/>
        </w:rPr>
      </w:r>
      <w:r>
        <w:rPr>
          <w:rFonts w:ascii="Arial" w:hAnsi="Arial" w:eastAsia="Arial" w:cs="Arial"/>
        </w:rPr>
      </w:r>
    </w:p>
    <w:p w14:paraId="6EF1B2BA" w14:textId="60AF2F08">
      <w:pPr>
        <w:pStyle w:val="1073"/>
        <w:numPr>
          <w:ilvl w:val="0"/>
          <w:numId w:val="23"/>
        </w:numPr>
        <w:pBdr/>
        <w:spacing w:after="240" w:before="240" w:line="240" w:lineRule="auto"/>
        <w:ind/>
        <w:jc w:val="both"/>
        <w:rPr>
          <w:rFonts w:ascii="Arial" w:hAnsi="Arial" w:cs="Arial"/>
          <w:color w:val="000000"/>
          <w:highlight w:val="yellow"/>
        </w:rPr>
        <w:sectPr>
          <w:footnotePr/>
          <w:endnotePr/>
          <w:type w:val="continuous"/>
          <w:pgSz w:h="16838" w:orient="portrait" w:w="11906"/>
          <w:pgMar w:top="1418" w:right="1133" w:bottom="1134" w:left="1701" w:header="709" w:footer="709" w:gutter="0"/>
          <w:cols w:num="1" w:sep="0" w:space="720" w:equalWidth="1"/>
        </w:sectPr>
      </w:pPr>
      <w:r>
        <w:rPr>
          <w:rFonts w:ascii="Arial" w:hAnsi="Arial" w:eastAsia="Arial" w:cs="Arial"/>
        </w:rPr>
        <w:t xml:space="preserve">Seguimiento: Establecer un mecanismo de comunicación semestral con los empleadores identificados para asegurar la retroalimentación externa continua.</w:t>
      </w:r>
      <w:r>
        <w:rPr>
          <w:rFonts w:ascii="Arial" w:hAnsi="Arial" w:eastAsia="Arial" w:cs="Arial"/>
          <w:color w:val="000000"/>
        </w:rPr>
      </w:r>
      <w:r>
        <w:rPr>
          <w:rFonts w:ascii="Arial" w:hAnsi="Arial" w:eastAsia="Arial" w:cs="Arial"/>
          <w:color w:val="000000"/>
        </w:rPr>
      </w:r>
    </w:p>
    <w:p w14:paraId="6EF1B2BB" w14:textId="77777777">
      <w:pPr>
        <w:pStyle w:val="1038"/>
        <w:numPr>
          <w:ilvl w:val="0"/>
          <w:numId w:val="3"/>
        </w:numPr>
        <w:pBdr/>
        <w:shd w:val="clear" w:color="auto" w:fill="ffffff"/>
        <w:spacing/>
        <w:ind/>
        <w:jc w:val="both"/>
        <w:rPr>
          <w:rFonts w:ascii="Arial" w:hAnsi="Arial" w:cs="Arial"/>
          <w:b/>
          <w:color w:val="1959b7"/>
          <w:sz w:val="28"/>
          <w:szCs w:val="28"/>
        </w:rPr>
      </w:pPr>
      <w:r>
        <w:rPr>
          <w:rFonts w:ascii="Arial" w:hAnsi="Arial" w:eastAsia="Arial" w:cs="Arial"/>
        </w:rPr>
      </w:r>
      <w:bookmarkStart w:id="68" w:name="_Toc227659190"/>
      <w:r>
        <w:rPr>
          <w:rFonts w:ascii="Arial" w:hAnsi="Arial" w:eastAsia="Arial" w:cs="Arial"/>
          <w:b/>
          <w:color w:val="1959b7"/>
          <w:sz w:val="28"/>
          <w:szCs w:val="28"/>
        </w:rPr>
        <w:t xml:space="preserve">PLAN DE MEJORAS</w:t>
      </w:r>
      <w:bookmarkEnd w:id="68"/>
      <w:r>
        <w:rPr>
          <w:rFonts w:ascii="Arial" w:hAnsi="Arial" w:eastAsia="Arial" w:cs="Arial"/>
          <w:b/>
          <w:color w:val="1959b7"/>
          <w:sz w:val="28"/>
          <w:szCs w:val="28"/>
        </w:rPr>
        <w:t xml:space="preserve"> </w:t>
      </w:r>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r>
      <w:r>
        <w:rPr>
          <w:rFonts w:ascii="Arial" w:hAnsi="Arial" w:eastAsia="Arial" w:cs="Arial"/>
          <w:b/>
          <w:color w:val="1959b7"/>
          <w:sz w:val="28"/>
          <w:szCs w:val="28"/>
        </w:rPr>
      </w:r>
    </w:p>
    <w:p w14:paraId="6EF1B2BC" w14:textId="77777777">
      <w:pPr>
        <w:pStyle w:val="1038"/>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69" w:name="_Toc227659191"/>
      <w:r>
        <w:rPr>
          <w:rFonts w:ascii="Arial" w:hAnsi="Arial" w:eastAsia="Arial" w:cs="Arial"/>
          <w:b/>
          <w:color w:val="1959b7"/>
          <w:sz w:val="24"/>
          <w:szCs w:val="24"/>
        </w:rPr>
        <w:t xml:space="preserve">Matriz del plan de mejoras</w:t>
      </w:r>
      <w:bookmarkEnd w:id="69"/>
      <w:r>
        <w:rPr>
          <w:rFonts w:ascii="Arial" w:hAnsi="Arial" w:eastAsia="Arial" w:cs="Arial"/>
          <w:b/>
          <w:color w:val="1959b7"/>
          <w:sz w:val="24"/>
          <w:szCs w:val="24"/>
        </w:rPr>
      </w:r>
      <w:r>
        <w:rPr>
          <w:rFonts w:ascii="Arial" w:hAnsi="Arial" w:eastAsia="Arial" w:cs="Arial"/>
          <w:b/>
          <w:color w:val="1959b7"/>
          <w:sz w:val="24"/>
          <w:szCs w:val="24"/>
        </w:rPr>
      </w:r>
    </w:p>
    <w:p w14:paraId="6EF1B2BD" w14:textId="37D95D5F">
      <w:pPr>
        <w:pBdr/>
        <w:spacing w:after="240" w:before="240" w:line="240" w:lineRule="auto"/>
        <w:ind w:firstLine="720"/>
        <w:jc w:val="both"/>
        <w:rPr>
          <w:rFonts w:ascii="Arial" w:hAnsi="Arial" w:cs="Arial"/>
          <w:color w:val="000000"/>
        </w:rPr>
      </w:pPr>
      <w:r>
        <w:rPr>
          <w:rFonts w:ascii="Arial" w:hAnsi="Arial" w:eastAsia="Arial" w:cs="Arial"/>
          <w:color w:val="000000"/>
        </w:rPr>
        <w:t xml:space="preserve">En la matriz de plan de mejoras, se especifica: “qué”, “quién” y “cuándo”. Y se definen las medidas que tomará la </w:t>
      </w:r>
      <w:r>
        <w:rPr>
          <w:rFonts w:ascii="Arial" w:hAnsi="Arial" w:eastAsia="Arial" w:cs="Arial"/>
          <w:color w:val="000000"/>
        </w:rPr>
        <w:t xml:space="preserve">Maestría</w:t>
      </w:r>
      <w:r>
        <w:rPr>
          <w:rFonts w:ascii="Arial" w:hAnsi="Arial" w:eastAsia="Arial" w:cs="Arial"/>
          <w:color w:val="000000"/>
        </w:rPr>
        <w:t xml:space="preserve"> para lograr supe</w:t>
      </w:r>
      <w:r>
        <w:rPr>
          <w:rFonts w:ascii="Arial" w:hAnsi="Arial" w:eastAsia="Arial" w:cs="Arial"/>
          <w:color w:val="000000"/>
        </w:rPr>
        <w:t xml:space="preserve">rar la debilidades o limitaciones encontradas en el estudio a graduados y empleadores (el “qué”), las personas responsables (el “quién”) y las fechas de cumplimiento (el “cuándo”); además se enunciará los medios de verificación en la columna de evidencias.</w:t>
      </w:r>
      <w:r>
        <w:rPr>
          <w:rFonts w:ascii="Arial" w:hAnsi="Arial" w:eastAsia="Arial" w:cs="Arial"/>
          <w:color w:val="000000"/>
        </w:rPr>
      </w:r>
      <w:r>
        <w:rPr>
          <w:rFonts w:ascii="Arial" w:hAnsi="Arial" w:eastAsia="Arial" w:cs="Arial"/>
          <w:color w:val="000000"/>
        </w:rPr>
      </w:r>
    </w:p>
    <w:tbl>
      <w:tblPr>
        <w:tblStyle w:val="1148"/>
        <w:tblInd w:w="0" w:type="dxa"/>
        <w:tblW w:w="141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752"/>
        <w:gridCol w:w="2057"/>
        <w:gridCol w:w="1470"/>
        <w:gridCol w:w="2187"/>
        <w:gridCol w:w="1343"/>
        <w:gridCol w:w="1346"/>
        <w:gridCol w:w="2413"/>
        <w:gridCol w:w="1542"/>
      </w:tblGrid>
      <w:tr>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restart"/>
          </w:tcPr>
          <w:p w14:paraId="6EF1B2BE" w14:textId="77777777">
            <w:pPr>
              <w:pBdr/>
              <w:spacing w:before="0" w:after="0"/>
              <w:ind/>
              <w:jc w:val="left"/>
              <w:rPr>
                <w:rFonts w:ascii="Arial" w:hAnsi="Arial" w:cs="Arial"/>
                <w:b/>
                <w:color w:val="000000"/>
              </w:rPr>
            </w:pPr>
            <w:r>
              <w:rPr>
                <w:rFonts w:ascii="Arial" w:hAnsi="Arial" w:eastAsia="Arial" w:cs="Arial"/>
                <w:b/>
                <w:color w:val="000000"/>
              </w:rPr>
              <w:t xml:space="preserve">Contribuciones</w:t>
            </w:r>
            <w:r>
              <w:rPr>
                <w:rFonts w:ascii="Arial" w:hAnsi="Arial" w:eastAsia="Arial" w:cs="Arial"/>
                <w:b/>
                <w:color w:val="000000"/>
              </w:rPr>
            </w:r>
            <w:r>
              <w:rPr>
                <w:rFonts w:ascii="Arial" w:hAnsi="Arial" w:eastAsia="Arial"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vAlign w:val="center"/>
            <w:vMerge w:val="restart"/>
          </w:tcPr>
          <w:p w14:paraId="6EF1B2BF" w14:textId="77777777">
            <w:pPr>
              <w:pBdr/>
              <w:spacing w:before="0" w:after="0"/>
              <w:ind/>
              <w:jc w:val="left"/>
              <w:rPr>
                <w:rFonts w:ascii="Arial" w:hAnsi="Arial" w:cs="Arial"/>
                <w:b/>
                <w:color w:val="000000"/>
              </w:rPr>
            </w:pPr>
            <w:r>
              <w:rPr>
                <w:rFonts w:ascii="Arial" w:hAnsi="Arial" w:eastAsia="Arial" w:cs="Arial"/>
                <w:b/>
                <w:color w:val="000000"/>
              </w:rPr>
              <w:t xml:space="preserve">Elementos</w:t>
            </w:r>
            <w:r>
              <w:rPr>
                <w:rFonts w:ascii="Arial" w:hAnsi="Arial" w:eastAsia="Arial" w:cs="Arial"/>
                <w:b/>
                <w:color w:val="000000"/>
              </w:rPr>
            </w:r>
            <w:r>
              <w:rPr>
                <w:rFonts w:ascii="Arial" w:hAnsi="Arial" w:eastAsia="Arial"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vAlign w:val="center"/>
            <w:vMerge w:val="restart"/>
          </w:tcPr>
          <w:p w14:paraId="6EF1B2C0" w14:textId="77777777">
            <w:pPr>
              <w:pBdr/>
              <w:spacing w:before="0" w:after="0"/>
              <w:ind/>
              <w:jc w:val="left"/>
              <w:rPr>
                <w:rFonts w:ascii="Arial" w:hAnsi="Arial" w:cs="Arial"/>
                <w:b/>
                <w:color w:val="000000"/>
              </w:rPr>
            </w:pPr>
            <w:r>
              <w:rPr>
                <w:rFonts w:ascii="Arial" w:hAnsi="Arial" w:eastAsia="Arial" w:cs="Arial"/>
                <w:b/>
                <w:color w:val="000000"/>
              </w:rPr>
              <w:t xml:space="preserve">Debilidades</w:t>
            </w:r>
            <w:r>
              <w:rPr>
                <w:rFonts w:ascii="Arial" w:hAnsi="Arial" w:eastAsia="Arial" w:cs="Arial"/>
                <w:b/>
                <w:color w:val="000000"/>
              </w:rPr>
            </w:r>
            <w:r>
              <w:rPr>
                <w:rFonts w:ascii="Arial" w:hAnsi="Arial" w:eastAsia="Arial"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vAlign w:val="center"/>
            <w:vMerge w:val="restart"/>
          </w:tcPr>
          <w:p w14:paraId="6EF1B2C1" w14:textId="77777777">
            <w:pPr>
              <w:pBdr/>
              <w:spacing w:before="0" w:after="0"/>
              <w:ind/>
              <w:jc w:val="left"/>
              <w:rPr>
                <w:rFonts w:ascii="Arial" w:hAnsi="Arial" w:cs="Arial"/>
                <w:b/>
                <w:color w:val="000000"/>
              </w:rPr>
            </w:pPr>
            <w:r>
              <w:rPr>
                <w:rFonts w:ascii="Arial" w:hAnsi="Arial" w:eastAsia="Arial" w:cs="Arial"/>
                <w:b/>
                <w:color w:val="000000"/>
              </w:rPr>
              <w:t xml:space="preserve">Acciones de Mejora</w:t>
            </w:r>
            <w:r>
              <w:rPr>
                <w:rFonts w:ascii="Arial" w:hAnsi="Arial" w:eastAsia="Arial" w:cs="Arial"/>
                <w:b/>
                <w:color w:val="000000"/>
              </w:rPr>
            </w:r>
            <w:r>
              <w:rPr>
                <w:rFonts w:ascii="Arial" w:hAnsi="Arial" w:eastAsia="Arial" w:cs="Arial"/>
                <w:b/>
                <w:color w:val="000000"/>
              </w:rPr>
            </w:r>
          </w:p>
        </w:tc>
        <w:tc>
          <w:tcPr>
            <w:gridSpan w:val="2"/>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89" w:type="dxa"/>
            <w:vAlign w:val="center"/>
          </w:tcPr>
          <w:p w14:paraId="6EF1B2C2" w14:textId="77777777">
            <w:pPr>
              <w:pBdr/>
              <w:spacing w:before="0" w:after="0"/>
              <w:ind/>
              <w:jc w:val="left"/>
              <w:rPr>
                <w:rFonts w:ascii="Arial" w:hAnsi="Arial" w:cs="Arial"/>
                <w:b/>
                <w:color w:val="000000"/>
              </w:rPr>
            </w:pPr>
            <w:r>
              <w:rPr>
                <w:rFonts w:ascii="Arial" w:hAnsi="Arial" w:eastAsia="Arial" w:cs="Arial"/>
                <w:b/>
                <w:color w:val="000000"/>
              </w:rPr>
              <w:t xml:space="preserve">Tiempo</w:t>
            </w:r>
            <w:r>
              <w:rPr>
                <w:rFonts w:ascii="Arial" w:hAnsi="Arial" w:eastAsia="Arial" w:cs="Arial"/>
                <w:b/>
                <w:color w:val="000000"/>
              </w:rPr>
            </w:r>
            <w:r>
              <w:rPr>
                <w:rFonts w:ascii="Arial" w:hAnsi="Arial" w:eastAsia="Arial"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vAlign w:val="center"/>
            <w:vMerge w:val="restart"/>
          </w:tcPr>
          <w:p w14:paraId="6EF1B2C3" w14:textId="77777777">
            <w:pPr>
              <w:pBdr/>
              <w:spacing w:before="0" w:after="0"/>
              <w:ind/>
              <w:jc w:val="left"/>
              <w:rPr>
                <w:rFonts w:ascii="Arial" w:hAnsi="Arial" w:cs="Arial"/>
                <w:b/>
                <w:color w:val="000000"/>
              </w:rPr>
            </w:pPr>
            <w:r>
              <w:rPr>
                <w:rFonts w:ascii="Arial" w:hAnsi="Arial" w:eastAsia="Arial" w:cs="Arial"/>
                <w:b/>
                <w:color w:val="000000"/>
              </w:rPr>
              <w:t xml:space="preserve">Responsables</w:t>
            </w:r>
            <w:r>
              <w:rPr>
                <w:rFonts w:ascii="Arial" w:hAnsi="Arial" w:eastAsia="Arial" w:cs="Arial"/>
                <w:b/>
                <w:color w:val="000000"/>
              </w:rPr>
            </w:r>
            <w:r>
              <w:rPr>
                <w:rFonts w:ascii="Arial" w:hAnsi="Arial" w:eastAsia="Arial"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vAlign w:val="center"/>
            <w:vMerge w:val="restart"/>
          </w:tcPr>
          <w:p w14:paraId="6EF1B2C4" w14:textId="77777777">
            <w:pPr>
              <w:pBdr/>
              <w:spacing w:before="0" w:after="0"/>
              <w:ind/>
              <w:jc w:val="left"/>
              <w:rPr>
                <w:rFonts w:ascii="Arial" w:hAnsi="Arial" w:cs="Arial"/>
                <w:b/>
                <w:color w:val="000000"/>
              </w:rPr>
            </w:pPr>
            <w:r>
              <w:rPr>
                <w:rFonts w:ascii="Arial" w:hAnsi="Arial" w:eastAsia="Arial" w:cs="Arial"/>
                <w:b/>
                <w:color w:val="000000"/>
              </w:rPr>
              <w:t xml:space="preserve">Evidencias</w:t>
            </w:r>
            <w:r>
              <w:rPr>
                <w:rFonts w:ascii="Arial" w:hAnsi="Arial" w:eastAsia="Arial" w:cs="Arial"/>
                <w:b/>
                <w:color w:val="000000"/>
              </w:rPr>
            </w:r>
            <w:r>
              <w:rPr>
                <w:rFonts w:ascii="Arial" w:hAnsi="Arial" w:eastAsia="Arial" w:cs="Arial"/>
                <w:b/>
                <w:color w:val="000000"/>
              </w:rPr>
            </w:r>
          </w:p>
        </w:tc>
      </w:tr>
      <w:tr>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2C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vAlign w:val="center"/>
            <w:vMerge w:val="continue"/>
          </w:tcPr>
          <w:p w14:paraId="6EF1B2C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vAlign w:val="center"/>
            <w:vMerge w:val="continue"/>
          </w:tcPr>
          <w:p w14:paraId="6EF1B2C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vAlign w:val="center"/>
            <w:vMerge w:val="continue"/>
          </w:tcPr>
          <w:p w14:paraId="6EF1B2C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vAlign w:val="center"/>
          </w:tcPr>
          <w:p w14:paraId="6EF1B2CA" w14:textId="77777777">
            <w:pPr>
              <w:pBdr/>
              <w:spacing w:before="0" w:after="0"/>
              <w:ind/>
              <w:jc w:val="left"/>
              <w:rPr>
                <w:rFonts w:ascii="Arial" w:hAnsi="Arial" w:cs="Arial"/>
                <w:b/>
                <w:color w:val="000000"/>
              </w:rPr>
            </w:pPr>
            <w:r>
              <w:rPr>
                <w:rFonts w:ascii="Arial" w:hAnsi="Arial" w:eastAsia="Arial" w:cs="Arial"/>
                <w:b/>
                <w:color w:val="000000"/>
              </w:rPr>
              <w:t xml:space="preserve">Inicio</w:t>
            </w:r>
            <w:r>
              <w:rPr>
                <w:rFonts w:ascii="Arial" w:hAnsi="Arial" w:eastAsia="Arial" w:cs="Arial"/>
                <w:b/>
                <w:color w:val="000000"/>
              </w:rPr>
            </w:r>
            <w:r>
              <w:rPr>
                <w:rFonts w:ascii="Arial" w:hAnsi="Arial" w:eastAsia="Arial"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vAlign w:val="center"/>
          </w:tcPr>
          <w:p w14:paraId="6EF1B2CB" w14:textId="77777777">
            <w:pPr>
              <w:pBdr/>
              <w:spacing w:before="0" w:after="0"/>
              <w:ind/>
              <w:jc w:val="left"/>
              <w:rPr>
                <w:rFonts w:ascii="Arial" w:hAnsi="Arial" w:cs="Arial"/>
                <w:b/>
                <w:color w:val="000000"/>
              </w:rPr>
            </w:pPr>
            <w:r>
              <w:rPr>
                <w:rFonts w:ascii="Arial" w:hAnsi="Arial" w:eastAsia="Arial" w:cs="Arial"/>
                <w:b/>
                <w:color w:val="000000"/>
              </w:rPr>
              <w:t xml:space="preserve">Fin</w:t>
            </w:r>
            <w:r>
              <w:rPr>
                <w:rFonts w:ascii="Arial" w:hAnsi="Arial" w:eastAsia="Arial" w:cs="Arial"/>
                <w:b/>
                <w:color w:val="000000"/>
              </w:rPr>
            </w:r>
            <w:r>
              <w:rPr>
                <w:rFonts w:ascii="Arial" w:hAnsi="Arial" w:eastAsia="Arial"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vAlign w:val="center"/>
            <w:vMerge w:val="continue"/>
          </w:tcPr>
          <w:p w14:paraId="6EF1B2C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vAlign w:val="center"/>
            <w:vMerge w:val="continue"/>
          </w:tcPr>
          <w:p w14:paraId="6EF1B2C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r>
              <w:rPr>
                <w:rFonts w:ascii="Arial" w:hAnsi="Arial" w:eastAsia="Tahoma" w:cs="Arial"/>
                <w:b/>
                <w:color w:val="000000"/>
              </w:rPr>
            </w:r>
          </w:p>
        </w:tc>
      </w:tr>
      <w:tr>
        <w:trPr>
          <w:trHeight w:val="241"/>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restart"/>
          </w:tcPr>
          <w:p w14:paraId="6EF1B2CF" w14:textId="77777777">
            <w:pPr>
              <w:pBdr/>
              <w:spacing w:before="0" w:after="0"/>
              <w:ind/>
              <w:jc w:val="left"/>
              <w:rPr>
                <w:rFonts w:ascii="Arial" w:hAnsi="Arial" w:cs="Arial"/>
                <w:color w:val="000000"/>
              </w:rPr>
            </w:pPr>
            <w:r>
              <w:rPr>
                <w:rFonts w:ascii="Arial" w:hAnsi="Arial" w:eastAsia="Arial" w:cs="Arial"/>
                <w:color w:val="000000"/>
              </w:rPr>
              <w:t xml:space="preserve">Valoración (calidad de su formación)</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2D0" w14:textId="1650C38D">
            <w:pPr>
              <w:pBdr/>
              <w:spacing w:before="0" w:after="0"/>
              <w:ind/>
              <w:jc w:val="left"/>
              <w:rPr>
                <w:rFonts w:ascii="Arial" w:hAnsi="Arial" w:cs="Arial"/>
                <w:color w:val="000000"/>
              </w:rPr>
            </w:pPr>
            <w:r>
              <w:rPr>
                <w:rFonts w:ascii="Arial" w:hAnsi="Arial" w:eastAsia="Arial" w:cs="Arial"/>
                <w:color w:val="000000"/>
              </w:rPr>
              <w:t xml:space="preserve">Satisfacción docente</w:t>
            </w:r>
            <w:r>
              <w:rPr>
                <w:rFonts w:ascii="Arial" w:hAnsi="Arial" w:eastAsia="Arial" w:cs="Arial"/>
                <w:color w:val="000000"/>
              </w:rPr>
              <w:t xml:space="preserve"> (4.5.1)</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2D1" w14:textId="0B8A507C">
            <w:pPr>
              <w:pBdr/>
              <w:spacing w:before="0" w:after="0"/>
              <w:ind/>
              <w:jc w:val="left"/>
              <w:rPr>
                <w:rFonts w:ascii="Arial" w:hAnsi="Arial" w:cs="Arial"/>
                <w:color w:val="000000"/>
              </w:rPr>
            </w:pPr>
            <w:r>
              <w:rPr>
                <w:rFonts w:ascii="Arial" w:hAnsi="Arial" w:eastAsia="Arial" w:cs="Arial"/>
                <w:color w:val="000000"/>
              </w:rPr>
              <w:t xml:space="preserve">No se encuentra debilidades en este indicador</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2D2" w14:textId="08D752FF">
            <w:pPr>
              <w:pBdr/>
              <w:spacing w:before="0" w:after="0"/>
              <w:ind/>
              <w:jc w:val="left"/>
              <w:rPr>
                <w:rFonts w:ascii="Arial" w:hAnsi="Arial" w:cs="Arial"/>
                <w:color w:val="000000"/>
              </w:rPr>
            </w:pPr>
            <w:r>
              <w:rPr>
                <w:rFonts w:ascii="Arial" w:hAnsi="Arial" w:eastAsia="Arial" w:cs="Arial"/>
                <w:color w:val="000000"/>
              </w:rPr>
              <w:t xml:space="preserve">No aplica</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2D3" w14:textId="323741F2">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2D4" w14:textId="3DCB1025">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2D5"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2D6"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r>
      <w:tr>
        <w:trPr>
          <w:trHeight w:val="241"/>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2E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2E2" w14:textId="4855E245">
            <w:pPr>
              <w:pBdr/>
              <w:spacing w:before="0" w:after="0"/>
              <w:ind/>
              <w:jc w:val="left"/>
              <w:rPr>
                <w:rFonts w:ascii="Arial" w:hAnsi="Arial" w:cs="Arial"/>
                <w:color w:val="000000"/>
              </w:rPr>
            </w:pPr>
            <w:r>
              <w:rPr>
                <w:rFonts w:ascii="Arial" w:hAnsi="Arial" w:eastAsia="Arial" w:cs="Arial"/>
                <w:color w:val="000000"/>
              </w:rPr>
              <w:t xml:space="preserve">Satisfacción en relación a la investigación</w:t>
            </w:r>
            <w:r>
              <w:rPr>
                <w:rFonts w:ascii="Arial" w:hAnsi="Arial" w:eastAsia="Arial" w:cs="Arial"/>
                <w:color w:val="000000"/>
              </w:rPr>
              <w:t xml:space="preserve"> (4.5.</w:t>
            </w:r>
            <w:r>
              <w:rPr>
                <w:rFonts w:ascii="Arial" w:hAnsi="Arial" w:eastAsia="Arial" w:cs="Arial"/>
                <w:color w:val="000000"/>
              </w:rPr>
              <w:t xml:space="preserve">2</w:t>
            </w:r>
            <w:r>
              <w:rPr>
                <w:rFonts w:ascii="Arial" w:hAnsi="Arial" w:eastAsia="Arial" w:cs="Arial"/>
                <w:color w:val="000000"/>
              </w:rPr>
              <w:t xml:space="preserve">)</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2E3" w14:textId="11811245">
            <w:pPr>
              <w:pBdr/>
              <w:spacing w:before="0" w:after="0"/>
              <w:ind/>
              <w:jc w:val="left"/>
              <w:rPr>
                <w:rFonts w:ascii="Arial" w:hAnsi="Arial" w:cs="Arial"/>
                <w:color w:val="000000"/>
              </w:rPr>
            </w:pPr>
            <w:r>
              <w:rPr>
                <w:rFonts w:ascii="Arial" w:hAnsi="Arial" w:eastAsia="Arial" w:cs="Arial"/>
                <w:color w:val="000000"/>
              </w:rPr>
              <w:t xml:space="preserve">No se encuentra debilidades en este indicador</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2E4" w14:textId="4921FD85">
            <w:pPr>
              <w:pBdr/>
              <w:spacing w:before="0" w:after="0"/>
              <w:ind/>
              <w:jc w:val="left"/>
              <w:rPr>
                <w:rFonts w:ascii="Arial" w:hAnsi="Arial" w:cs="Arial"/>
                <w:color w:val="000000"/>
              </w:rPr>
            </w:pPr>
            <w:r>
              <w:rPr>
                <w:rFonts w:ascii="Arial" w:hAnsi="Arial" w:eastAsia="Arial" w:cs="Arial"/>
                <w:color w:val="000000"/>
              </w:rPr>
              <w:t xml:space="preserve">No aplica</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2E5"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2E6"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2E7"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2E8"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r>
      <w:tr>
        <w:trPr>
          <w:trHeight w:val="165"/>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2F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2F4" w14:textId="6C76A204">
            <w:pPr>
              <w:pBdr/>
              <w:spacing w:before="0" w:after="0"/>
              <w:ind/>
              <w:jc w:val="left"/>
              <w:rPr>
                <w:rFonts w:ascii="Arial" w:hAnsi="Arial" w:cs="Arial"/>
                <w:color w:val="000000"/>
              </w:rPr>
            </w:pPr>
            <w:r>
              <w:rPr>
                <w:rFonts w:ascii="Arial" w:hAnsi="Arial" w:eastAsia="Arial" w:cs="Arial"/>
                <w:color w:val="000000"/>
              </w:rPr>
              <w:t xml:space="preserve">Ambientes educativos (</w:t>
            </w:r>
            <w:r>
              <w:rPr>
                <w:rFonts w:ascii="Arial" w:hAnsi="Arial" w:eastAsia="Arial" w:cs="Arial"/>
                <w:color w:val="000000"/>
              </w:rPr>
              <w:t xml:space="preserve">4.5.</w:t>
            </w:r>
            <w:r>
              <w:rPr>
                <w:rFonts w:ascii="Arial" w:hAnsi="Arial" w:eastAsia="Arial" w:cs="Arial"/>
                <w:color w:val="000000"/>
              </w:rPr>
              <w:t xml:space="preserve">3</w:t>
            </w:r>
            <w:r>
              <w:rPr>
                <w:rFonts w:ascii="Arial" w:hAnsi="Arial" w:eastAsia="Arial" w:cs="Arial"/>
                <w:color w:val="000000"/>
              </w:rPr>
              <w:t xml:space="preserve">)</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2F5" w14:textId="1FA68B8E">
            <w:pPr>
              <w:pBdr/>
              <w:spacing w:before="0" w:after="0"/>
              <w:ind/>
              <w:jc w:val="left"/>
              <w:rPr>
                <w:rFonts w:ascii="Arial" w:hAnsi="Arial" w:cs="Arial"/>
                <w:color w:val="000000"/>
              </w:rPr>
            </w:pPr>
            <w:r>
              <w:rPr>
                <w:rFonts w:ascii="Arial" w:hAnsi="Arial" w:eastAsia="Arial" w:cs="Arial"/>
                <w:color w:val="000000"/>
              </w:rPr>
              <w:t xml:space="preserve">No se encuentra debilidades en este indicador</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2F6" w14:textId="3807BA73">
            <w:pPr>
              <w:pBdr/>
              <w:spacing w:before="0" w:after="0"/>
              <w:ind/>
              <w:jc w:val="left"/>
              <w:rPr>
                <w:rFonts w:ascii="Arial" w:hAnsi="Arial" w:cs="Arial"/>
                <w:color w:val="000000"/>
              </w:rPr>
            </w:pPr>
            <w:r>
              <w:rPr>
                <w:rFonts w:ascii="Arial" w:hAnsi="Arial" w:eastAsia="Arial" w:cs="Arial"/>
                <w:color w:val="000000"/>
              </w:rPr>
              <w:t xml:space="preserve">No aplica</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2F7"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2F8"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2F9"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2FA"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r>
      <w:tr>
        <w:trPr>
          <w:trHeight w:val="5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0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06" w14:textId="558759C3">
            <w:pPr>
              <w:pBdr/>
              <w:spacing w:before="0" w:after="0"/>
              <w:ind/>
              <w:jc w:val="left"/>
              <w:rPr>
                <w:rFonts w:ascii="Arial" w:hAnsi="Arial" w:cs="Arial"/>
                <w:color w:val="000000"/>
              </w:rPr>
            </w:pPr>
            <w:r>
              <w:rPr>
                <w:rFonts w:ascii="Arial" w:hAnsi="Arial" w:eastAsia="Arial" w:cs="Arial"/>
                <w:color w:val="000000"/>
              </w:rPr>
              <w:t xml:space="preserve">Perfil profesional (4.5.5)</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07" w14:textId="534479B0">
            <w:pPr>
              <w:pBdr/>
              <w:spacing w:before="0" w:after="0"/>
              <w:ind/>
              <w:jc w:val="left"/>
              <w:rPr>
                <w:rFonts w:ascii="Arial" w:hAnsi="Arial" w:cs="Arial"/>
                <w:color w:val="000000"/>
              </w:rPr>
            </w:pPr>
            <w:r>
              <w:rPr>
                <w:rFonts w:ascii="Arial" w:hAnsi="Arial" w:eastAsia="Arial" w:cs="Arial"/>
                <w:color w:val="000000"/>
              </w:rPr>
              <w:t xml:space="preserve">No se encuentra debilidades en este indicador</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08" w14:textId="1B888D2B">
            <w:pPr>
              <w:pBdr/>
              <w:spacing w:before="0" w:after="0"/>
              <w:ind/>
              <w:jc w:val="left"/>
              <w:rPr>
                <w:rFonts w:ascii="Arial" w:hAnsi="Arial" w:cs="Arial"/>
                <w:color w:val="000000"/>
              </w:rPr>
            </w:pPr>
            <w:r>
              <w:rPr>
                <w:rFonts w:ascii="Arial" w:hAnsi="Arial" w:eastAsia="Arial" w:cs="Arial"/>
                <w:color w:val="000000"/>
              </w:rPr>
              <w:t xml:space="preserve">No aplica</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09"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0A"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0B"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0C"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r>
      <w:tr>
        <w:trPr>
          <w:trHeight w:val="5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1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18" w14:textId="10664D1C">
            <w:pPr>
              <w:pBdr/>
              <w:spacing w:before="0" w:after="0"/>
              <w:ind/>
              <w:jc w:val="left"/>
              <w:rPr>
                <w:rFonts w:ascii="Arial" w:hAnsi="Arial" w:cs="Arial"/>
                <w:color w:val="000000"/>
              </w:rPr>
            </w:pPr>
            <w:r>
              <w:rPr>
                <w:rFonts w:ascii="Arial" w:hAnsi="Arial" w:eastAsia="Arial" w:cs="Arial"/>
                <w:color w:val="000000"/>
              </w:rPr>
              <w:t xml:space="preserve">Personal administrativo</w:t>
            </w:r>
            <w:r>
              <w:rPr>
                <w:rFonts w:ascii="Arial" w:hAnsi="Arial" w:eastAsia="Arial" w:cs="Arial"/>
                <w:color w:val="000000"/>
              </w:rPr>
              <w:t xml:space="preserve"> (4.</w:t>
            </w:r>
            <w:r>
              <w:rPr>
                <w:rFonts w:ascii="Arial" w:hAnsi="Arial" w:eastAsia="Arial" w:cs="Arial"/>
                <w:color w:val="000000"/>
              </w:rPr>
              <w:t xml:space="preserve">5.4</w:t>
            </w:r>
            <w:r>
              <w:rPr>
                <w:rFonts w:ascii="Arial" w:hAnsi="Arial" w:eastAsia="Arial" w:cs="Arial"/>
                <w:color w:val="000000"/>
              </w:rPr>
              <w:t xml:space="preserve">)</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19" w14:textId="04FD2A23">
            <w:pPr>
              <w:pBdr/>
              <w:spacing w:before="0" w:after="0"/>
              <w:ind/>
              <w:jc w:val="left"/>
              <w:rPr>
                <w:rFonts w:ascii="Arial" w:hAnsi="Arial" w:cs="Arial"/>
                <w:color w:val="000000"/>
              </w:rPr>
            </w:pPr>
            <w:r>
              <w:rPr>
                <w:rFonts w:ascii="Arial" w:hAnsi="Arial" w:eastAsia="Arial" w:cs="Arial"/>
                <w:color w:val="000000"/>
              </w:rPr>
              <w:t xml:space="preserve">No se encuentra debilidades en este indicador</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1A" w14:textId="0BF8D939">
            <w:pPr>
              <w:pBdr/>
              <w:spacing w:before="0" w:after="0"/>
              <w:ind/>
              <w:jc w:val="left"/>
              <w:rPr>
                <w:rFonts w:ascii="Arial" w:hAnsi="Arial" w:cs="Arial"/>
                <w:color w:val="000000"/>
              </w:rPr>
            </w:pPr>
            <w:r>
              <w:rPr>
                <w:rFonts w:ascii="Arial" w:hAnsi="Arial" w:eastAsia="Arial" w:cs="Arial"/>
                <w:color w:val="000000"/>
              </w:rPr>
              <w:t xml:space="preserve">No aplica</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1B"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1C"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1D"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1E"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r>
      <w:tr>
        <w:trPr>
          <w:trHeight w:val="22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810AEA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3083E56" w14:textId="674A1CBB">
            <w:pPr>
              <w:pBdr/>
              <w:spacing w:before="0" w:after="0"/>
              <w:ind/>
              <w:jc w:val="left"/>
              <w:rPr>
                <w:rFonts w:ascii="Arial" w:hAnsi="Arial" w:cs="Arial"/>
                <w:color w:val="000000"/>
              </w:rPr>
            </w:pPr>
            <w:r>
              <w:rPr>
                <w:rFonts w:ascii="Arial" w:hAnsi="Arial" w:eastAsia="Arial" w:cs="Arial"/>
                <w:color w:val="000000"/>
              </w:rPr>
              <w:t xml:space="preserve">Perfil profesional (4.5.5)</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4E4C6001" w14:textId="7F4621FB">
            <w:pPr>
              <w:pBdr/>
              <w:spacing w:before="0" w:after="0"/>
              <w:ind/>
              <w:jc w:val="left"/>
              <w:rPr>
                <w:rFonts w:ascii="Arial" w:hAnsi="Arial" w:cs="Arial"/>
                <w:color w:val="000000"/>
              </w:rPr>
            </w:pPr>
            <w:r>
              <w:rPr>
                <w:rFonts w:ascii="Arial" w:hAnsi="Arial" w:eastAsia="Arial" w:cs="Arial"/>
                <w:color w:val="000000"/>
              </w:rPr>
              <w:t xml:space="preserve">No se encuentra debilidades en este indicador</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30BDC61" w14:textId="64B2247D">
            <w:pPr>
              <w:pBdr/>
              <w:spacing w:before="0" w:after="0"/>
              <w:ind/>
              <w:jc w:val="left"/>
              <w:rPr>
                <w:rFonts w:ascii="Arial" w:hAnsi="Arial" w:cs="Arial"/>
                <w:color w:val="000000"/>
              </w:rPr>
            </w:pPr>
            <w:r>
              <w:rPr>
                <w:rFonts w:ascii="Arial" w:hAnsi="Arial" w:eastAsia="Arial" w:cs="Arial"/>
                <w:color w:val="000000"/>
              </w:rPr>
              <w:t xml:space="preserve">No aplica</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59126328"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3172E148"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1F394247"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72B05D54"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r>
      <w:tr>
        <w:trPr>
          <w:trHeight w:val="22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2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2A" w14:textId="42E1A416">
            <w:pPr>
              <w:pBdr/>
              <w:spacing w:before="0" w:after="0"/>
              <w:ind/>
              <w:jc w:val="left"/>
              <w:rPr>
                <w:rFonts w:ascii="Arial" w:hAnsi="Arial" w:cs="Arial"/>
                <w:color w:val="000000"/>
              </w:rPr>
            </w:pPr>
            <w:r>
              <w:rPr>
                <w:rFonts w:ascii="Arial" w:hAnsi="Arial" w:eastAsia="Arial" w:cs="Arial"/>
                <w:color w:val="000000"/>
              </w:rPr>
              <w:t xml:space="preserve">Desempeño profesional (4.</w:t>
            </w:r>
            <w:r>
              <w:rPr>
                <w:rFonts w:ascii="Arial" w:hAnsi="Arial" w:eastAsia="Arial" w:cs="Arial"/>
                <w:color w:val="000000"/>
              </w:rPr>
              <w:t xml:space="preserve">6</w:t>
            </w:r>
            <w:r>
              <w:rPr>
                <w:rFonts w:ascii="Arial" w:hAnsi="Arial" w:eastAsia="Arial" w:cs="Arial"/>
                <w:color w:val="000000"/>
              </w:rPr>
              <w:t xml:space="preserve">)</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2B"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2C"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2D"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2E"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2F"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30"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restart"/>
          </w:tcPr>
          <w:p w14:paraId="6EF1B33B" w14:textId="77777777">
            <w:pPr>
              <w:pBdr/>
              <w:spacing w:before="0" w:after="0"/>
              <w:ind/>
              <w:jc w:val="left"/>
              <w:rPr>
                <w:rFonts w:ascii="Arial" w:hAnsi="Arial" w:cs="Arial"/>
                <w:color w:val="000000"/>
              </w:rPr>
            </w:pPr>
            <w:r>
              <w:rPr>
                <w:rFonts w:ascii="Arial" w:hAnsi="Arial" w:eastAsia="Arial" w:cs="Arial"/>
                <w:color w:val="000000"/>
              </w:rPr>
              <w:t xml:space="preserve">Empleabilidad, emprendimiento y continuidad de estudios</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3C" w14:textId="0AA6115B">
            <w:pPr>
              <w:pBdr/>
              <w:spacing w:before="0" w:after="0"/>
              <w:ind/>
              <w:jc w:val="left"/>
              <w:rPr>
                <w:rFonts w:ascii="Arial" w:hAnsi="Arial" w:cs="Arial"/>
                <w:color w:val="000000"/>
              </w:rPr>
            </w:pPr>
            <w:r>
              <w:rPr>
                <w:rFonts w:ascii="Arial" w:hAnsi="Arial" w:eastAsia="Arial" w:cs="Arial"/>
                <w:color w:val="000000"/>
              </w:rPr>
              <w:t xml:space="preserve">Empleabilidad pertinente (5.1, 5.2, 5.3, 5.4)</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3D" w14:textId="243BD50C">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3E" w14:textId="398AFDEA">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3F"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40"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41"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42" w14:textId="79E0A0F0">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4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4E" w14:textId="368EF7E5">
            <w:pPr>
              <w:pBdr/>
              <w:spacing w:before="0" w:after="0"/>
              <w:ind/>
              <w:jc w:val="left"/>
              <w:rPr>
                <w:rFonts w:ascii="Arial" w:hAnsi="Arial" w:cs="Arial"/>
                <w:color w:val="000000"/>
              </w:rPr>
            </w:pPr>
            <w:r>
              <w:rPr>
                <w:rFonts w:ascii="Arial" w:hAnsi="Arial" w:eastAsia="Arial" w:cs="Arial"/>
                <w:color w:val="000000"/>
              </w:rPr>
              <w:t xml:space="preserve">Campos ocupacionales (5.5.1,5.5.2)</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4F"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50"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51"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52"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53"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54" w14:textId="77777777">
            <w:pPr>
              <w:pBdr/>
              <w:spacing w:before="0" w:after="0"/>
              <w:ind/>
              <w:jc w:val="center"/>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5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60" w14:textId="10D6C9F6">
            <w:pPr>
              <w:pBdr/>
              <w:spacing w:before="0" w:after="0"/>
              <w:ind/>
              <w:jc w:val="left"/>
              <w:rPr>
                <w:rFonts w:ascii="Arial" w:hAnsi="Arial" w:cs="Arial"/>
                <w:color w:val="000000"/>
              </w:rPr>
            </w:pPr>
            <w:r>
              <w:rPr>
                <w:rFonts w:ascii="Arial" w:hAnsi="Arial" w:eastAsia="Arial" w:cs="Arial"/>
                <w:color w:val="000000"/>
              </w:rPr>
              <w:t xml:space="preserve">Inserción laboral (6.1, 6.2, 6.3,6.4,6.5,6.6,6.7)</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61" w14:textId="75349F66">
            <w:pPr>
              <w:pBdr/>
              <w:spacing w:before="0" w:after="0"/>
              <w:ind/>
              <w:jc w:val="left"/>
              <w:rPr>
                <w:rFonts w:ascii="Arial" w:hAnsi="Arial" w:cs="Arial"/>
                <w:color w:val="000000"/>
              </w:rPr>
            </w:pPr>
            <w:r>
              <w:rPr>
                <w:rFonts w:ascii="Arial" w:hAnsi="Arial" w:eastAsia="Arial" w:cs="Arial"/>
                <w:color w:val="000000"/>
              </w:rPr>
              <w:t xml:space="preserve">Falta de experiencia previa de los graduados.</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62" w14:textId="7ED40B0E">
            <w:pPr>
              <w:pBdr/>
              <w:spacing w:before="0" w:after="0"/>
              <w:ind/>
              <w:jc w:val="left"/>
              <w:rPr>
                <w:rFonts w:ascii="Arial" w:hAnsi="Arial" w:cs="Arial"/>
                <w:color w:val="000000"/>
              </w:rPr>
            </w:pPr>
            <w:r>
              <w:rPr>
                <w:rFonts w:ascii="Arial" w:hAnsi="Arial" w:eastAsia="Arial" w:cs="Arial"/>
                <w:color w:val="000000"/>
              </w:rPr>
              <w:t xml:space="preserve">F</w:t>
            </w:r>
            <w:r>
              <w:rPr>
                <w:rFonts w:ascii="Arial" w:hAnsi="Arial" w:eastAsia="Arial" w:cs="Arial"/>
                <w:color w:val="000000"/>
              </w:rPr>
              <w:t xml:space="preserve">ortalecer las prácticas pre-profesionales de posgrado.</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63" w14:textId="300E33B9">
            <w:pPr>
              <w:pBdr/>
              <w:spacing w:before="0" w:after="0"/>
              <w:ind/>
              <w:jc w:val="left"/>
              <w:rPr>
                <w:rFonts w:ascii="Arial" w:hAnsi="Arial" w:cs="Arial"/>
                <w:color w:val="000000"/>
              </w:rPr>
            </w:pPr>
            <w:r>
              <w:rPr>
                <w:rFonts w:ascii="Arial" w:hAnsi="Arial" w:eastAsia="Arial" w:cs="Arial"/>
                <w:color w:val="000000"/>
              </w:rPr>
              <w:t xml:space="preserve">01/09/202</w:t>
            </w:r>
            <w:r>
              <w:rPr>
                <w:rFonts w:ascii="Arial" w:hAnsi="Arial" w:eastAsia="Arial" w:cs="Arial"/>
                <w:color w:val="000000"/>
              </w:rPr>
              <w:t xml:space="preserve">6</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64" w14:textId="2BE30046">
            <w:pPr>
              <w:pBdr/>
              <w:spacing w:before="0" w:after="0"/>
              <w:ind/>
              <w:jc w:val="left"/>
              <w:rPr>
                <w:rFonts w:ascii="Arial" w:hAnsi="Arial" w:cs="Arial"/>
                <w:color w:val="000000"/>
              </w:rPr>
            </w:pPr>
            <w:r>
              <w:rPr>
                <w:rFonts w:ascii="Arial" w:hAnsi="Arial" w:eastAsia="Arial" w:cs="Arial"/>
                <w:color w:val="000000"/>
              </w:rPr>
              <w:t xml:space="preserve">31</w:t>
            </w:r>
            <w:r>
              <w:rPr>
                <w:rFonts w:ascii="Arial" w:hAnsi="Arial" w:eastAsia="Arial" w:cs="Arial"/>
                <w:color w:val="000000"/>
              </w:rPr>
              <w:t xml:space="preserve">/</w:t>
            </w:r>
            <w:r>
              <w:rPr>
                <w:rFonts w:ascii="Arial" w:hAnsi="Arial" w:eastAsia="Arial" w:cs="Arial"/>
                <w:color w:val="000000"/>
              </w:rPr>
              <w:t xml:space="preserve">01</w:t>
            </w:r>
            <w:r>
              <w:rPr>
                <w:rFonts w:ascii="Arial" w:hAnsi="Arial" w:eastAsia="Arial" w:cs="Arial"/>
                <w:color w:val="000000"/>
              </w:rPr>
              <w:t xml:space="preserve">/202</w:t>
            </w:r>
            <w:r>
              <w:rPr>
                <w:rFonts w:ascii="Arial" w:hAnsi="Arial" w:eastAsia="Arial" w:cs="Arial"/>
                <w:color w:val="000000"/>
              </w:rPr>
              <w:t xml:space="preserve">7</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4E745F" w14:textId="77777777">
            <w:pPr>
              <w:pBdr/>
              <w:spacing w:before="0" w:after="0"/>
              <w:ind/>
              <w:jc w:val="left"/>
              <w:rPr>
                <w:rFonts w:ascii="Arial" w:hAnsi="Arial" w:cs="Arial"/>
                <w:color w:val="000000"/>
              </w:rPr>
            </w:pPr>
            <w:r>
              <w:rPr>
                <w:rFonts w:ascii="Arial" w:hAnsi="Arial" w:eastAsia="Arial" w:cs="Arial"/>
                <w:color w:val="000000"/>
              </w:rPr>
              <w:t xml:space="preserve">Director de la Maestría </w:t>
            </w:r>
            <w:r>
              <w:rPr>
                <w:rFonts w:ascii="Arial" w:hAnsi="Arial" w:eastAsia="Arial" w:cs="Arial"/>
                <w:color w:val="000000"/>
              </w:rPr>
            </w:r>
            <w:r>
              <w:rPr>
                <w:rFonts w:ascii="Arial" w:hAnsi="Arial" w:eastAsia="Arial" w:cs="Arial"/>
                <w:color w:val="000000"/>
              </w:rPr>
            </w:r>
          </w:p>
          <w:p w14:paraId="6EF1B365" w14:textId="263C4703">
            <w:pPr>
              <w:pBdr/>
              <w:spacing w:before="0" w:after="0"/>
              <w:ind/>
              <w:jc w:val="left"/>
              <w:rPr>
                <w:rFonts w:ascii="Arial" w:hAnsi="Arial" w:cs="Arial"/>
                <w:color w:val="000000"/>
              </w:rPr>
            </w:pPr>
            <w:r>
              <w:rPr>
                <w:rFonts w:ascii="Arial" w:hAnsi="Arial" w:eastAsia="Arial" w:cs="Arial"/>
                <w:color w:val="000000"/>
              </w:rPr>
              <w:t xml:space="preserve">Consejo Consultivo</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66" w14:textId="27B913CB">
            <w:pPr>
              <w:pBdr/>
              <w:spacing w:before="0" w:after="0"/>
              <w:ind/>
              <w:jc w:val="left"/>
              <w:rPr>
                <w:rFonts w:ascii="Arial" w:hAnsi="Arial" w:cs="Arial"/>
                <w:color w:val="000000"/>
              </w:rPr>
            </w:pPr>
            <w:r>
              <w:rPr>
                <w:rFonts w:ascii="Arial" w:hAnsi="Arial" w:eastAsia="Arial" w:cs="Arial"/>
                <w:color w:val="000000"/>
              </w:rPr>
              <w:t xml:space="preserve">R</w:t>
            </w:r>
            <w:r>
              <w:rPr>
                <w:rFonts w:ascii="Arial" w:hAnsi="Arial" w:eastAsia="Arial" w:cs="Arial"/>
                <w:color w:val="000000"/>
              </w:rPr>
              <w:t xml:space="preserve">egistro de participación de graduados.</w:t>
            </w:r>
            <w:r>
              <w:rPr>
                <w:rFonts w:ascii="Arial" w:hAnsi="Arial" w:eastAsia="Arial" w:cs="Arial"/>
                <w:color w:val="000000"/>
              </w:rPr>
            </w:r>
            <w:r>
              <w:rPr>
                <w:rFonts w:ascii="Arial" w:hAnsi="Arial" w:eastAsia="Arial"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7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72" w14:textId="1C3AD2C0">
            <w:pPr>
              <w:pBdr/>
              <w:spacing w:before="0" w:after="0"/>
              <w:ind/>
              <w:jc w:val="left"/>
              <w:rPr>
                <w:rFonts w:ascii="Arial" w:hAnsi="Arial" w:cs="Arial"/>
                <w:color w:val="000000"/>
              </w:rPr>
            </w:pPr>
            <w:r>
              <w:rPr>
                <w:rFonts w:ascii="Arial" w:hAnsi="Arial" w:eastAsia="Arial" w:cs="Arial"/>
                <w:color w:val="000000"/>
              </w:rPr>
              <w:t xml:space="preserve">Emprendimiento (7. )</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73" w14:textId="0A998FAA">
            <w:pPr>
              <w:pBdr/>
              <w:spacing w:before="0" w:after="0"/>
              <w:ind/>
              <w:jc w:val="left"/>
              <w:rPr>
                <w:rFonts w:ascii="Arial" w:hAnsi="Arial" w:cs="Arial"/>
                <w:color w:val="000000"/>
              </w:rPr>
            </w:pPr>
            <w:r>
              <w:rPr>
                <w:rFonts w:ascii="Arial" w:hAnsi="Arial" w:eastAsia="Arial" w:cs="Arial"/>
                <w:color w:val="000000"/>
              </w:rPr>
              <w:t xml:space="preserve">Baja tasa de generación de negocios propios autónomos.</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74" w14:textId="18D7CBD4">
            <w:pPr>
              <w:pBdr/>
              <w:spacing w:before="0" w:after="0"/>
              <w:ind/>
              <w:jc w:val="left"/>
              <w:rPr>
                <w:rFonts w:ascii="Arial" w:hAnsi="Arial" w:cs="Arial"/>
                <w:color w:val="000000"/>
              </w:rPr>
            </w:pPr>
            <w:r>
              <w:rPr>
                <w:rFonts w:ascii="Arial" w:hAnsi="Arial" w:eastAsia="Arial" w:cs="Arial"/>
                <w:color w:val="000000"/>
              </w:rPr>
              <w:t xml:space="preserve">Realizar</w:t>
            </w:r>
            <w:r>
              <w:rPr>
                <w:rFonts w:ascii="Arial" w:hAnsi="Arial" w:eastAsia="Arial" w:cs="Arial"/>
                <w:color w:val="000000"/>
              </w:rPr>
              <w:t xml:space="preserve"> </w:t>
            </w:r>
            <w:r>
              <w:rPr>
                <w:rFonts w:ascii="Arial" w:hAnsi="Arial" w:eastAsia="Arial" w:cs="Arial"/>
                <w:color w:val="000000"/>
              </w:rPr>
              <w:t xml:space="preserve">un webinar para la </w:t>
            </w:r>
            <w:r>
              <w:rPr>
                <w:rFonts w:ascii="Arial" w:hAnsi="Arial" w:eastAsia="Arial" w:cs="Arial"/>
                <w:color w:val="000000"/>
              </w:rPr>
              <w:t xml:space="preserve">asesoría</w:t>
            </w:r>
            <w:r>
              <w:rPr>
                <w:rFonts w:ascii="Arial" w:hAnsi="Arial" w:eastAsia="Arial" w:cs="Arial"/>
                <w:color w:val="000000"/>
              </w:rPr>
              <w:t xml:space="preserve"> </w:t>
            </w:r>
            <w:r>
              <w:rPr>
                <w:rFonts w:ascii="Arial" w:hAnsi="Arial" w:eastAsia="Arial" w:cs="Arial"/>
                <w:color w:val="000000"/>
              </w:rPr>
              <w:t xml:space="preserve">técnica </w:t>
            </w:r>
            <w:r>
              <w:rPr>
                <w:rFonts w:ascii="Arial" w:hAnsi="Arial" w:eastAsia="Arial" w:cs="Arial"/>
                <w:color w:val="000000"/>
              </w:rPr>
              <w:t xml:space="preserve">sobre</w:t>
            </w:r>
            <w:r>
              <w:rPr>
                <w:rFonts w:ascii="Arial" w:hAnsi="Arial" w:eastAsia="Arial" w:cs="Arial"/>
                <w:color w:val="000000"/>
              </w:rPr>
              <w:t xml:space="preserve"> la creación de startups para graduados.</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75" w14:textId="3E8E3C85">
            <w:pPr>
              <w:pBdr/>
              <w:spacing w:before="0" w:after="0"/>
              <w:ind/>
              <w:jc w:val="left"/>
              <w:rPr>
                <w:rFonts w:ascii="Arial" w:hAnsi="Arial" w:cs="Arial"/>
                <w:color w:val="000000"/>
              </w:rPr>
            </w:pPr>
            <w:r>
              <w:rPr>
                <w:rFonts w:ascii="Arial" w:hAnsi="Arial" w:eastAsia="Arial" w:cs="Arial"/>
                <w:color w:val="000000"/>
              </w:rPr>
              <w:t xml:space="preserve">01/09/202</w:t>
            </w:r>
            <w:r>
              <w:rPr>
                <w:rFonts w:ascii="Arial" w:hAnsi="Arial" w:eastAsia="Arial" w:cs="Arial"/>
                <w:color w:val="000000"/>
              </w:rPr>
              <w:t xml:space="preserve">6</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76" w14:textId="71B491E8">
            <w:pPr>
              <w:pBdr/>
              <w:spacing w:before="0" w:after="0"/>
              <w:ind/>
              <w:jc w:val="left"/>
              <w:rPr>
                <w:rFonts w:ascii="Arial" w:hAnsi="Arial" w:cs="Arial"/>
                <w:color w:val="000000"/>
              </w:rPr>
            </w:pPr>
            <w:r>
              <w:rPr>
                <w:rFonts w:ascii="Arial" w:hAnsi="Arial" w:eastAsia="Arial" w:cs="Arial"/>
                <w:color w:val="000000"/>
              </w:rPr>
              <w:t xml:space="preserve">31</w:t>
            </w:r>
            <w:r>
              <w:rPr>
                <w:rFonts w:ascii="Arial" w:hAnsi="Arial" w:eastAsia="Arial" w:cs="Arial"/>
                <w:color w:val="000000"/>
              </w:rPr>
              <w:t xml:space="preserve">/</w:t>
            </w:r>
            <w:r>
              <w:rPr>
                <w:rFonts w:ascii="Arial" w:hAnsi="Arial" w:eastAsia="Arial" w:cs="Arial"/>
                <w:color w:val="000000"/>
              </w:rPr>
              <w:t xml:space="preserve">01</w:t>
            </w:r>
            <w:r>
              <w:rPr>
                <w:rFonts w:ascii="Arial" w:hAnsi="Arial" w:eastAsia="Arial" w:cs="Arial"/>
                <w:color w:val="000000"/>
              </w:rPr>
              <w:t xml:space="preserve">/202</w:t>
            </w:r>
            <w:r>
              <w:rPr>
                <w:rFonts w:ascii="Arial" w:hAnsi="Arial" w:eastAsia="Arial" w:cs="Arial"/>
                <w:color w:val="000000"/>
              </w:rPr>
              <w:t xml:space="preserve">7</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4F660AE1" w14:textId="77777777">
            <w:pPr>
              <w:pBdr/>
              <w:spacing w:before="0" w:after="0"/>
              <w:ind/>
              <w:jc w:val="left"/>
              <w:rPr>
                <w:rFonts w:ascii="Arial" w:hAnsi="Arial" w:cs="Arial"/>
                <w:color w:val="000000"/>
              </w:rPr>
            </w:pPr>
            <w:r>
              <w:rPr>
                <w:rFonts w:ascii="Arial" w:hAnsi="Arial" w:eastAsia="Arial" w:cs="Arial"/>
                <w:color w:val="000000"/>
              </w:rPr>
              <w:t xml:space="preserve">Director de la Maestría </w:t>
            </w:r>
            <w:r>
              <w:rPr>
                <w:rFonts w:ascii="Arial" w:hAnsi="Arial" w:eastAsia="Arial" w:cs="Arial"/>
                <w:color w:val="000000"/>
              </w:rPr>
            </w:r>
            <w:r>
              <w:rPr>
                <w:rFonts w:ascii="Arial" w:hAnsi="Arial" w:eastAsia="Arial" w:cs="Arial"/>
                <w:color w:val="000000"/>
              </w:rPr>
            </w:r>
          </w:p>
          <w:p w14:paraId="6EF1B377" w14:textId="536AD9D4">
            <w:pPr>
              <w:pBdr/>
              <w:spacing w:before="0" w:after="0"/>
              <w:ind/>
              <w:jc w:val="left"/>
              <w:rPr>
                <w:rFonts w:ascii="Arial" w:hAnsi="Arial" w:cs="Arial"/>
                <w:color w:val="000000"/>
              </w:rPr>
            </w:pPr>
            <w:r>
              <w:rPr>
                <w:rFonts w:ascii="Arial" w:hAnsi="Arial" w:eastAsia="Arial" w:cs="Arial"/>
                <w:color w:val="000000"/>
              </w:rPr>
              <w:t xml:space="preserve">Consejo Consultivo</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78" w14:textId="22D8F94B">
            <w:pPr>
              <w:pBdr/>
              <w:spacing w:before="0" w:after="0"/>
              <w:ind/>
              <w:jc w:val="left"/>
              <w:rPr>
                <w:rFonts w:ascii="Arial" w:hAnsi="Arial" w:cs="Arial"/>
                <w:color w:val="000000"/>
              </w:rPr>
            </w:pPr>
            <w:r>
              <w:rPr>
                <w:rFonts w:ascii="Arial" w:hAnsi="Arial" w:eastAsia="Arial" w:cs="Arial"/>
                <w:color w:val="000000"/>
              </w:rPr>
              <w:t xml:space="preserve">Listado de asistentes al webinar</w:t>
            </w:r>
            <w:r>
              <w:rPr>
                <w:rFonts w:ascii="Arial" w:hAnsi="Arial" w:eastAsia="Arial" w:cs="Arial"/>
                <w:color w:val="000000"/>
              </w:rPr>
            </w:r>
            <w:r>
              <w:rPr>
                <w:rFonts w:ascii="Arial" w:hAnsi="Arial" w:eastAsia="Arial"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8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84" w14:textId="6A9C8877">
            <w:pPr>
              <w:pBdr/>
              <w:spacing w:before="0" w:after="0"/>
              <w:ind/>
              <w:jc w:val="left"/>
              <w:rPr>
                <w:rFonts w:ascii="Arial" w:hAnsi="Arial" w:cs="Arial"/>
                <w:color w:val="000000"/>
              </w:rPr>
            </w:pPr>
            <w:r>
              <w:rPr>
                <w:rFonts w:ascii="Arial" w:hAnsi="Arial" w:eastAsia="Arial" w:cs="Arial"/>
                <w:color w:val="000000"/>
              </w:rPr>
              <w:t xml:space="preserve">Continuidad de estudios (8.1,8.2, 8.3, 8.4)</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85" w14:textId="3A82A3A4">
            <w:pPr>
              <w:pBdr/>
              <w:spacing w:before="0" w:after="0"/>
              <w:ind/>
              <w:jc w:val="left"/>
              <w:rPr>
                <w:rFonts w:ascii="Arial" w:hAnsi="Arial" w:cs="Arial"/>
                <w:color w:val="000000"/>
              </w:rPr>
            </w:pPr>
            <w:r>
              <w:rPr>
                <w:rFonts w:ascii="Arial" w:hAnsi="Arial" w:eastAsia="Arial" w:cs="Arial"/>
                <w:color w:val="000000"/>
              </w:rPr>
              <w:t xml:space="preserve">Limitada movilidad internacional tras el egreso.</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86" w14:textId="7E86D680">
            <w:pPr>
              <w:pBdr/>
              <w:spacing w:before="0" w:after="0"/>
              <w:ind/>
              <w:jc w:val="left"/>
              <w:rPr>
                <w:rFonts w:ascii="Arial" w:hAnsi="Arial" w:cs="Arial"/>
                <w:color w:val="000000"/>
              </w:rPr>
            </w:pPr>
            <w:r>
              <w:rPr>
                <w:rFonts w:ascii="Arial" w:hAnsi="Arial" w:eastAsia="Arial" w:cs="Arial"/>
                <w:color w:val="000000"/>
              </w:rPr>
              <w:t xml:space="preserve">Difundir </w:t>
            </w:r>
            <w:r>
              <w:rPr>
                <w:rFonts w:ascii="Arial" w:hAnsi="Arial" w:eastAsia="Arial" w:cs="Arial"/>
                <w:color w:val="000000"/>
              </w:rPr>
              <w:t xml:space="preserve">las maestrías vigentes a </w:t>
            </w:r>
            <w:r>
              <w:rPr>
                <w:rFonts w:ascii="Arial" w:hAnsi="Arial" w:eastAsia="Arial" w:cs="Arial"/>
                <w:color w:val="000000"/>
              </w:rPr>
              <w:t xml:space="preserve">través de los canales institucionales.</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87" w14:textId="374E5815">
            <w:pPr>
              <w:pBdr/>
              <w:spacing w:before="0" w:after="0"/>
              <w:ind/>
              <w:jc w:val="left"/>
              <w:rPr>
                <w:rFonts w:ascii="Arial" w:hAnsi="Arial" w:cs="Arial"/>
                <w:color w:val="000000"/>
              </w:rPr>
            </w:pPr>
            <w:r>
              <w:rPr>
                <w:rFonts w:ascii="Arial" w:hAnsi="Arial" w:eastAsia="Arial" w:cs="Arial"/>
                <w:color w:val="000000"/>
              </w:rPr>
              <w:t xml:space="preserve">01/09/202</w:t>
            </w:r>
            <w:r>
              <w:rPr>
                <w:rFonts w:ascii="Arial" w:hAnsi="Arial" w:eastAsia="Arial" w:cs="Arial"/>
                <w:color w:val="000000"/>
              </w:rPr>
              <w:t xml:space="preserve">6</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88" w14:textId="5395FF8F">
            <w:pPr>
              <w:pBdr/>
              <w:spacing w:before="0" w:after="0"/>
              <w:ind/>
              <w:jc w:val="left"/>
              <w:rPr>
                <w:rFonts w:ascii="Arial" w:hAnsi="Arial" w:cs="Arial"/>
                <w:color w:val="000000"/>
              </w:rPr>
            </w:pPr>
            <w:r>
              <w:rPr>
                <w:rFonts w:ascii="Arial" w:hAnsi="Arial" w:eastAsia="Arial" w:cs="Arial"/>
                <w:color w:val="000000"/>
              </w:rPr>
              <w:t xml:space="preserve">31</w:t>
            </w:r>
            <w:r>
              <w:rPr>
                <w:rFonts w:ascii="Arial" w:hAnsi="Arial" w:eastAsia="Arial" w:cs="Arial"/>
                <w:color w:val="000000"/>
              </w:rPr>
              <w:t xml:space="preserve">/</w:t>
            </w:r>
            <w:r>
              <w:rPr>
                <w:rFonts w:ascii="Arial" w:hAnsi="Arial" w:eastAsia="Arial" w:cs="Arial"/>
                <w:color w:val="000000"/>
              </w:rPr>
              <w:t xml:space="preserve">01</w:t>
            </w:r>
            <w:r>
              <w:rPr>
                <w:rFonts w:ascii="Arial" w:hAnsi="Arial" w:eastAsia="Arial" w:cs="Arial"/>
                <w:color w:val="000000"/>
              </w:rPr>
              <w:t xml:space="preserve">/202</w:t>
            </w:r>
            <w:r>
              <w:rPr>
                <w:rFonts w:ascii="Arial" w:hAnsi="Arial" w:eastAsia="Arial" w:cs="Arial"/>
                <w:color w:val="000000"/>
              </w:rPr>
              <w:t xml:space="preserve">7</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32F7BE0" w14:textId="501DACCD">
            <w:pPr>
              <w:pBdr/>
              <w:spacing w:before="0" w:after="0"/>
              <w:ind/>
              <w:jc w:val="left"/>
              <w:rPr>
                <w:rFonts w:ascii="Arial" w:hAnsi="Arial" w:cs="Arial"/>
                <w:color w:val="000000"/>
              </w:rPr>
            </w:pPr>
            <w:r>
              <w:rPr>
                <w:rFonts w:ascii="Arial" w:hAnsi="Arial" w:eastAsia="Arial" w:cs="Arial"/>
                <w:color w:val="000000"/>
              </w:rPr>
              <w:t xml:space="preserve">Director de la Maestría</w:t>
            </w:r>
            <w:r>
              <w:rPr>
                <w:rFonts w:ascii="Arial" w:hAnsi="Arial" w:eastAsia="Arial" w:cs="Arial"/>
                <w:color w:val="000000"/>
              </w:rPr>
            </w:r>
            <w:r>
              <w:rPr>
                <w:rFonts w:ascii="Arial" w:hAnsi="Arial" w:eastAsia="Arial" w:cs="Arial"/>
                <w:color w:val="000000"/>
              </w:rPr>
            </w:r>
          </w:p>
          <w:p w14:paraId="6EF1B389" w14:textId="45337C2C">
            <w:pPr>
              <w:pBdr/>
              <w:spacing w:before="0" w:after="0"/>
              <w:ind/>
              <w:jc w:val="left"/>
              <w:rPr>
                <w:rFonts w:ascii="Arial" w:hAnsi="Arial" w:cs="Arial"/>
                <w:color w:val="000000"/>
              </w:rPr>
            </w:pPr>
            <w:r>
              <w:rPr>
                <w:rFonts w:ascii="Arial" w:hAnsi="Arial" w:eastAsia="Arial" w:cs="Arial"/>
                <w:color w:val="000000"/>
              </w:rPr>
              <w:t xml:space="preserve">Consejo Consultivo</w:t>
            </w:r>
            <w:r>
              <w:rPr>
                <w:rFonts w:ascii="Arial" w:hAnsi="Arial" w:eastAsia="Arial" w:cs="Arial"/>
                <w:color w:val="000000"/>
              </w:rPr>
            </w:r>
            <w:r>
              <w:rPr>
                <w:rFonts w:ascii="Arial" w:hAnsi="Arial" w:eastAsia="Arial"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8A" w14:textId="30D2B8FC">
            <w:pPr>
              <w:pBdr/>
              <w:spacing w:before="0" w:after="0"/>
              <w:ind/>
              <w:jc w:val="left"/>
              <w:rPr>
                <w:rFonts w:ascii="Arial" w:hAnsi="Arial" w:cs="Arial"/>
                <w:color w:val="000000"/>
              </w:rPr>
            </w:pPr>
            <w:r>
              <w:rPr>
                <w:rFonts w:ascii="Arial" w:hAnsi="Arial" w:eastAsia="Arial" w:cs="Arial"/>
                <w:color w:val="000000"/>
              </w:rPr>
              <w:t xml:space="preserve">Captura de pantalla de la difusión </w:t>
            </w:r>
            <w:r>
              <w:rPr>
                <w:rFonts w:ascii="Arial" w:hAnsi="Arial" w:eastAsia="Arial" w:cs="Arial"/>
                <w:color w:val="000000"/>
              </w:rPr>
              <w:t xml:space="preserve">a través de canales </w:t>
            </w:r>
            <w:r>
              <w:rPr>
                <w:rFonts w:ascii="Arial" w:hAnsi="Arial" w:eastAsia="Arial" w:cs="Arial"/>
                <w:color w:val="000000"/>
              </w:rPr>
              <w:t xml:space="preserve">institucionales</w:t>
            </w:r>
            <w:r>
              <w:rPr>
                <w:rFonts w:ascii="Arial" w:hAnsi="Arial" w:eastAsia="Arial" w:cs="Arial"/>
                <w:color w:val="000000"/>
              </w:rPr>
            </w:r>
            <w:r>
              <w:rPr>
                <w:rFonts w:ascii="Arial" w:hAnsi="Arial" w:eastAsia="Arial" w:cs="Arial"/>
                <w:color w:val="000000"/>
              </w:rPr>
            </w:r>
          </w:p>
        </w:tc>
      </w:tr>
    </w:tbl>
    <w:p w14:paraId="6EF1B395" w14:textId="77777777">
      <w:pPr>
        <w:pBdr/>
        <w:spacing/>
        <w:ind/>
        <w:rPr>
          <w:rFonts w:ascii="Arial" w:hAnsi="Arial" w:cs="Arial"/>
          <w:b/>
          <w:color w:val="000000"/>
        </w:rPr>
      </w:pPr>
      <w:r>
        <w:rPr>
          <w:rFonts w:ascii="Arial" w:hAnsi="Arial" w:eastAsia="Arial" w:cs="Arial"/>
          <w:b/>
          <w:color w:val="000000"/>
        </w:rPr>
      </w:r>
      <w:r>
        <w:rPr>
          <w:rFonts w:ascii="Arial" w:hAnsi="Arial" w:eastAsia="Arial" w:cs="Arial"/>
          <w:b/>
          <w:color w:val="000000"/>
        </w:rPr>
      </w:r>
      <w:r>
        <w:rPr>
          <w:rFonts w:ascii="Arial" w:hAnsi="Arial" w:eastAsia="Arial" w:cs="Arial"/>
          <w:b/>
          <w:color w:val="000000"/>
        </w:rPr>
      </w:r>
    </w:p>
    <w:p w14:paraId="6EF1B396" w14:textId="77777777">
      <w:pPr>
        <w:numPr>
          <w:ilvl w:val="0"/>
          <w:numId w:val="6"/>
        </w:numPr>
        <w:pBdr>
          <w:top w:val="none" w:color="000000" w:sz="0" w:space="0"/>
          <w:left w:val="none" w:color="000000" w:sz="0" w:space="0"/>
          <w:bottom w:val="none" w:color="000000" w:sz="0" w:space="0"/>
          <w:right w:val="none" w:color="000000" w:sz="0" w:space="0"/>
          <w:between w:val="none" w:color="000000" w:sz="0" w:space="0"/>
        </w:pBdr>
        <w:spacing w:after="0"/>
        <w:ind/>
        <w:rPr>
          <w:rFonts w:ascii="Arial" w:hAnsi="Arial" w:cs="Arial"/>
          <w:b/>
          <w:color w:val="000000"/>
        </w:rPr>
      </w:pPr>
      <w:r>
        <w:rPr>
          <w:rFonts w:ascii="Arial" w:hAnsi="Arial" w:eastAsia="Arial" w:cs="Arial"/>
          <w:b/>
          <w:color w:val="000000"/>
        </w:rPr>
        <w:t xml:space="preserve">Si requiere más filas agregar </w:t>
      </w:r>
      <w:r>
        <w:rPr>
          <w:rFonts w:ascii="Arial" w:hAnsi="Arial" w:eastAsia="Arial" w:cs="Arial"/>
          <w:b/>
          <w:color w:val="000000"/>
        </w:rPr>
      </w:r>
      <w:r>
        <w:rPr>
          <w:rFonts w:ascii="Arial" w:hAnsi="Arial" w:eastAsia="Arial" w:cs="Arial"/>
          <w:b/>
          <w:color w:val="000000"/>
        </w:rPr>
      </w:r>
    </w:p>
    <w:p w14:paraId="6EF1B397" w14:textId="2E603EB0">
      <w:pPr>
        <w:pBdr>
          <w:top w:val="none" w:color="000000" w:sz="0" w:space="0"/>
          <w:left w:val="none" w:color="000000" w:sz="0" w:space="0"/>
          <w:bottom w:val="none" w:color="000000" w:sz="0" w:space="0"/>
          <w:right w:val="none" w:color="000000" w:sz="0" w:space="0"/>
          <w:between w:val="none" w:color="000000" w:sz="0" w:space="0"/>
        </w:pBdr>
        <w:spacing w:after="0"/>
        <w:ind w:left="360"/>
        <w:jc w:val="both"/>
        <w:rPr>
          <w:rFonts w:ascii="Arial" w:hAnsi="Arial" w:cs="Arial"/>
          <w:i/>
          <w:color w:val="000000"/>
        </w:rPr>
      </w:pPr>
      <w:r>
        <w:rPr>
          <w:rFonts w:ascii="Arial" w:hAnsi="Arial" w:eastAsia="Arial" w:cs="Arial"/>
          <w:i/>
          <w:color w:val="000000"/>
        </w:rPr>
        <w:t xml:space="preserve">Link de acceso al plan de mejoras de la </w:t>
      </w:r>
      <w:r>
        <w:rPr>
          <w:rFonts w:ascii="Arial" w:hAnsi="Arial" w:eastAsia="Arial" w:cs="Arial"/>
          <w:i/>
          <w:color w:val="000000"/>
        </w:rPr>
        <w:t xml:space="preserve">Maestría</w:t>
      </w:r>
      <w:r>
        <w:rPr>
          <w:rFonts w:ascii="Arial" w:hAnsi="Arial" w:eastAsia="Arial" w:cs="Arial"/>
          <w:i/>
          <w:color w:val="000000"/>
        </w:rPr>
        <w:t xml:space="preserve">: </w:t>
      </w:r>
      <w:r>
        <w:rPr>
          <w:rFonts w:ascii="Arial" w:hAnsi="Arial" w:eastAsia="Arial" w:cs="Arial"/>
          <w:i/>
          <w:color w:val="000000"/>
        </w:rPr>
      </w:r>
      <w:r>
        <w:rPr>
          <w:rFonts w:ascii="Arial" w:hAnsi="Arial" w:eastAsia="Arial" w:cs="Arial"/>
          <w:i/>
          <w:color w:val="000000"/>
        </w:rPr>
      </w:r>
    </w:p>
    <w:p w14:paraId="6EF1B398" w14:textId="77777777">
      <w:pPr>
        <w:pBdr>
          <w:top w:val="none" w:color="000000" w:sz="0" w:space="0"/>
          <w:left w:val="none" w:color="000000" w:sz="0" w:space="0"/>
          <w:bottom w:val="none" w:color="000000" w:sz="0" w:space="0"/>
          <w:right w:val="none" w:color="000000" w:sz="0" w:space="0"/>
          <w:between w:val="none" w:color="000000" w:sz="0" w:space="0"/>
        </w:pBdr>
        <w:spacing w:after="0"/>
        <w:ind w:left="360"/>
        <w:jc w:val="both"/>
        <w:rPr>
          <w:rFonts w:ascii="Arial" w:hAnsi="Arial" w:cs="Arial"/>
          <w:i/>
        </w:rPr>
      </w:pPr>
      <w:r>
        <w:rPr>
          <w:rFonts w:ascii="Arial" w:hAnsi="Arial" w:eastAsia="Arial" w:cs="Arial"/>
        </w:rPr>
      </w:r>
      <w:hyperlink r:id="rId15" w:tooltip="https://docs.google.com/spreadsheets/d/1MkJUrN7vOTgzVkpmEkN3Wvb2gNm_GOOImx2OvKwJSuI/edit?usp=drive_link" w:history="1">
        <w:r>
          <w:rPr>
            <w:rFonts w:ascii="Arial" w:hAnsi="Arial" w:eastAsia="Arial" w:cs="Arial"/>
            <w:i/>
            <w:color w:val="1155cc"/>
            <w:highlight w:val="yellow"/>
            <w:u w:val="single"/>
          </w:rPr>
          <w:t xml:space="preserve">https://docs.google.com/spreadsheets/d/1MkJUrN7vOTgzVkpmEkN3Wvb2gNm_GOOImx2OvKwJSuI/edit?usp=drive_link</w:t>
        </w:r>
      </w:hyperlink>
      <w:r>
        <w:rPr>
          <w:rFonts w:ascii="Arial" w:hAnsi="Arial" w:eastAsia="Arial" w:cs="Arial"/>
          <w:i/>
        </w:rPr>
      </w:r>
      <w:r>
        <w:rPr>
          <w:rFonts w:ascii="Arial" w:hAnsi="Arial" w:eastAsia="Arial" w:cs="Arial"/>
          <w:i/>
        </w:rPr>
      </w:r>
    </w:p>
    <w:p w14:paraId="6EF1B399" w14:textId="77777777">
      <w:pPr>
        <w:pBdr>
          <w:top w:val="none" w:color="000000" w:sz="0" w:space="0"/>
          <w:left w:val="none" w:color="000000" w:sz="0" w:space="0"/>
          <w:bottom w:val="none" w:color="000000" w:sz="0" w:space="0"/>
          <w:right w:val="none" w:color="000000" w:sz="0" w:space="0"/>
          <w:between w:val="none" w:color="000000" w:sz="0" w:space="0"/>
        </w:pBdr>
        <w:spacing w:after="0"/>
        <w:ind w:left="360"/>
        <w:jc w:val="both"/>
        <w:rPr>
          <w:rFonts w:ascii="Arial" w:hAnsi="Arial" w:cs="Arial"/>
          <w:i/>
          <w:color w:val="000000"/>
        </w:rPr>
        <w:sectPr>
          <w:footnotePr/>
          <w:endnotePr/>
          <w:type w:val="nextPage"/>
          <w:pgSz w:h="11906" w:orient="landscape" w:w="16838"/>
          <w:pgMar w:top="1701" w:right="1418" w:bottom="1701" w:left="1418" w:header="709" w:footer="709" w:gutter="0"/>
          <w:cols w:num="1" w:sep="0" w:space="720" w:equalWidth="1"/>
        </w:sectPr>
      </w:pPr>
      <w:r>
        <w:rPr>
          <w:rFonts w:ascii="Arial" w:hAnsi="Arial" w:eastAsia="Arial" w:cs="Arial"/>
          <w:i/>
          <w:color w:val="000000"/>
        </w:rPr>
      </w:r>
      <w:r>
        <w:rPr>
          <w:rFonts w:ascii="Arial" w:hAnsi="Arial" w:eastAsia="Arial" w:cs="Arial"/>
          <w:i/>
          <w:color w:val="000000"/>
        </w:rPr>
      </w:r>
      <w:r>
        <w:rPr>
          <w:rFonts w:ascii="Arial" w:hAnsi="Arial" w:eastAsia="Arial" w:cs="Arial"/>
          <w:i/>
          <w:color w:val="000000"/>
        </w:rPr>
      </w:r>
    </w:p>
    <w:p w14:paraId="6EF1B39A" w14:textId="77777777">
      <w:pPr>
        <w:pStyle w:val="1038"/>
        <w:numPr>
          <w:ilvl w:val="0"/>
          <w:numId w:val="3"/>
        </w:numPr>
        <w:pBdr/>
        <w:shd w:val="clear" w:color="auto" w:fill="ffffff"/>
        <w:spacing/>
        <w:ind/>
        <w:jc w:val="both"/>
        <w:rPr>
          <w:rFonts w:ascii="Arial" w:hAnsi="Arial" w:cs="Arial"/>
          <w:b/>
          <w:color w:val="1959b7"/>
          <w:sz w:val="28"/>
          <w:szCs w:val="28"/>
        </w:rPr>
      </w:pPr>
      <w:r>
        <w:rPr>
          <w:rFonts w:ascii="Arial" w:hAnsi="Arial" w:eastAsia="Arial" w:cs="Arial"/>
        </w:rPr>
      </w:r>
      <w:bookmarkStart w:id="70" w:name="_Toc227659192"/>
      <w:r>
        <w:rPr>
          <w:rFonts w:ascii="Arial" w:hAnsi="Arial" w:eastAsia="Arial" w:cs="Arial"/>
          <w:b/>
          <w:color w:val="1959b7"/>
          <w:sz w:val="28"/>
          <w:szCs w:val="28"/>
        </w:rPr>
        <w:t xml:space="preserve">ANEXOS</w:t>
      </w:r>
      <w:bookmarkEnd w:id="70"/>
      <w:r>
        <w:rPr>
          <w:rFonts w:ascii="Arial" w:hAnsi="Arial" w:eastAsia="Arial" w:cs="Arial"/>
          <w:b/>
          <w:color w:val="1959b7"/>
          <w:sz w:val="28"/>
          <w:szCs w:val="28"/>
        </w:rPr>
        <w:t xml:space="preserve"> </w:t>
      </w:r>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tab/>
      </w:r>
      <w:r>
        <w:rPr>
          <w:rFonts w:ascii="Arial" w:hAnsi="Arial" w:eastAsia="Arial" w:cs="Arial"/>
          <w:b/>
          <w:color w:val="1959b7"/>
          <w:sz w:val="28"/>
          <w:szCs w:val="28"/>
        </w:rPr>
      </w:r>
      <w:r>
        <w:rPr>
          <w:rFonts w:ascii="Arial" w:hAnsi="Arial" w:eastAsia="Arial" w:cs="Arial"/>
          <w:b/>
          <w:color w:val="1959b7"/>
          <w:sz w:val="28"/>
          <w:szCs w:val="28"/>
        </w:rPr>
      </w:r>
    </w:p>
    <w:p w14:paraId="6EF1B39B"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9" w:line="240" w:lineRule="auto"/>
        <w:ind/>
        <w:rPr>
          <w:rFonts w:ascii="Arial" w:hAnsi="Arial" w:cs="Arial"/>
          <w:b/>
          <w:color w:val="000000"/>
        </w:rPr>
      </w:pPr>
      <w:r>
        <w:rPr>
          <w:rFonts w:ascii="Arial" w:hAnsi="Arial" w:eastAsia="Arial" w:cs="Arial"/>
          <w:b/>
          <w:color w:val="000000"/>
        </w:rPr>
      </w:r>
      <w:r>
        <w:rPr>
          <w:rFonts w:ascii="Arial" w:hAnsi="Arial" w:eastAsia="Arial" w:cs="Arial"/>
          <w:b/>
          <w:color w:val="000000"/>
        </w:rPr>
      </w:r>
      <w:r>
        <w:rPr>
          <w:rFonts w:ascii="Arial" w:hAnsi="Arial" w:eastAsia="Arial" w:cs="Arial"/>
          <w:b/>
          <w:color w:val="000000"/>
        </w:rPr>
      </w:r>
    </w:p>
    <w:p w14:paraId="6EF1B39C" w14:textId="77777777">
      <w:pPr>
        <w:pStyle w:val="1038"/>
        <w:numPr>
          <w:ilvl w:val="1"/>
          <w:numId w:val="3"/>
        </w:numPr>
        <w:pBdr/>
        <w:shd w:val="clear" w:color="auto" w:fill="ffffff"/>
        <w:spacing/>
        <w:ind w:hanging="567" w:left="567"/>
        <w:jc w:val="both"/>
        <w:rPr>
          <w:rFonts w:ascii="Arial" w:hAnsi="Arial" w:cs="Arial"/>
          <w:b/>
          <w:color w:val="1959b7"/>
          <w:sz w:val="28"/>
          <w:szCs w:val="28"/>
        </w:rPr>
      </w:pPr>
      <w:r>
        <w:rPr>
          <w:rFonts w:ascii="Arial" w:hAnsi="Arial" w:eastAsia="Arial" w:cs="Arial"/>
        </w:rPr>
      </w:r>
      <w:bookmarkStart w:id="71" w:name="_Toc227659193"/>
      <w:r>
        <w:rPr>
          <w:rFonts w:ascii="Arial" w:hAnsi="Arial" w:eastAsia="Arial" w:cs="Arial"/>
          <w:b/>
          <w:color w:val="1959b7"/>
          <w:sz w:val="24"/>
          <w:szCs w:val="24"/>
        </w:rPr>
        <w:t xml:space="preserve">Evidencias</w:t>
      </w:r>
      <w:r>
        <w:rPr>
          <w:rFonts w:ascii="Arial" w:hAnsi="Arial" w:eastAsia="Arial" w:cs="Arial"/>
          <w:b/>
          <w:color w:val="1959b7"/>
          <w:sz w:val="28"/>
          <w:szCs w:val="28"/>
        </w:rPr>
        <w:t xml:space="preserve"> de la socialización del “Informe de Seguimiento a Graduados y Empleabilidad, 2025”</w:t>
      </w:r>
      <w:bookmarkEnd w:id="71"/>
      <w:r>
        <w:rPr>
          <w:rFonts w:ascii="Arial" w:hAnsi="Arial" w:eastAsia="Arial" w:cs="Arial"/>
          <w:b/>
          <w:color w:val="1959b7"/>
          <w:sz w:val="28"/>
          <w:szCs w:val="28"/>
        </w:rPr>
      </w:r>
      <w:r>
        <w:rPr>
          <w:rFonts w:ascii="Arial" w:hAnsi="Arial" w:eastAsia="Arial" w:cs="Arial"/>
          <w:b/>
          <w:color w:val="1959b7"/>
          <w:sz w:val="28"/>
          <w:szCs w:val="28"/>
        </w:rPr>
      </w:r>
    </w:p>
    <w:p w14:paraId="6EF1B39D" w14:textId="77777777">
      <w:pPr>
        <w:pBdr/>
        <w:spacing w:after="240" w:before="240" w:line="240" w:lineRule="auto"/>
        <w:ind w:firstLine="12" w:left="708"/>
        <w:jc w:val="both"/>
        <w:rPr>
          <w:rFonts w:ascii="Arial" w:hAnsi="Arial" w:cs="Arial"/>
          <w:i/>
          <w:color w:val="000000"/>
        </w:rPr>
      </w:pPr>
      <w:r>
        <w:rPr>
          <w:rFonts w:ascii="Arial" w:hAnsi="Arial" w:eastAsia="Arial" w:cs="Arial"/>
          <w:i/>
          <w:color w:val="000000"/>
        </w:rPr>
        <w:t xml:space="preserve">(Puede colocar en este espacio el link de acceso a estas evidencias o enviarlas en formato pdf junto con el informe legalizado)</w:t>
      </w:r>
      <w:r>
        <w:rPr>
          <w:rFonts w:ascii="Arial" w:hAnsi="Arial" w:eastAsia="Arial" w:cs="Arial"/>
          <w:i/>
          <w:color w:val="000000"/>
        </w:rPr>
      </w:r>
      <w:r>
        <w:rPr>
          <w:rFonts w:ascii="Arial" w:hAnsi="Arial" w:eastAsia="Arial" w:cs="Arial"/>
          <w:i/>
          <w:color w:val="000000"/>
        </w:rPr>
      </w:r>
    </w:p>
    <w:p w14:paraId="6EF1B39E" w14:textId="77777777">
      <w:pPr>
        <w:pBdr/>
        <w:spacing w:after="240" w:before="240" w:line="240" w:lineRule="auto"/>
        <w:ind w:firstLine="12" w:left="708"/>
        <w:jc w:val="both"/>
        <w:rPr>
          <w:rFonts w:ascii="Arial" w:hAnsi="Arial" w:cs="Arial"/>
          <w:i/>
          <w:color w:val="000000"/>
        </w:rPr>
      </w:pPr>
      <w:r>
        <w:rPr>
          <w:rFonts w:ascii="Arial" w:hAnsi="Arial" w:eastAsia="Arial" w:cs="Arial"/>
          <w:i/>
          <w:color w:val="000000"/>
        </w:rPr>
      </w:r>
      <w:r>
        <w:rPr>
          <w:rFonts w:ascii="Arial" w:hAnsi="Arial" w:eastAsia="Arial" w:cs="Arial"/>
          <w:i/>
          <w:color w:val="000000"/>
        </w:rPr>
      </w:r>
      <w:r>
        <w:rPr>
          <w:rFonts w:ascii="Arial" w:hAnsi="Arial" w:eastAsia="Arial" w:cs="Arial"/>
          <w:i/>
          <w:color w:val="000000"/>
        </w:rPr>
      </w:r>
    </w:p>
    <w:p w14:paraId="6EF1B39F" w14:textId="0484A37A">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cs="Arial"/>
          <w:color w:val="000000"/>
        </w:rPr>
      </w:pPr>
      <w:r>
        <w:rPr>
          <w:rFonts w:ascii="Arial" w:hAnsi="Arial" w:eastAsia="Arial" w:cs="Arial"/>
          <w:color w:val="000000"/>
        </w:rPr>
        <w:t xml:space="preserve">Convocatoria a la socialización del informe (Consejo Consultivo Académico de </w:t>
      </w:r>
      <w:r>
        <w:rPr>
          <w:rFonts w:ascii="Arial" w:hAnsi="Arial" w:eastAsia="Arial" w:cs="Arial"/>
          <w:color w:val="000000"/>
        </w:rPr>
        <w:t xml:space="preserve">Maestría</w:t>
      </w:r>
      <w:r>
        <w:rPr>
          <w:rFonts w:ascii="Arial" w:hAnsi="Arial" w:eastAsia="Arial" w:cs="Arial"/>
          <w:color w:val="000000"/>
        </w:rPr>
        <w:t xml:space="preserve"> y a presidentes de cada ciclo).</w:t>
      </w:r>
      <w:r>
        <w:rPr>
          <w:rFonts w:ascii="Arial" w:hAnsi="Arial" w:eastAsia="Arial" w:cs="Arial"/>
          <w:color w:val="000000"/>
        </w:rPr>
      </w:r>
      <w:r>
        <w:rPr>
          <w:rFonts w:ascii="Arial" w:hAnsi="Arial" w:eastAsia="Arial" w:cs="Arial"/>
          <w:color w:val="000000"/>
        </w:rPr>
      </w:r>
    </w:p>
    <w:p w14:paraId="6EF1B3A0" w14:textId="77777777">
      <w:pPr>
        <w:pBdr/>
        <w:spacing w:after="240" w:before="240" w:line="240" w:lineRule="auto"/>
        <w:ind w:firstLine="720"/>
        <w:jc w:val="both"/>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14:paraId="6EF1B3A1" w14:textId="14A48AF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0" w:before="240" w:line="240" w:lineRule="auto"/>
        <w:ind/>
        <w:jc w:val="both"/>
        <w:rPr>
          <w:rFonts w:ascii="Arial" w:hAnsi="Arial" w:cs="Arial"/>
          <w:color w:val="000000"/>
        </w:rPr>
      </w:pPr>
      <w:r>
        <w:rPr>
          <w:rFonts w:ascii="Arial" w:hAnsi="Arial" w:eastAsia="Arial" w:cs="Arial"/>
          <w:color w:val="000000"/>
        </w:rPr>
        <w:t xml:space="preserve">Registro de asistencia de estudiantes (presidentes)</w:t>
      </w:r>
      <w:r>
        <w:rPr>
          <w:rFonts w:ascii="Arial" w:hAnsi="Arial" w:eastAsia="Arial" w:cs="Arial"/>
          <w:color w:val="000000"/>
        </w:rPr>
        <w:t xml:space="preserve"> y graduados invitados </w:t>
      </w:r>
      <w:r>
        <w:rPr>
          <w:rFonts w:ascii="Arial" w:hAnsi="Arial" w:eastAsia="Arial" w:cs="Arial"/>
          <w:color w:val="000000"/>
        </w:rPr>
        <w:t xml:space="preserve">que asistieron a la socialización.</w:t>
      </w:r>
      <w:r>
        <w:rPr>
          <w:rFonts w:ascii="Arial" w:hAnsi="Arial" w:eastAsia="Arial" w:cs="Arial"/>
          <w:color w:val="000000"/>
        </w:rPr>
      </w:r>
      <w:r>
        <w:rPr>
          <w:rFonts w:ascii="Arial" w:hAnsi="Arial" w:eastAsia="Arial" w:cs="Arial"/>
          <w:color w:val="000000"/>
        </w:rPr>
      </w:r>
    </w:p>
    <w:p w14:paraId="6EF1B3A2" w14:textId="77777777">
      <w:pPr>
        <w:pBdr>
          <w:top w:val="none" w:color="000000" w:sz="0" w:space="0"/>
          <w:left w:val="none" w:color="000000" w:sz="0" w:space="0"/>
          <w:bottom w:val="none" w:color="000000" w:sz="0" w:space="0"/>
          <w:right w:val="none" w:color="000000" w:sz="0" w:space="0"/>
          <w:between w:val="none" w:color="000000" w:sz="0" w:space="0"/>
        </w:pBdr>
        <w:spacing w:after="0"/>
        <w:ind w:left="720"/>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14:paraId="6EF1B3A3"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1080"/>
        <w:jc w:val="both"/>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14:paraId="6EF1B3A4"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1080"/>
        <w:jc w:val="both"/>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14:paraId="6EF1B3A5"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240" w:line="240" w:lineRule="auto"/>
        <w:ind/>
        <w:jc w:val="both"/>
        <w:rPr>
          <w:rFonts w:ascii="Arial" w:hAnsi="Arial" w:cs="Arial"/>
          <w:color w:val="000000"/>
        </w:rPr>
      </w:pPr>
      <w:r>
        <w:rPr>
          <w:rFonts w:ascii="Arial" w:hAnsi="Arial" w:eastAsia="Arial" w:cs="Arial"/>
          <w:color w:val="000000"/>
        </w:rPr>
        <w:t xml:space="preserve">Fotografías de la reunión.</w:t>
      </w:r>
      <w:r>
        <w:rPr>
          <w:rFonts w:ascii="Arial" w:hAnsi="Arial" w:eastAsia="Arial" w:cs="Arial"/>
          <w:color w:val="000000"/>
        </w:rPr>
      </w:r>
      <w:r>
        <w:rPr>
          <w:rFonts w:ascii="Arial" w:hAnsi="Arial" w:eastAsia="Arial" w:cs="Arial"/>
          <w:color w:val="000000"/>
        </w:rPr>
      </w:r>
    </w:p>
    <w:p w14:paraId="6EF1B3A6" w14:textId="24AAE7F7">
      <w:pPr>
        <w:pBdr/>
        <w:spacing w:after="240" w:before="240" w:line="240" w:lineRule="auto"/>
        <w:ind w:firstLine="12" w:left="1080"/>
        <w:jc w:val="both"/>
        <w:rPr>
          <w:rFonts w:ascii="Arial" w:hAnsi="Arial" w:cs="Arial"/>
          <w:i/>
          <w:color w:val="000000"/>
        </w:rPr>
      </w:pPr>
      <w:r>
        <w:rPr>
          <w:rFonts w:ascii="Arial" w:hAnsi="Arial" w:eastAsia="Arial" w:cs="Arial"/>
          <w:i/>
          <w:color w:val="000000"/>
        </w:rPr>
        <w:t xml:space="preserve">(Para las </w:t>
      </w:r>
      <w:r>
        <w:rPr>
          <w:rFonts w:ascii="Arial" w:hAnsi="Arial" w:eastAsia="Arial" w:cs="Arial"/>
          <w:i/>
          <w:color w:val="000000"/>
        </w:rPr>
        <w:t xml:space="preserve">Maestría</w:t>
      </w:r>
      <w:r>
        <w:rPr>
          <w:rFonts w:ascii="Arial" w:hAnsi="Arial" w:eastAsia="Arial" w:cs="Arial"/>
          <w:i/>
          <w:color w:val="000000"/>
        </w:rPr>
        <w:t xml:space="preserve">s de la UEDL, colocar las capturas de pantalla de la reunión por zoom)</w:t>
      </w:r>
      <w:r>
        <w:rPr>
          <w:rFonts w:ascii="Arial" w:hAnsi="Arial" w:eastAsia="Arial" w:cs="Arial"/>
          <w:i/>
          <w:color w:val="000000"/>
        </w:rPr>
      </w:r>
      <w:r>
        <w:rPr>
          <w:rFonts w:ascii="Arial" w:hAnsi="Arial" w:eastAsia="Arial" w:cs="Arial"/>
          <w:i/>
          <w:color w:val="000000"/>
        </w:rPr>
      </w:r>
    </w:p>
    <w:p w14:paraId="6EF1B3A7" w14:textId="77777777">
      <w:pPr>
        <w:pBdr>
          <w:top w:val="none" w:color="000000" w:sz="0" w:space="0"/>
          <w:left w:val="none" w:color="000000" w:sz="0" w:space="0"/>
          <w:bottom w:val="none" w:color="000000" w:sz="0" w:space="0"/>
          <w:right w:val="none" w:color="000000" w:sz="0" w:space="0"/>
          <w:between w:val="none" w:color="000000" w:sz="0" w:space="0"/>
        </w:pBdr>
        <w:spacing w:after="0" w:before="240" w:line="240" w:lineRule="auto"/>
        <w:ind w:left="1080"/>
        <w:jc w:val="both"/>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14:paraId="6EF1B3A8"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1080"/>
        <w:jc w:val="both"/>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14:paraId="6EF1B3A9" w14:textId="2DEE9295">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0" w:line="240" w:lineRule="auto"/>
        <w:ind/>
        <w:jc w:val="both"/>
        <w:rPr>
          <w:rFonts w:ascii="Arial" w:hAnsi="Arial" w:cs="Arial"/>
          <w:color w:val="000000"/>
        </w:rPr>
      </w:pPr>
      <w:r>
        <w:rPr>
          <w:rFonts w:ascii="Arial" w:hAnsi="Arial" w:eastAsia="Arial" w:cs="Arial"/>
          <w:color w:val="000000"/>
        </w:rPr>
        <w:t xml:space="preserve">Acta de la socialización debidamente legalizada por el Consejo Consultivo de </w:t>
      </w:r>
      <w:r>
        <w:rPr>
          <w:rFonts w:ascii="Arial" w:hAnsi="Arial" w:eastAsia="Arial" w:cs="Arial"/>
          <w:color w:val="000000"/>
        </w:rPr>
        <w:t xml:space="preserve">Maestría</w:t>
      </w:r>
      <w:r>
        <w:rPr>
          <w:rFonts w:ascii="Arial" w:hAnsi="Arial" w:eastAsia="Arial" w:cs="Arial"/>
          <w:color w:val="000000"/>
        </w:rPr>
        <w:t xml:space="preserve">.</w:t>
      </w:r>
      <w:r>
        <w:rPr>
          <w:rFonts w:ascii="Arial" w:hAnsi="Arial" w:eastAsia="Arial" w:cs="Arial"/>
          <w:color w:val="000000"/>
        </w:rPr>
      </w:r>
      <w:r>
        <w:rPr>
          <w:rFonts w:ascii="Arial" w:hAnsi="Arial" w:eastAsia="Arial" w:cs="Arial"/>
          <w:color w:val="000000"/>
        </w:rPr>
      </w:r>
    </w:p>
    <w:p w14:paraId="6EF1B3AA" w14:textId="77777777">
      <w:pPr>
        <w:pBdr>
          <w:top w:val="none" w:color="000000" w:sz="0" w:space="0"/>
          <w:left w:val="none" w:color="000000" w:sz="0" w:space="0"/>
          <w:bottom w:val="none" w:color="000000" w:sz="0" w:space="0"/>
          <w:right w:val="none" w:color="000000" w:sz="0" w:space="0"/>
          <w:between w:val="none" w:color="000000" w:sz="0" w:space="0"/>
        </w:pBdr>
        <w:spacing w:after="240" w:line="240" w:lineRule="auto"/>
        <w:ind w:left="1080"/>
        <w:jc w:val="both"/>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14:paraId="6EF1B3AB" w14:textId="4C46DEDB">
      <w:pPr>
        <w:pStyle w:val="1038"/>
        <w:numPr>
          <w:ilvl w:val="1"/>
          <w:numId w:val="3"/>
        </w:numPr>
        <w:pBdr/>
        <w:shd w:val="clear" w:color="auto" w:fill="ffffff"/>
        <w:spacing/>
        <w:ind w:hanging="567" w:left="567"/>
        <w:jc w:val="both"/>
        <w:rPr>
          <w:rFonts w:ascii="Arial" w:hAnsi="Arial" w:cs="Arial"/>
          <w:b/>
          <w:color w:val="1959b7"/>
          <w:sz w:val="28"/>
          <w:szCs w:val="28"/>
        </w:rPr>
      </w:pPr>
      <w:r>
        <w:rPr>
          <w:rFonts w:ascii="Arial" w:hAnsi="Arial" w:eastAsia="Arial" w:cs="Arial"/>
        </w:rPr>
      </w:r>
      <w:bookmarkStart w:id="72" w:name="_Toc227659194"/>
      <w:r>
        <w:rPr>
          <w:rFonts w:ascii="Arial" w:hAnsi="Arial" w:eastAsia="Arial" w:cs="Arial"/>
          <w:b/>
          <w:color w:val="1959b7"/>
          <w:sz w:val="24"/>
          <w:szCs w:val="24"/>
        </w:rPr>
        <w:t xml:space="preserve">Evidencias</w:t>
      </w:r>
      <w:r>
        <w:rPr>
          <w:rFonts w:ascii="Arial" w:hAnsi="Arial" w:eastAsia="Arial" w:cs="Arial"/>
          <w:b/>
          <w:color w:val="1959b7"/>
          <w:sz w:val="28"/>
          <w:szCs w:val="28"/>
        </w:rPr>
        <w:t xml:space="preserve"> de la aprobación del Plan de mejoras ante el Consejo Consultivo Académico de </w:t>
      </w:r>
      <w:r>
        <w:rPr>
          <w:rFonts w:ascii="Arial" w:hAnsi="Arial" w:eastAsia="Arial" w:cs="Arial"/>
          <w:b/>
          <w:color w:val="1959b7"/>
          <w:sz w:val="28"/>
          <w:szCs w:val="28"/>
        </w:rPr>
        <w:t xml:space="preserve">Maestría</w:t>
      </w:r>
      <w:r>
        <w:rPr>
          <w:rFonts w:ascii="Arial" w:hAnsi="Arial" w:eastAsia="Arial" w:cs="Arial"/>
          <w:b/>
          <w:color w:val="1959b7"/>
          <w:sz w:val="28"/>
          <w:szCs w:val="28"/>
        </w:rPr>
        <w:t xml:space="preserve">.</w:t>
      </w:r>
      <w:bookmarkEnd w:id="72"/>
      <w:r>
        <w:rPr>
          <w:rFonts w:ascii="Arial" w:hAnsi="Arial" w:eastAsia="Arial" w:cs="Arial"/>
          <w:b/>
          <w:color w:val="1959b7"/>
          <w:sz w:val="28"/>
          <w:szCs w:val="28"/>
        </w:rPr>
      </w:r>
      <w:r>
        <w:rPr>
          <w:rFonts w:ascii="Arial" w:hAnsi="Arial" w:eastAsia="Arial" w:cs="Arial"/>
          <w:b/>
          <w:color w:val="1959b7"/>
          <w:sz w:val="28"/>
          <w:szCs w:val="28"/>
        </w:rPr>
      </w:r>
    </w:p>
    <w:p w14:paraId="6EF1B3AC" w14:textId="77777777">
      <w:pPr>
        <w:numPr>
          <w:ilvl w:val="0"/>
          <w:numId w:val="8"/>
        </w:num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cs="Arial"/>
          <w:color w:val="000000"/>
        </w:rPr>
      </w:pPr>
      <w:r>
        <w:rPr>
          <w:rFonts w:ascii="Arial" w:hAnsi="Arial" w:eastAsia="Arial" w:cs="Arial"/>
          <w:color w:val="000000"/>
        </w:rPr>
        <w:t xml:space="preserve">Convocatoria a la aprobación del Plan de Mejoras, luego de  la socialización del informe </w:t>
      </w:r>
      <w:r>
        <w:rPr>
          <w:rFonts w:ascii="Arial" w:hAnsi="Arial" w:eastAsia="Arial" w:cs="Arial"/>
          <w:color w:val="000000"/>
        </w:rPr>
      </w:r>
      <w:r>
        <w:rPr>
          <w:rFonts w:ascii="Arial" w:hAnsi="Arial" w:eastAsia="Arial" w:cs="Arial"/>
          <w:color w:val="000000"/>
        </w:rPr>
      </w:r>
    </w:p>
    <w:p w14:paraId="6EF1B3AD" w14:textId="77777777">
      <w:pPr>
        <w:pBdr/>
        <w:spacing w:after="240" w:before="240" w:line="240" w:lineRule="auto"/>
        <w:ind/>
        <w:jc w:val="both"/>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14:paraId="6EF1B3AE" w14:textId="0ADAF212">
      <w:pPr>
        <w:numPr>
          <w:ilvl w:val="0"/>
          <w:numId w:val="8"/>
        </w:num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cs="Arial"/>
          <w:color w:val="000000"/>
        </w:rPr>
      </w:pPr>
      <w:r>
        <w:rPr>
          <w:rFonts w:ascii="Arial" w:hAnsi="Arial" w:eastAsia="Arial" w:cs="Arial"/>
          <w:color w:val="000000"/>
        </w:rPr>
        <w:t xml:space="preserve">Acta de aprobación legalizada por el Consejo Consultivo Académico de </w:t>
      </w:r>
      <w:r>
        <w:rPr>
          <w:rFonts w:ascii="Arial" w:hAnsi="Arial" w:eastAsia="Arial" w:cs="Arial"/>
          <w:color w:val="000000"/>
        </w:rPr>
        <w:t xml:space="preserve">Maestría</w:t>
      </w:r>
      <w:r>
        <w:rPr>
          <w:rFonts w:ascii="Arial" w:hAnsi="Arial" w:eastAsia="Arial" w:cs="Arial"/>
          <w:color w:val="000000"/>
        </w:rPr>
        <w:t xml:space="preserve">.</w:t>
      </w:r>
      <w:r>
        <w:rPr>
          <w:rFonts w:ascii="Arial" w:hAnsi="Arial" w:eastAsia="Arial" w:cs="Arial"/>
          <w:color w:val="000000"/>
        </w:rPr>
      </w:r>
      <w:r>
        <w:rPr>
          <w:rFonts w:ascii="Arial" w:hAnsi="Arial" w:eastAsia="Arial" w:cs="Arial"/>
          <w:color w:val="000000"/>
        </w:rPr>
      </w:r>
    </w:p>
    <w:p w14:paraId="6EF1B3AF" w14:textId="77777777">
      <w:pPr>
        <w:pBdr/>
        <w:spacing/>
        <w:ind w:left="708"/>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14:paraId="6EF1B3B0" w14:textId="77777777">
      <w:pPr>
        <w:pBdr/>
        <w:spacing/>
        <w:ind w:left="708"/>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p w14:paraId="6EF1B3B1" w14:textId="77777777">
      <w:pPr>
        <w:pBdr/>
        <w:tabs>
          <w:tab w:val="left" w:leader="none" w:pos="512"/>
        </w:tabs>
        <w:spacing/>
        <w:ind/>
        <w:rPr>
          <w:rFonts w:ascii="Arial" w:hAnsi="Arial" w:cs="Arial"/>
          <w:color w:val="000000"/>
        </w:rPr>
      </w:pPr>
      <w:r>
        <w:rPr>
          <w:rFonts w:ascii="Arial" w:hAnsi="Arial" w:eastAsia="Arial" w:cs="Arial"/>
          <w:color w:val="000000"/>
        </w:rPr>
      </w:r>
      <w:r>
        <w:rPr>
          <w:rFonts w:ascii="Arial" w:hAnsi="Arial" w:eastAsia="Arial" w:cs="Arial"/>
          <w:color w:val="000000"/>
        </w:rPr>
      </w:r>
      <w:r>
        <w:rPr>
          <w:rFonts w:ascii="Arial" w:hAnsi="Arial" w:eastAsia="Arial" w:cs="Arial"/>
          <w:color w:val="000000"/>
        </w:rPr>
      </w:r>
    </w:p>
    <w:sectPr>
      <w:footnotePr/>
      <w:endnotePr/>
      <w:type w:val="nextPage"/>
      <w:pgSz w:h="16838" w:orient="portrait" w:w="11906"/>
      <w:pgMar w:top="1418" w:right="1701" w:bottom="1418" w:left="1701" w:header="709" w:footer="709" w:gutter="0"/>
      <w:cols w:num="1" w:sep="0" w:space="720" w:equalWidth="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 w:author="erick-fcs" w:date="2026-05-18T16:22:38Z" w:initials="e">
    <w:p w14:paraId="00000001" w14:textId="00000001">
      <w:pPr>
        <w:spacing w:line="240" w:after="0" w:lineRule="auto" w:before="0"/>
        <w:ind w:firstLine="0" w:left="0" w:right="0"/>
        <w:jc w:val="left"/>
      </w:pPr>
      <w:r>
        <w:rPr>
          <w:rFonts w:eastAsia="Arial" w:ascii="Arial" w:hAnsi="Arial" w:cs="Arial"/>
          <w:sz w:val="22"/>
        </w:rPr>
        <w:t xml:space="preserve">sin verificar, en idioma de preferencia</w:t>
      </w:r>
    </w:p>
  </w:comment>
  <w:comment w:id="1" w:author="erick-fcs" w:date="2026-05-18T16:23:09Z" w:initials="e">
    <w:p w14:paraId="00000002" w14:textId="00000002">
      <w:pPr>
        <w:spacing w:line="240" w:after="0" w:lineRule="auto" w:before="0"/>
        <w:ind w:firstLine="0" w:left="0" w:right="0"/>
        <w:jc w:val="left"/>
      </w:pPr>
      <w:r>
        <w:rPr>
          <w:rFonts w:eastAsia="Arial" w:ascii="Arial" w:hAnsi="Arial" w:cs="Arial"/>
          <w:sz w:val="22"/>
        </w:rPr>
        <w:t xml:space="preserve">no existe dicha categoría en la base de datos del excel de F&amp; recibida a inicios de la practica</w:t>
      </w:r>
    </w:p>
  </w:comment>
  <w:comment w:id="0" w:author="erick-fcs" w:date="2026-05-18T16:15:42Z" w:initials="e">
    <w:p w14:paraId="00000003" w14:textId="00000003">
      <w:pPr>
        <w:spacing w:line="240" w:after="0" w:lineRule="auto" w:before="0"/>
        <w:ind w:firstLine="0" w:left="0" w:right="0"/>
        <w:jc w:val="left"/>
      </w:pPr>
      <w:r>
        <w:rPr>
          <w:rFonts w:eastAsia="Arial" w:ascii="Arial" w:hAnsi="Arial" w:cs="Arial"/>
          <w:sz w:val="22"/>
        </w:rPr>
        <w:t xml:space="preserve">sin verificar (pendiente)</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Ex w15:paraId="00000002" w15:done="0"/>
  <w15:commentEx w15:paraId="0000000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6C6A5E8F" w16cex:dateUtc="2026-05-18T21:22:38Z"/>
  <w16cex:commentExtensible w16cex:durableId="0A01787C" w16cex:dateUtc="2026-05-18T21:23:09Z"/>
  <w16cex:commentExtensible w16cex:durableId="1333D246" w16cex:dateUtc="2026-05-18T21:15:42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6C6A5E8F"/>
  <w16cid:commentId w16cid:paraId="00000002" w16cid:durableId="0A01787C"/>
  <w16cid:commentId w16cid:paraId="00000003" w16cid:durableId="1333D246"/>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6EF1B3BD" w14:textId="77777777">
      <w:pPr>
        <w:pBdr/>
        <w:spacing w:after="0" w:line="240" w:lineRule="auto"/>
        <w:ind/>
        <w:rPr/>
      </w:pPr>
      <w:r>
        <w:separator/>
      </w:r>
      <w:r/>
    </w:p>
  </w:endnote>
  <w:endnote w:type="continuationSeparator" w:id="0">
    <w:p w14:paraId="6EF1B3BF"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Tahoma">
    <w:panose1 w:val="020B0604030504040204"/>
  </w:font>
  <w:font w:name="Verdana">
    <w:panose1 w:val="020B0604030504040204"/>
  </w:font>
  <w:font w:name="Century Gothic">
    <w:panose1 w:val="020B0603020202020204"/>
  </w:font>
  <w:font w:name="Noto Sans Symbols">
    <w:panose1 w:val="020B0502040504020204"/>
  </w:font>
  <w:font w:name="Wingdings">
    <w:panose1 w:val="05010000000000000000"/>
  </w:font>
  <w:font w:name="Courier New">
    <w:panose1 w:val="02070309020205020404"/>
  </w:font>
  <w:font w:name="Symbol">
    <w:panose1 w:val="05010000000000000000"/>
  </w:font>
  <w:font w:name="Georgia">
    <w:panose1 w:val="02040502050405020303"/>
  </w:font>
  <w:font w:name="Times New Roman">
    <w:panose1 w:val="02020603050405020304"/>
  </w:font>
  <w:font w:name="Segoe UI">
    <w:panose1 w:val="020B05020405040202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EF1B3B7" w14:textId="286E35B2">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right" w:leader="none" w:pos="8504"/>
      </w:tabs>
      <w:spacing w:after="0" w:line="240" w:lineRule="auto"/>
      <w:ind/>
      <w:jc w:val="right"/>
      <w:rPr>
        <w:color w:val="000000"/>
      </w:rPr>
    </w:pPr>
    <w:r>
      <w:rPr>
        <w:color w:val="000000"/>
      </w:rPr>
      <w:t xml:space="preserve">Página </w:t>
    </w:r>
    <w:r>
      <w:rPr>
        <w:b/>
        <w:color w:val="000000"/>
        <w:sz w:val="24"/>
        <w:szCs w:val="24"/>
      </w:rPr>
      <w:fldChar w:fldCharType="begin"/>
    </w:r>
    <w:r>
      <w:rPr>
        <w:b/>
        <w:color w:val="000000"/>
        <w:sz w:val="24"/>
        <w:szCs w:val="24"/>
      </w:rPr>
      <w:instrText xml:space="preserve">PAGE</w:instrText>
    </w:r>
    <w:r>
      <w:rPr>
        <w:b/>
        <w:color w:val="000000"/>
        <w:sz w:val="24"/>
        <w:szCs w:val="24"/>
      </w:rPr>
      <w:fldChar w:fldCharType="separate"/>
    </w:r>
    <w:r>
      <w:rPr>
        <w:b/>
        <w:color w:val="000000"/>
        <w:sz w:val="24"/>
        <w:szCs w:val="24"/>
      </w:rPr>
      <w:t xml:space="preserve">2</w:t>
    </w:r>
    <w:r>
      <w:rPr>
        <w:b/>
        <w:color w:val="000000"/>
        <w:sz w:val="24"/>
        <w:szCs w:val="24"/>
      </w:rPr>
      <w:fldChar w:fldCharType="end"/>
    </w:r>
    <w:r>
      <w:rPr>
        <w:color w:val="000000"/>
      </w:rPr>
      <w:t xml:space="preserve"> de </w:t>
    </w:r>
    <w:r>
      <w:rPr>
        <w:b/>
        <w:color w:val="000000"/>
        <w:sz w:val="24"/>
        <w:szCs w:val="24"/>
      </w:rPr>
      <w:fldChar w:fldCharType="begin"/>
    </w:r>
    <w:r>
      <w:rPr>
        <w:b/>
        <w:color w:val="000000"/>
        <w:sz w:val="24"/>
        <w:szCs w:val="24"/>
      </w:rPr>
      <w:instrText xml:space="preserve">NUMPAGES</w:instrText>
    </w:r>
    <w:r>
      <w:rPr>
        <w:b/>
        <w:color w:val="000000"/>
        <w:sz w:val="24"/>
        <w:szCs w:val="24"/>
      </w:rPr>
      <w:fldChar w:fldCharType="separate"/>
    </w:r>
    <w:r>
      <w:rPr>
        <w:b/>
        <w:color w:val="000000"/>
        <w:sz w:val="24"/>
        <w:szCs w:val="24"/>
      </w:rPr>
      <w:t xml:space="preserve">2</w:t>
    </w:r>
    <w:r>
      <w:rPr>
        <w:b/>
        <w:color w:val="000000"/>
        <w:sz w:val="24"/>
        <w:szCs w:val="24"/>
      </w:rPr>
      <w:fldChar w:fldCharType="end"/>
    </w:r>
    <w:r>
      <w:rPr>
        <w:color w:val="000000"/>
      </w:rPr>
    </w:r>
    <w:r>
      <w:rPr>
        <w:color w:val="000000"/>
      </w:rPr>
    </w:r>
  </w:p>
  <w:p w14:paraId="6EF1B3B8" w14:textId="77777777">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left" w:leader="none" w:pos="7764"/>
        <w:tab w:val="right" w:leader="none" w:pos="8504"/>
      </w:tabs>
      <w:spacing w:after="0" w:line="240" w:lineRule="auto"/>
      <w:ind/>
      <w:rPr>
        <w:color w:val="000000"/>
      </w:rPr>
    </w:pPr>
    <w:r>
      <w:rPr>
        <w:color w:val="000000"/>
      </w:rPr>
    </w:r>
    <w:r>
      <w:rPr>
        <w:color w:val="000000"/>
      </w:rPr>
    </w:r>
    <w:r>
      <w:rPr>
        <w:color w:val="00000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6EF1B3B9" w14:textId="77777777">
      <w:pPr>
        <w:pBdr/>
        <w:spacing w:after="0" w:line="240" w:lineRule="auto"/>
        <w:ind/>
        <w:rPr/>
      </w:pPr>
      <w:r>
        <w:separator/>
      </w:r>
      <w:r/>
    </w:p>
  </w:footnote>
  <w:footnote w:type="continuationSeparator" w:id="0">
    <w:p w14:paraId="6EF1B3BB" w14:textId="77777777">
      <w:pPr>
        <w:pBdr/>
        <w:spacing w:after="0" w:line="240" w:lineRule="auto"/>
        <w:ind/>
        <w:rPr/>
      </w:pPr>
      <w:r>
        <w:continuationSeparator/>
      </w:r>
      <w:r/>
    </w:p>
  </w:footnote>
  <w:footnote w:id="2">
    <w:p w14:paraId="6EF1B3BF"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color w:val="000000"/>
          <w:sz w:val="20"/>
          <w:szCs w:val="20"/>
        </w:rPr>
      </w:pPr>
      <w:r>
        <w:rPr>
          <w:vertAlign w:val="superscript"/>
        </w:rPr>
        <w:footnoteRef/>
      </w:r>
      <w:r>
        <w:rPr>
          <w:color w:val="000000"/>
          <w:sz w:val="20"/>
          <w:szCs w:val="20"/>
        </w:rPr>
        <w:t xml:space="preserve"> Gutiérrez González, Eduardo; Panteleeva, Olga Vladimirovna, 2016, Estadística Inferencial 1 para ingenieros y ciencias, México.</w:t>
      </w:r>
      <w:r>
        <w:rPr>
          <w:color w:val="000000"/>
          <w:sz w:val="20"/>
          <w:szCs w:val="20"/>
        </w:rPr>
      </w:r>
      <w:r>
        <w:rPr>
          <w:color w:val="000000"/>
          <w:sz w:val="20"/>
          <w:szCs w:val="20"/>
        </w:rPr>
      </w:r>
    </w:p>
    <w:p w14:paraId="6EF1B3C0"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color w:val="000000"/>
          <w:sz w:val="20"/>
          <w:szCs w:val="20"/>
        </w:rPr>
      </w:pPr>
      <w:r>
        <w:rPr>
          <w:color w:val="000000"/>
          <w:sz w:val="20"/>
          <w:szCs w:val="20"/>
        </w:rPr>
      </w:r>
      <w:r>
        <w:rPr>
          <w:color w:val="000000"/>
          <w:sz w:val="20"/>
          <w:szCs w:val="20"/>
        </w:rPr>
      </w:r>
      <w:r>
        <w:rPr>
          <w:color w:val="000000"/>
          <w:sz w:val="20"/>
          <w:szCs w:val="20"/>
        </w:rP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EF1B3B6" w14:textId="18789CC0">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left" w:leader="none" w:pos="5271"/>
        <w:tab w:val="right" w:leader="none" w:pos="8504"/>
      </w:tabs>
      <w:spacing w:after="0" w:line="240" w:lineRule="auto"/>
      <w:ind/>
      <w:rPr>
        <w:color w:val="000000"/>
      </w:rPr>
    </w:pP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4460053</wp:posOffset>
              </wp:positionH>
              <wp:positionV relativeFrom="paragraph">
                <wp:posOffset>-158222</wp:posOffset>
              </wp:positionV>
              <wp:extent cx="1676400" cy="768404"/>
              <wp:effectExtent l="0" t="0" r="0" b="0"/>
              <wp:wrapNone/>
              <wp:docPr id="1" name=""/>
              <wp:cNvGraphicFramePr/>
              <a:graphic xmlns:a="http://schemas.openxmlformats.org/drawingml/2006/main">
                <a:graphicData uri="http://schemas.microsoft.com/office/word/2010/wordprocessingShape">
                  <wps:wsp>
                    <wps:cNvPr id="0" name=""/>
                    <wps:cNvSpPr/>
                    <wps:spPr bwMode="auto">
                      <a:xfrm>
                        <a:off x="0" y="0"/>
                        <a:ext cx="1676400" cy="768404"/>
                      </a:xfrm>
                      <a:prstGeom prst="rect">
                        <a:avLst/>
                      </a:prstGeom>
                      <a:solidFill>
                        <a:schemeClr val="lt1"/>
                      </a:solidFill>
                      <a:ln>
                        <a:noFill/>
                      </a:ln>
                    </wps:spPr>
                    <wps:txbx>
                      <w:txbxContent>
                        <w:p w14:paraId="6D3BCDFB" w14:textId="0446EB02">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Maestría en </w:t>
                          </w:r>
                          <w:r>
                            <w:rPr>
                              <w:rFonts w:ascii="Century Gothic" w:hAnsi="Century Gothic" w:eastAsia="Century Gothic" w:cs="Century Gothic"/>
                              <w:b/>
                              <w:color w:val="000000"/>
                              <w:sz w:val="20"/>
                            </w:rPr>
                          </w:r>
                          <w:r>
                            <w:rPr>
                              <w:rFonts w:ascii="Century Gothic" w:hAnsi="Century Gothic" w:eastAsia="Century Gothic" w:cs="Century Gothic"/>
                              <w:b/>
                              <w:color w:val="000000"/>
                              <w:sz w:val="20"/>
                            </w:rPr>
                          </w:r>
                        </w:p>
                        <w:p w14:paraId="37AC346D" w14:textId="514A53F8">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Reproducción Animal Mención Rumiantes</w:t>
                          </w:r>
                          <w:r>
                            <w:rPr>
                              <w:rFonts w:ascii="Century Gothic" w:hAnsi="Century Gothic" w:eastAsia="Century Gothic" w:cs="Century Gothic"/>
                              <w:b/>
                              <w:color w:val="000000"/>
                              <w:sz w:val="20"/>
                            </w:rPr>
                          </w:r>
                          <w:r>
                            <w:rPr>
                              <w:rFonts w:ascii="Century Gothic" w:hAnsi="Century Gothic" w:eastAsia="Century Gothic" w:cs="Century Gothic"/>
                              <w:b/>
                              <w:color w:val="000000"/>
                              <w:sz w:val="20"/>
                            </w:rPr>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shape id="shape 0" o:spid="_x0000_s0" o:spt="1" type="#_x0000_t1" style="position:absolute;z-index:251659264;o:allowoverlap:true;o:allowincell:true;mso-position-horizontal-relative:text;margin-left:351.19pt;mso-position-horizontal:absolute;mso-position-vertical-relative:text;margin-top:-12.46pt;mso-position-vertical:absolute;width:132.00pt;height:60.50pt;mso-wrap-distance-left:9.00pt;mso-wrap-distance-top:0.00pt;mso-wrap-distance-right:9.00pt;mso-wrap-distance-bottom:0.00pt;v-text-anchor:top;visibility:visible;" fillcolor="#FFFFFF" stroked="f">
              <v:textbox inset="0,0,0,0">
                <w:txbxContent>
                  <w:p w14:paraId="6D3BCDFB" w14:textId="0446EB02">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Maestría en </w:t>
                    </w:r>
                    <w:r>
                      <w:rPr>
                        <w:rFonts w:ascii="Century Gothic" w:hAnsi="Century Gothic" w:eastAsia="Century Gothic" w:cs="Century Gothic"/>
                        <w:b/>
                        <w:color w:val="000000"/>
                        <w:sz w:val="20"/>
                      </w:rPr>
                    </w:r>
                    <w:r>
                      <w:rPr>
                        <w:rFonts w:ascii="Century Gothic" w:hAnsi="Century Gothic" w:eastAsia="Century Gothic" w:cs="Century Gothic"/>
                        <w:b/>
                        <w:color w:val="000000"/>
                        <w:sz w:val="20"/>
                      </w:rPr>
                    </w:r>
                  </w:p>
                  <w:p w14:paraId="37AC346D" w14:textId="514A53F8">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Reproducción Animal Mención Rumiantes</w:t>
                    </w:r>
                    <w:r>
                      <w:rPr>
                        <w:rFonts w:ascii="Century Gothic" w:hAnsi="Century Gothic" w:eastAsia="Century Gothic" w:cs="Century Gothic"/>
                        <w:b/>
                        <w:color w:val="000000"/>
                        <w:sz w:val="20"/>
                      </w:rPr>
                    </w:r>
                    <w:r>
                      <w:rPr>
                        <w:rFonts w:ascii="Century Gothic" w:hAnsi="Century Gothic" w:eastAsia="Century Gothic" w:cs="Century Gothic"/>
                        <w:b/>
                        <w:color w:val="000000"/>
                        <w:sz w:val="20"/>
                      </w:rPr>
                    </w:r>
                  </w:p>
                </w:txbxContent>
              </v:textbox>
            </v:shape>
          </w:pict>
        </mc:Fallback>
      </mc:AlternateContent>
    </w:r>
    <w:r>
      <w:rPr>
        <w:color w:val="000000"/>
      </w:rPr>
      <w:tab/>
    </w:r>
    <w:r>
      <mc:AlternateContent>
        <mc:Choice Requires="wpg">
          <w:drawing>
            <wp:anchor xmlns:wp="http://schemas.openxmlformats.org/drawingml/2006/wordprocessingDrawing" xmlns:wp14="http://schemas.microsoft.com/office/word/2010/wordprocessingDrawing" distT="0" distB="0" distL="0" distR="0" simplePos="0" relativeHeight="251658240" behindDoc="1" locked="0" layoutInCell="1" allowOverlap="1">
              <wp:simplePos x="0" y="0"/>
              <wp:positionH relativeFrom="column">
                <wp:posOffset>-1043304</wp:posOffset>
              </wp:positionH>
              <wp:positionV relativeFrom="paragraph">
                <wp:posOffset>-457199</wp:posOffset>
              </wp:positionV>
              <wp:extent cx="7540005" cy="10665460"/>
              <wp:effectExtent l="0" t="0" r="0" b="0"/>
              <wp:wrapNone/>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ic:nvPr/>
                    </pic:nvPicPr>
                    <pic:blipFill rotWithShape="1">
                      <a:blip r:embed="rId1"/>
                      <a:stretch/>
                    </pic:blipFill>
                    <pic:spPr bwMode="auto">
                      <a:xfrm>
                        <a:off x="0" y="0"/>
                        <a:ext cx="7540005" cy="10665460"/>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58240;o:allowoverlap:true;o:allowincell:true;mso-position-horizontal-relative:text;margin-left:-82.15pt;mso-position-horizontal:absolute;mso-position-vertical-relative:text;margin-top:-36.00pt;mso-position-vertical:absolute;width:593.70pt;height:839.80pt;mso-wrap-distance-left:0.00pt;mso-wrap-distance-top:0.00pt;mso-wrap-distance-right:0.00pt;mso-wrap-distance-bottom:0.00pt;z-index:1;">
              <v:imagedata r:id="rId1"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4368800</wp:posOffset>
              </wp:positionH>
              <wp:positionV relativeFrom="paragraph">
                <wp:posOffset>-38099</wp:posOffset>
              </wp:positionV>
              <wp:extent cx="0" cy="252730"/>
              <wp:effectExtent l="0" t="0" r="0" b="0"/>
              <wp:wrapNone/>
              <wp:docPr id="3" name=""/>
              <wp:cNvGraphicFramePr/>
              <a:graphic xmlns:a="http://schemas.openxmlformats.org/drawingml/2006/main">
                <a:graphicData uri="http://schemas.microsoft.com/office/word/2010/wordprocessingShape">
                  <wps:wsp>
                    <wps:cNvPr id="0" name=""/>
                    <wps:cNvSpPr/>
                    <wps:spPr bwMode="auto">
                      <a:xfrm>
                        <a:off x="5346000" y="3653638"/>
                        <a:ext cx="0" cy="252724"/>
                      </a:xfrm>
                      <a:prstGeom prst="straightConnector1">
                        <a:avLst/>
                      </a:prstGeom>
                      <a:noFill/>
                      <a:ln w="9525" cap="flat" cmpd="sng">
                        <a:solidFill>
                          <a:schemeClr val="dk1"/>
                        </a:solidFill>
                        <a:prstDash val="solid"/>
                        <a:miter lim="800000"/>
                        <a:headEnd type="none" w="sm" len="sm"/>
                        <a:tailEnd type="none" w="sm" len="sm"/>
                      </a:ln>
                    </wps:spPr>
                    <wps:bodyPr rot="0">
                      <a:prstTxWarp prst="textNoShape">
                        <a:avLst/>
                      </a:prstTxWarp>
                      <a:noAutofit/>
                    </wps:bodyPr>
                  </wps:wsp>
                </a:graphicData>
              </a:graphic>
            </wp:anchor>
          </w:drawing>
        </mc:Choice>
        <mc:Fallback>
          <w:pict>
            <v:shape id="shape 2" o:spid="_x0000_s2" o:spt="32" type="#_x0000_t32" style="position:absolute;z-index:251660288;o:allowoverlap:true;o:allowincell:true;mso-position-horizontal-relative:text;margin-left:344.00pt;mso-position-horizontal:absolute;mso-position-vertical-relative:text;margin-top:-3.00pt;mso-position-vertical:absolute;width:0.00pt;height:19.90pt;mso-wrap-distance-left:9.00pt;mso-wrap-distance-top:0.00pt;mso-wrap-distance-right:9.00pt;mso-wrap-distance-bottom:0.00pt;visibility:visible;" filled="f" strokecolor="#000000" strokeweight="0.75pt">
              <v:stroke dashstyle="solid"/>
            </v:shape>
          </w:pict>
        </mc:Fallback>
      </mc:AlternateContent>
    </w:r>
    <w:r>
      <w:rPr>
        <w:color w:val="000000"/>
      </w:rPr>
    </w:r>
    <w:r>
      <w:rPr>
        <w:color w:val="00000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6B44ED"/>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3835"/>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
    <w:nsid w:val="038E118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0504207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0BF27B8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0D5A7A8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nsid w:val="1112048C"/>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6">
    <w:nsid w:val="138203B5"/>
    <w:lvl w:ilvl="0">
      <w:isLgl w:val="false"/>
      <w:lvlJc w:val="left"/>
      <w:lvlText w:val="%1)"/>
      <w:numFmt w:val="lowerLetter"/>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7">
    <w:nsid w:val="1724064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1770581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
    <w:nsid w:val="201D259F"/>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20701197"/>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3835"/>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1">
    <w:nsid w:val="221824F4"/>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12">
    <w:nsid w:val="2968265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2AEC5BF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4">
    <w:nsid w:val="2BDA7B3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2ED8527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
    <w:nsid w:val="3659330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
    <w:nsid w:val="3766021A"/>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3835"/>
      </w:pPr>
      <w:rPr/>
      <w:start w:val="1"/>
      <w:suff w:val="tab"/>
    </w:lvl>
    <w:lvl w:ilvl="2">
      <w:isLgl w:val="false"/>
      <w:lvlJc w:val="left"/>
      <w:lvlText w:val="%1.%2.%3."/>
      <w:numFmt w:val="decimal"/>
      <w:pPr>
        <w:pBdr/>
        <w:spacing/>
        <w:ind w:hanging="504" w:left="1355"/>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8">
    <w:nsid w:val="39023D8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
    <w:nsid w:val="46F31C85"/>
    <w:lvl w:ilvl="0">
      <w:isLgl w:val="false"/>
      <w:lvlJc w:val="left"/>
      <w:lvlText w:val="●"/>
      <w:numFmt w:val="bullet"/>
      <w:pPr>
        <w:pBdr/>
        <w:spacing/>
        <w:ind w:hanging="360" w:left="2367"/>
      </w:pPr>
      <w:rPr>
        <w:rFonts w:ascii="Noto Sans Symbols" w:hAnsi="Noto Sans Symbols" w:eastAsia="Noto Sans Symbols" w:cs="Noto Sans Symbols"/>
      </w:rPr>
      <w:start w:val="1"/>
      <w:suff w:val="tab"/>
    </w:lvl>
    <w:lvl w:ilvl="1">
      <w:isLgl w:val="false"/>
      <w:lvlJc w:val="left"/>
      <w:lvlText w:val="·"/>
      <w:numFmt w:val="bullet"/>
      <w:pPr>
        <w:pBdr/>
        <w:spacing/>
        <w:ind w:hanging="360" w:left="3087"/>
      </w:pPr>
      <w:rPr>
        <w:rFonts w:ascii="Arial" w:hAnsi="Arial" w:eastAsia="Arial" w:cs="Arial"/>
      </w:rPr>
      <w:start w:val="0"/>
      <w:suff w:val="tab"/>
    </w:lvl>
    <w:lvl w:ilvl="2">
      <w:isLgl w:val="false"/>
      <w:lvlJc w:val="left"/>
      <w:lvlText w:val="▪"/>
      <w:numFmt w:val="bullet"/>
      <w:pPr>
        <w:pBdr/>
        <w:spacing/>
        <w:ind w:hanging="360" w:left="3807"/>
      </w:pPr>
      <w:rPr>
        <w:rFonts w:ascii="Noto Sans Symbols" w:hAnsi="Noto Sans Symbols" w:eastAsia="Noto Sans Symbols" w:cs="Noto Sans Symbols"/>
      </w:rPr>
      <w:start w:val="1"/>
      <w:suff w:val="tab"/>
    </w:lvl>
    <w:lvl w:ilvl="3">
      <w:isLgl w:val="false"/>
      <w:lvlJc w:val="left"/>
      <w:lvlText w:val="●"/>
      <w:numFmt w:val="bullet"/>
      <w:pPr>
        <w:pBdr/>
        <w:spacing/>
        <w:ind w:hanging="360" w:left="4527"/>
      </w:pPr>
      <w:rPr>
        <w:rFonts w:ascii="Noto Sans Symbols" w:hAnsi="Noto Sans Symbols" w:eastAsia="Noto Sans Symbols" w:cs="Noto Sans Symbols"/>
      </w:rPr>
      <w:start w:val="1"/>
      <w:suff w:val="tab"/>
    </w:lvl>
    <w:lvl w:ilvl="4">
      <w:isLgl w:val="false"/>
      <w:lvlJc w:val="left"/>
      <w:lvlText w:val="o"/>
      <w:numFmt w:val="bullet"/>
      <w:pPr>
        <w:pBdr/>
        <w:spacing/>
        <w:ind w:hanging="360" w:left="5247"/>
      </w:pPr>
      <w:rPr>
        <w:rFonts w:ascii="Courier New" w:hAnsi="Courier New" w:eastAsia="Courier New" w:cs="Courier New"/>
      </w:rPr>
      <w:start w:val="1"/>
      <w:suff w:val="tab"/>
    </w:lvl>
    <w:lvl w:ilvl="5">
      <w:isLgl w:val="false"/>
      <w:lvlJc w:val="left"/>
      <w:lvlText w:val="▪"/>
      <w:numFmt w:val="bullet"/>
      <w:pPr>
        <w:pBdr/>
        <w:spacing/>
        <w:ind w:hanging="360" w:left="5967"/>
      </w:pPr>
      <w:rPr>
        <w:rFonts w:ascii="Noto Sans Symbols" w:hAnsi="Noto Sans Symbols" w:eastAsia="Noto Sans Symbols" w:cs="Noto Sans Symbols"/>
      </w:rPr>
      <w:start w:val="1"/>
      <w:suff w:val="tab"/>
    </w:lvl>
    <w:lvl w:ilvl="6">
      <w:isLgl w:val="false"/>
      <w:lvlJc w:val="left"/>
      <w:lvlText w:val="●"/>
      <w:numFmt w:val="bullet"/>
      <w:pPr>
        <w:pBdr/>
        <w:spacing/>
        <w:ind w:hanging="360" w:left="6687"/>
      </w:pPr>
      <w:rPr>
        <w:rFonts w:ascii="Noto Sans Symbols" w:hAnsi="Noto Sans Symbols" w:eastAsia="Noto Sans Symbols" w:cs="Noto Sans Symbols"/>
      </w:rPr>
      <w:start w:val="1"/>
      <w:suff w:val="tab"/>
    </w:lvl>
    <w:lvl w:ilvl="7">
      <w:isLgl w:val="false"/>
      <w:lvlJc w:val="left"/>
      <w:lvlText w:val="o"/>
      <w:numFmt w:val="bullet"/>
      <w:pPr>
        <w:pBdr/>
        <w:spacing/>
        <w:ind w:hanging="360" w:left="7407"/>
      </w:pPr>
      <w:rPr>
        <w:rFonts w:ascii="Courier New" w:hAnsi="Courier New" w:eastAsia="Courier New" w:cs="Courier New"/>
      </w:rPr>
      <w:start w:val="1"/>
      <w:suff w:val="tab"/>
    </w:lvl>
    <w:lvl w:ilvl="8">
      <w:isLgl w:val="false"/>
      <w:lvlJc w:val="left"/>
      <w:lvlText w:val="▪"/>
      <w:numFmt w:val="bullet"/>
      <w:pPr>
        <w:pBdr/>
        <w:spacing/>
        <w:ind w:hanging="360" w:left="8127"/>
      </w:pPr>
      <w:rPr>
        <w:rFonts w:ascii="Noto Sans Symbols" w:hAnsi="Noto Sans Symbols" w:eastAsia="Noto Sans Symbols" w:cs="Noto Sans Symbols"/>
      </w:rPr>
      <w:start w:val="1"/>
      <w:suff w:val="tab"/>
    </w:lvl>
  </w:abstractNum>
  <w:abstractNum w:abstractNumId="20">
    <w:nsid w:val="47D0376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
    <w:nsid w:val="48703FBF"/>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pStyle w:val="1044"/>
      <w:rPr>
        <w:u w:val="none"/>
      </w:rPr>
      <w:start w:val="1"/>
      <w:suff w:val="tab"/>
    </w:lvl>
    <w:lvl w:ilvl="7">
      <w:isLgl w:val="false"/>
      <w:lvlJc w:val="left"/>
      <w:lvlText w:val="○"/>
      <w:numFmt w:val="bullet"/>
      <w:pPr>
        <w:pBdr/>
        <w:spacing/>
        <w:ind w:hanging="360" w:left="5760"/>
      </w:pPr>
      <w:pStyle w:val="1045"/>
      <w:rPr>
        <w:u w:val="none"/>
      </w:rPr>
      <w:start w:val="1"/>
      <w:suff w:val="tab"/>
    </w:lvl>
    <w:lvl w:ilvl="8">
      <w:isLgl w:val="false"/>
      <w:lvlJc w:val="left"/>
      <w:lvlText w:val="■"/>
      <w:numFmt w:val="bullet"/>
      <w:pPr>
        <w:pBdr/>
        <w:spacing/>
        <w:ind w:hanging="360" w:left="6480"/>
      </w:pPr>
      <w:pStyle w:val="1046"/>
      <w:rPr>
        <w:u w:val="none"/>
      </w:rPr>
      <w:start w:val="1"/>
      <w:suff w:val="tab"/>
    </w:lvl>
  </w:abstractNum>
  <w:abstractNum w:abstractNumId="22">
    <w:nsid w:val="49237F5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4F7D3A4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4">
    <w:nsid w:val="522944A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5">
    <w:nsid w:val="59FB44E8"/>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26">
    <w:nsid w:val="5F336FB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
    <w:nsid w:val="66F16E4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8">
    <w:nsid w:val="6859623B"/>
    <w:lvl w:ilvl="0">
      <w:isLgl w:val="false"/>
      <w:lvlJc w:val="left"/>
      <w:lvlText w:val="%1)"/>
      <w:numFmt w:val="lowerLetter"/>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29">
    <w:nsid w:val="6D7B4B69"/>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30">
    <w:nsid w:val="6F561717"/>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3835"/>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31">
    <w:nsid w:val="6FC93502"/>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32">
    <w:nsid w:val="734910A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33">
    <w:nsid w:val="66F171D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21"/>
  </w:num>
  <w:num w:numId="2">
    <w:abstractNumId w:val="32"/>
  </w:num>
  <w:num w:numId="3">
    <w:abstractNumId w:val="0"/>
  </w:num>
  <w:num w:numId="4">
    <w:abstractNumId w:val="29"/>
  </w:num>
  <w:num w:numId="5">
    <w:abstractNumId w:val="5"/>
  </w:num>
  <w:num w:numId="6">
    <w:abstractNumId w:val="19"/>
  </w:num>
  <w:num w:numId="7">
    <w:abstractNumId w:val="28"/>
  </w:num>
  <w:num w:numId="8">
    <w:abstractNumId w:val="6"/>
  </w:num>
  <w:num w:numId="9">
    <w:abstractNumId w:val="9"/>
  </w:num>
  <w:num w:numId="10">
    <w:abstractNumId w:val="25"/>
  </w:num>
  <w:num w:numId="11">
    <w:abstractNumId w:val="23"/>
  </w:num>
  <w:num w:numId="12">
    <w:abstractNumId w:val="31"/>
  </w:num>
  <w:num w:numId="13">
    <w:abstractNumId w:val="11"/>
  </w:num>
  <w:num w:numId="14">
    <w:abstractNumId w:val="2"/>
  </w:num>
  <w:num w:numId="15">
    <w:abstractNumId w:val="18"/>
  </w:num>
  <w:num w:numId="16">
    <w:abstractNumId w:val="3"/>
  </w:num>
  <w:num w:numId="17">
    <w:abstractNumId w:val="22"/>
  </w:num>
  <w:num w:numId="18">
    <w:abstractNumId w:val="12"/>
  </w:num>
  <w:num w:numId="19">
    <w:abstractNumId w:val="1"/>
  </w:num>
  <w:num w:numId="20">
    <w:abstractNumId w:val="7"/>
  </w:num>
  <w:num w:numId="21">
    <w:abstractNumId w:val="26"/>
  </w:num>
  <w:num w:numId="22">
    <w:abstractNumId w:val="17"/>
  </w:num>
  <w:num w:numId="23">
    <w:abstractNumId w:val="16"/>
  </w:num>
  <w:num w:numId="24">
    <w:abstractNumId w:val="10"/>
  </w:num>
  <w:num w:numId="25">
    <w:abstractNumId w:val="8"/>
  </w:num>
  <w:num w:numId="26">
    <w:abstractNumId w:val="20"/>
  </w:num>
  <w:num w:numId="27">
    <w:abstractNumId w:val="24"/>
  </w:num>
  <w:num w:numId="28">
    <w:abstractNumId w:val="15"/>
  </w:num>
  <w:num w:numId="29">
    <w:abstractNumId w:val="30"/>
  </w:num>
  <w:num w:numId="30">
    <w:abstractNumId w:val="13"/>
  </w:num>
  <w:num w:numId="31">
    <w:abstractNumId w:val="4"/>
  </w:num>
  <w:num w:numId="32">
    <w:abstractNumId w:val="14"/>
  </w:num>
  <w:num w:numId="33">
    <w:abstractNumId w:val="27"/>
  </w:num>
  <w:num w:numId="34">
    <w:abstractNumId w:val="3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rick-fcs">
    <w15:presenceInfo w15:providerId="Teamlab" w15:userId="erick-fc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lang w:val="es-EC" w:eastAsia="es-EC"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79">
    <w:name w:val="Table Grid Light"/>
    <w:basedOn w:val="104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Plain Table 1"/>
    <w:basedOn w:val="104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Plain Table 2"/>
    <w:basedOn w:val="104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Plain Table 3"/>
    <w:basedOn w:val="104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Plain Table 4"/>
    <w:basedOn w:val="104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Plain Table 5"/>
    <w:basedOn w:val="104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1 Light"/>
    <w:basedOn w:val="104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1 Light - Accent 1"/>
    <w:basedOn w:val="104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1 Light - Accent 2"/>
    <w:basedOn w:val="104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1 Light - Accent 3"/>
    <w:basedOn w:val="104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1 Light - Accent 4"/>
    <w:basedOn w:val="104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1 Light - Accent 5"/>
    <w:basedOn w:val="104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1 Light - Accent 6"/>
    <w:basedOn w:val="104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Grid Table 2"/>
    <w:basedOn w:val="104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Grid Table 2 - Accent 1"/>
    <w:basedOn w:val="104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Grid Table 2 - Accent 2"/>
    <w:basedOn w:val="104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Grid Table 2 - Accent 3"/>
    <w:basedOn w:val="104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Grid Table 2 - Accent 4"/>
    <w:basedOn w:val="104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Grid Table 2 - Accent 5"/>
    <w:basedOn w:val="104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Grid Table 2 - Accent 6"/>
    <w:basedOn w:val="104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Grid Table 3"/>
    <w:basedOn w:val="104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Grid Table 3 - Accent 1"/>
    <w:basedOn w:val="104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Grid Table 3 - Accent 2"/>
    <w:basedOn w:val="104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Grid Table 3 - Accent 3"/>
    <w:basedOn w:val="104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Grid Table 3 - Accent 4"/>
    <w:basedOn w:val="104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Grid Table 3 - Accent 5"/>
    <w:basedOn w:val="104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Grid Table 3 - Accent 6"/>
    <w:basedOn w:val="104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Grid Table 4"/>
    <w:basedOn w:val="104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Grid Table 4 - Accent 1"/>
    <w:basedOn w:val="104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Grid Table 4 - Accent 2"/>
    <w:basedOn w:val="104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Grid Table 4 - Accent 3"/>
    <w:basedOn w:val="104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Grid Table 4 - Accent 4"/>
    <w:basedOn w:val="104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Grid Table 4 - Accent 5"/>
    <w:basedOn w:val="104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Grid Table 4 - Accent 6"/>
    <w:basedOn w:val="104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Grid Table 5 Dark"/>
    <w:basedOn w:val="104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Grid Table 5 Dark- Accent 1"/>
    <w:basedOn w:val="104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Grid Table 5 Dark - Accent 2"/>
    <w:basedOn w:val="104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Grid Table 5 Dark - Accent 3"/>
    <w:basedOn w:val="104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Grid Table 5 Dark- Accent 4"/>
    <w:basedOn w:val="104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Grid Table 5 Dark - Accent 5"/>
    <w:basedOn w:val="104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Grid Table 5 Dark - Accent 6"/>
    <w:basedOn w:val="104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Grid Table 6 Colorful"/>
    <w:basedOn w:val="104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21">
    <w:name w:val="Grid Table 6 Colorful - Accent 1"/>
    <w:basedOn w:val="104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22">
    <w:name w:val="Grid Table 6 Colorful - Accent 2"/>
    <w:basedOn w:val="104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23">
    <w:name w:val="Grid Table 6 Colorful - Accent 3"/>
    <w:basedOn w:val="104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24">
    <w:name w:val="Grid Table 6 Colorful - Accent 4"/>
    <w:basedOn w:val="104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25">
    <w:name w:val="Grid Table 6 Colorful - Accent 5"/>
    <w:basedOn w:val="104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26">
    <w:name w:val="Grid Table 6 Colorful - Accent 6"/>
    <w:basedOn w:val="104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27">
    <w:name w:val="Grid Table 7 Colorful"/>
    <w:basedOn w:val="104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Grid Table 7 Colorful - Accent 1"/>
    <w:basedOn w:val="104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Grid Table 7 Colorful - Accent 2"/>
    <w:basedOn w:val="104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Grid Table 7 Colorful - Accent 3"/>
    <w:basedOn w:val="104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Grid Table 7 Colorful - Accent 4"/>
    <w:basedOn w:val="104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Grid Table 7 Colorful - Accent 5"/>
    <w:basedOn w:val="104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Grid Table 7 Colorful - Accent 6"/>
    <w:basedOn w:val="104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st Table 1 Light"/>
    <w:basedOn w:val="104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st Table 1 Light - Accent 1"/>
    <w:basedOn w:val="104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st Table 1 Light - Accent 2"/>
    <w:basedOn w:val="104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st Table 1 Light - Accent 3"/>
    <w:basedOn w:val="104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st Table 1 Light - Accent 4"/>
    <w:basedOn w:val="104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st Table 1 Light - Accent 5"/>
    <w:basedOn w:val="104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st Table 1 Light - Accent 6"/>
    <w:basedOn w:val="104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st Table 2"/>
    <w:basedOn w:val="104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st Table 2 - Accent 1"/>
    <w:basedOn w:val="104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st Table 2 - Accent 2"/>
    <w:basedOn w:val="104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st Table 2 - Accent 3"/>
    <w:basedOn w:val="104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st Table 2 - Accent 4"/>
    <w:basedOn w:val="104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st Table 2 - Accent 5"/>
    <w:basedOn w:val="104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st Table 2 - Accent 6"/>
    <w:basedOn w:val="104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st Table 3"/>
    <w:basedOn w:val="104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st Table 3 - Accent 1"/>
    <w:basedOn w:val="104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st Table 3 - Accent 2"/>
    <w:basedOn w:val="104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st Table 3 - Accent 3"/>
    <w:basedOn w:val="104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st Table 3 - Accent 4"/>
    <w:basedOn w:val="104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st Table 3 - Accent 5"/>
    <w:basedOn w:val="104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st Table 3 - Accent 6"/>
    <w:basedOn w:val="104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st Table 4"/>
    <w:basedOn w:val="104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st Table 4 - Accent 1"/>
    <w:basedOn w:val="104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st Table 4 - Accent 2"/>
    <w:basedOn w:val="104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st Table 4 - Accent 3"/>
    <w:basedOn w:val="104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st Table 4 - Accent 4"/>
    <w:basedOn w:val="104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st Table 4 - Accent 5"/>
    <w:basedOn w:val="104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st Table 4 - Accent 6"/>
    <w:basedOn w:val="104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st Table 5 Dark"/>
    <w:basedOn w:val="104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3">
    <w:name w:val="List Table 5 Dark - Accent 1"/>
    <w:basedOn w:val="104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4">
    <w:name w:val="List Table 5 Dark - Accent 2"/>
    <w:basedOn w:val="104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5">
    <w:name w:val="List Table 5 Dark - Accent 3"/>
    <w:basedOn w:val="104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6">
    <w:name w:val="List Table 5 Dark - Accent 4"/>
    <w:basedOn w:val="104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7">
    <w:name w:val="List Table 5 Dark - Accent 5"/>
    <w:basedOn w:val="104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8">
    <w:name w:val="List Table 5 Dark - Accent 6"/>
    <w:basedOn w:val="104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9">
    <w:name w:val="List Table 6 Colorful"/>
    <w:basedOn w:val="104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List Table 6 Colorful - Accent 1"/>
    <w:basedOn w:val="104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List Table 6 Colorful - Accent 2"/>
    <w:basedOn w:val="104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List Table 6 Colorful - Accent 3"/>
    <w:basedOn w:val="104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List Table 6 Colorful - Accent 4"/>
    <w:basedOn w:val="104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st Table 6 Colorful - Accent 5"/>
    <w:basedOn w:val="104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st Table 6 Colorful - Accent 6"/>
    <w:basedOn w:val="104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st Table 7 Colorful"/>
    <w:basedOn w:val="104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77">
    <w:name w:val="List Table 7 Colorful - Accent 1"/>
    <w:basedOn w:val="104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978">
    <w:name w:val="List Table 7 Colorful - Accent 2"/>
    <w:basedOn w:val="104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979">
    <w:name w:val="List Table 7 Colorful - Accent 3"/>
    <w:basedOn w:val="104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980">
    <w:name w:val="List Table 7 Colorful - Accent 4"/>
    <w:basedOn w:val="104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981">
    <w:name w:val="List Table 7 Colorful - Accent 5"/>
    <w:basedOn w:val="104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982">
    <w:name w:val="List Table 7 Colorful - Accent 6"/>
    <w:basedOn w:val="104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983">
    <w:name w:val="Lined - Accent"/>
    <w:basedOn w:val="104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Lined - Accent 1"/>
    <w:basedOn w:val="104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Lined - Accent 2"/>
    <w:basedOn w:val="104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Lined - Accent 3"/>
    <w:basedOn w:val="104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Lined - Accent 4"/>
    <w:basedOn w:val="104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Lined - Accent 5"/>
    <w:basedOn w:val="104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Lined - Accent 6"/>
    <w:basedOn w:val="104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Bordered &amp; Lined - Accent"/>
    <w:basedOn w:val="104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Bordered &amp; Lined - Accent 1"/>
    <w:basedOn w:val="104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Bordered &amp; Lined - Accent 2"/>
    <w:basedOn w:val="104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Bordered &amp; Lined - Accent 3"/>
    <w:basedOn w:val="104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Bordered &amp; Lined - Accent 4"/>
    <w:basedOn w:val="104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Bordered &amp; Lined - Accent 5"/>
    <w:basedOn w:val="104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Bordered &amp; Lined - Accent 6"/>
    <w:basedOn w:val="104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Bordered"/>
    <w:basedOn w:val="104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Bordered - Accent 1"/>
    <w:basedOn w:val="104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Bordered - Accent 2"/>
    <w:basedOn w:val="104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Bordered - Accent 3"/>
    <w:basedOn w:val="104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Bordered - Accent 4"/>
    <w:basedOn w:val="104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Bordered - Accent 5"/>
    <w:basedOn w:val="104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Bordered - Accent 6"/>
    <w:basedOn w:val="104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04">
    <w:name w:val="Heading 1 Char"/>
    <w:basedOn w:val="1047"/>
    <w:link w:val="1038"/>
    <w:uiPriority w:val="9"/>
    <w:pPr>
      <w:pBdr/>
      <w:spacing/>
      <w:ind/>
    </w:pPr>
    <w:rPr>
      <w:rFonts w:ascii="Arial" w:hAnsi="Arial" w:eastAsia="Arial" w:cs="Arial"/>
      <w:color w:val="0f4761" w:themeColor="accent1" w:themeShade="BF"/>
      <w:sz w:val="40"/>
      <w:szCs w:val="40"/>
    </w:rPr>
  </w:style>
  <w:style w:type="character" w:styleId="1005">
    <w:name w:val="Heading 2 Char"/>
    <w:basedOn w:val="1047"/>
    <w:link w:val="1039"/>
    <w:uiPriority w:val="9"/>
    <w:pPr>
      <w:pBdr/>
      <w:spacing/>
      <w:ind/>
    </w:pPr>
    <w:rPr>
      <w:rFonts w:ascii="Arial" w:hAnsi="Arial" w:eastAsia="Arial" w:cs="Arial"/>
      <w:color w:val="0f4761" w:themeColor="accent1" w:themeShade="BF"/>
      <w:sz w:val="32"/>
      <w:szCs w:val="32"/>
    </w:rPr>
  </w:style>
  <w:style w:type="character" w:styleId="1006">
    <w:name w:val="Heading 3 Char"/>
    <w:basedOn w:val="1047"/>
    <w:link w:val="1040"/>
    <w:uiPriority w:val="9"/>
    <w:pPr>
      <w:pBdr/>
      <w:spacing/>
      <w:ind/>
    </w:pPr>
    <w:rPr>
      <w:rFonts w:ascii="Arial" w:hAnsi="Arial" w:eastAsia="Arial" w:cs="Arial"/>
      <w:color w:val="0f4761" w:themeColor="accent1" w:themeShade="BF"/>
      <w:sz w:val="28"/>
      <w:szCs w:val="28"/>
    </w:rPr>
  </w:style>
  <w:style w:type="character" w:styleId="1007">
    <w:name w:val="Heading 4 Char"/>
    <w:basedOn w:val="1047"/>
    <w:link w:val="1041"/>
    <w:uiPriority w:val="9"/>
    <w:pPr>
      <w:pBdr/>
      <w:spacing/>
      <w:ind/>
    </w:pPr>
    <w:rPr>
      <w:rFonts w:ascii="Arial" w:hAnsi="Arial" w:eastAsia="Arial" w:cs="Arial"/>
      <w:i/>
      <w:iCs/>
      <w:color w:val="0f4761" w:themeColor="accent1" w:themeShade="BF"/>
    </w:rPr>
  </w:style>
  <w:style w:type="character" w:styleId="1008">
    <w:name w:val="Heading 5 Char"/>
    <w:basedOn w:val="1047"/>
    <w:link w:val="1042"/>
    <w:uiPriority w:val="9"/>
    <w:pPr>
      <w:pBdr/>
      <w:spacing/>
      <w:ind/>
    </w:pPr>
    <w:rPr>
      <w:rFonts w:ascii="Arial" w:hAnsi="Arial" w:eastAsia="Arial" w:cs="Arial"/>
      <w:color w:val="0f4761" w:themeColor="accent1" w:themeShade="BF"/>
    </w:rPr>
  </w:style>
  <w:style w:type="character" w:styleId="1009">
    <w:name w:val="Heading 6 Char"/>
    <w:basedOn w:val="1047"/>
    <w:link w:val="1043"/>
    <w:uiPriority w:val="9"/>
    <w:pPr>
      <w:pBdr/>
      <w:spacing/>
      <w:ind/>
    </w:pPr>
    <w:rPr>
      <w:rFonts w:ascii="Arial" w:hAnsi="Arial" w:eastAsia="Arial" w:cs="Arial"/>
      <w:i/>
      <w:iCs/>
      <w:color w:val="595959" w:themeColor="text1" w:themeTint="A6"/>
    </w:rPr>
  </w:style>
  <w:style w:type="character" w:styleId="1010">
    <w:name w:val="Heading 7 Char"/>
    <w:basedOn w:val="1047"/>
    <w:link w:val="1044"/>
    <w:uiPriority w:val="9"/>
    <w:pPr>
      <w:pBdr/>
      <w:spacing/>
      <w:ind/>
    </w:pPr>
    <w:rPr>
      <w:rFonts w:ascii="Arial" w:hAnsi="Arial" w:eastAsia="Arial" w:cs="Arial"/>
      <w:color w:val="595959" w:themeColor="text1" w:themeTint="A6"/>
    </w:rPr>
  </w:style>
  <w:style w:type="character" w:styleId="1011">
    <w:name w:val="Heading 8 Char"/>
    <w:basedOn w:val="1047"/>
    <w:link w:val="1045"/>
    <w:uiPriority w:val="9"/>
    <w:pPr>
      <w:pBdr/>
      <w:spacing/>
      <w:ind/>
    </w:pPr>
    <w:rPr>
      <w:rFonts w:ascii="Arial" w:hAnsi="Arial" w:eastAsia="Arial" w:cs="Arial"/>
      <w:i/>
      <w:iCs/>
      <w:color w:val="272727" w:themeColor="text1" w:themeTint="D8"/>
    </w:rPr>
  </w:style>
  <w:style w:type="character" w:styleId="1012">
    <w:name w:val="Heading 9 Char"/>
    <w:basedOn w:val="1047"/>
    <w:link w:val="1046"/>
    <w:uiPriority w:val="9"/>
    <w:pPr>
      <w:pBdr/>
      <w:spacing/>
      <w:ind/>
    </w:pPr>
    <w:rPr>
      <w:rFonts w:ascii="Arial" w:hAnsi="Arial" w:eastAsia="Arial" w:cs="Arial"/>
      <w:i/>
      <w:iCs/>
      <w:color w:val="272727" w:themeColor="text1" w:themeTint="D8"/>
    </w:rPr>
  </w:style>
  <w:style w:type="character" w:styleId="1013">
    <w:name w:val="Title Char"/>
    <w:basedOn w:val="1047"/>
    <w:link w:val="1051"/>
    <w:uiPriority w:val="10"/>
    <w:pPr>
      <w:pBdr/>
      <w:spacing/>
      <w:ind/>
    </w:pPr>
    <w:rPr>
      <w:rFonts w:ascii="Arial" w:hAnsi="Arial" w:eastAsia="Arial" w:cs="Arial"/>
      <w:spacing w:val="-10"/>
      <w:sz w:val="56"/>
      <w:szCs w:val="56"/>
    </w:rPr>
  </w:style>
  <w:style w:type="character" w:styleId="1014">
    <w:name w:val="Subtitle Char"/>
    <w:basedOn w:val="1047"/>
    <w:link w:val="1121"/>
    <w:uiPriority w:val="11"/>
    <w:pPr>
      <w:pBdr/>
      <w:spacing/>
      <w:ind/>
    </w:pPr>
    <w:rPr>
      <w:color w:val="595959" w:themeColor="text1" w:themeTint="A6"/>
      <w:spacing w:val="15"/>
      <w:sz w:val="28"/>
      <w:szCs w:val="28"/>
    </w:rPr>
  </w:style>
  <w:style w:type="paragraph" w:styleId="1015">
    <w:name w:val="Quote"/>
    <w:basedOn w:val="1037"/>
    <w:next w:val="1037"/>
    <w:link w:val="1016"/>
    <w:uiPriority w:val="29"/>
    <w:qFormat/>
    <w:pPr>
      <w:pBdr/>
      <w:spacing w:before="160"/>
      <w:ind/>
      <w:jc w:val="center"/>
    </w:pPr>
    <w:rPr>
      <w:i/>
      <w:iCs/>
      <w:color w:val="404040" w:themeColor="text1" w:themeTint="BF"/>
    </w:rPr>
  </w:style>
  <w:style w:type="character" w:styleId="1016">
    <w:name w:val="Quote Char"/>
    <w:basedOn w:val="1047"/>
    <w:link w:val="1015"/>
    <w:uiPriority w:val="29"/>
    <w:pPr>
      <w:pBdr/>
      <w:spacing/>
      <w:ind/>
    </w:pPr>
    <w:rPr>
      <w:i/>
      <w:iCs/>
      <w:color w:val="404040" w:themeColor="text1" w:themeTint="BF"/>
    </w:rPr>
  </w:style>
  <w:style w:type="character" w:styleId="1017">
    <w:name w:val="Intense Emphasis"/>
    <w:basedOn w:val="1047"/>
    <w:uiPriority w:val="21"/>
    <w:qFormat/>
    <w:pPr>
      <w:pBdr/>
      <w:spacing/>
      <w:ind/>
    </w:pPr>
    <w:rPr>
      <w:i/>
      <w:iCs/>
      <w:color w:val="0f4761" w:themeColor="accent1" w:themeShade="BF"/>
    </w:rPr>
  </w:style>
  <w:style w:type="paragraph" w:styleId="1018">
    <w:name w:val="Intense Quote"/>
    <w:basedOn w:val="1037"/>
    <w:next w:val="1037"/>
    <w:link w:val="101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019">
    <w:name w:val="Intense Quote Char"/>
    <w:basedOn w:val="1047"/>
    <w:link w:val="1018"/>
    <w:uiPriority w:val="30"/>
    <w:pPr>
      <w:pBdr/>
      <w:spacing/>
      <w:ind/>
    </w:pPr>
    <w:rPr>
      <w:i/>
      <w:iCs/>
      <w:color w:val="0f4761" w:themeColor="accent1" w:themeShade="BF"/>
    </w:rPr>
  </w:style>
  <w:style w:type="character" w:styleId="1020">
    <w:name w:val="Intense Reference"/>
    <w:basedOn w:val="1047"/>
    <w:uiPriority w:val="32"/>
    <w:qFormat/>
    <w:pPr>
      <w:pBdr/>
      <w:spacing/>
      <w:ind/>
    </w:pPr>
    <w:rPr>
      <w:b/>
      <w:bCs/>
      <w:smallCaps/>
      <w:color w:val="0f4761" w:themeColor="accent1" w:themeShade="BF"/>
      <w:spacing w:val="5"/>
    </w:rPr>
  </w:style>
  <w:style w:type="character" w:styleId="1021">
    <w:name w:val="Subtle Emphasis"/>
    <w:basedOn w:val="1047"/>
    <w:uiPriority w:val="19"/>
    <w:qFormat/>
    <w:pPr>
      <w:pBdr/>
      <w:spacing/>
      <w:ind/>
    </w:pPr>
    <w:rPr>
      <w:i/>
      <w:iCs/>
      <w:color w:val="404040" w:themeColor="text1" w:themeTint="BF"/>
    </w:rPr>
  </w:style>
  <w:style w:type="character" w:styleId="1022">
    <w:name w:val="Emphasis"/>
    <w:basedOn w:val="1047"/>
    <w:uiPriority w:val="20"/>
    <w:qFormat/>
    <w:pPr>
      <w:pBdr/>
      <w:spacing/>
      <w:ind/>
    </w:pPr>
    <w:rPr>
      <w:i/>
      <w:iCs/>
    </w:rPr>
  </w:style>
  <w:style w:type="character" w:styleId="1023">
    <w:name w:val="Subtle Reference"/>
    <w:basedOn w:val="1047"/>
    <w:uiPriority w:val="31"/>
    <w:qFormat/>
    <w:pPr>
      <w:pBdr/>
      <w:spacing/>
      <w:ind/>
    </w:pPr>
    <w:rPr>
      <w:smallCaps/>
      <w:color w:val="5a5a5a" w:themeColor="text1" w:themeTint="A5"/>
    </w:rPr>
  </w:style>
  <w:style w:type="character" w:styleId="1024">
    <w:name w:val="Book Title"/>
    <w:basedOn w:val="1047"/>
    <w:uiPriority w:val="33"/>
    <w:qFormat/>
    <w:pPr>
      <w:pBdr/>
      <w:spacing/>
      <w:ind/>
    </w:pPr>
    <w:rPr>
      <w:b/>
      <w:bCs/>
      <w:i/>
      <w:iCs/>
      <w:spacing w:val="5"/>
    </w:rPr>
  </w:style>
  <w:style w:type="character" w:styleId="1025">
    <w:name w:val="Header Char"/>
    <w:basedOn w:val="1047"/>
    <w:link w:val="1064"/>
    <w:uiPriority w:val="99"/>
    <w:pPr>
      <w:pBdr/>
      <w:spacing/>
      <w:ind/>
    </w:pPr>
  </w:style>
  <w:style w:type="character" w:styleId="1026">
    <w:name w:val="Footer Char"/>
    <w:basedOn w:val="1047"/>
    <w:link w:val="1066"/>
    <w:uiPriority w:val="99"/>
    <w:pPr>
      <w:pBdr/>
      <w:spacing/>
      <w:ind/>
    </w:pPr>
  </w:style>
  <w:style w:type="character" w:styleId="1027">
    <w:name w:val="Footnote Text Char"/>
    <w:basedOn w:val="1047"/>
    <w:link w:val="1057"/>
    <w:uiPriority w:val="99"/>
    <w:semiHidden/>
    <w:pPr>
      <w:pBdr/>
      <w:spacing/>
      <w:ind/>
    </w:pPr>
    <w:rPr>
      <w:sz w:val="20"/>
      <w:szCs w:val="20"/>
    </w:rPr>
  </w:style>
  <w:style w:type="character" w:styleId="1028">
    <w:name w:val="Endnote Text Char"/>
    <w:basedOn w:val="1047"/>
    <w:link w:val="1060"/>
    <w:uiPriority w:val="99"/>
    <w:semiHidden/>
    <w:pPr>
      <w:pBdr/>
      <w:spacing/>
      <w:ind/>
    </w:pPr>
    <w:rPr>
      <w:sz w:val="20"/>
      <w:szCs w:val="20"/>
    </w:rPr>
  </w:style>
  <w:style w:type="paragraph" w:styleId="1029">
    <w:name w:val="toc 3"/>
    <w:basedOn w:val="1037"/>
    <w:next w:val="1037"/>
    <w:uiPriority w:val="39"/>
    <w:unhideWhenUsed/>
    <w:pPr>
      <w:pBdr/>
      <w:spacing w:after="100"/>
      <w:ind w:left="440"/>
    </w:pPr>
  </w:style>
  <w:style w:type="paragraph" w:styleId="1030">
    <w:name w:val="toc 4"/>
    <w:basedOn w:val="1037"/>
    <w:next w:val="1037"/>
    <w:uiPriority w:val="39"/>
    <w:unhideWhenUsed/>
    <w:pPr>
      <w:pBdr/>
      <w:spacing w:after="100"/>
      <w:ind w:left="660"/>
    </w:pPr>
  </w:style>
  <w:style w:type="paragraph" w:styleId="1031">
    <w:name w:val="toc 5"/>
    <w:basedOn w:val="1037"/>
    <w:next w:val="1037"/>
    <w:uiPriority w:val="39"/>
    <w:unhideWhenUsed/>
    <w:pPr>
      <w:pBdr/>
      <w:spacing w:after="100"/>
      <w:ind w:left="880"/>
    </w:pPr>
  </w:style>
  <w:style w:type="paragraph" w:styleId="1032">
    <w:name w:val="toc 6"/>
    <w:basedOn w:val="1037"/>
    <w:next w:val="1037"/>
    <w:uiPriority w:val="39"/>
    <w:unhideWhenUsed/>
    <w:pPr>
      <w:pBdr/>
      <w:spacing w:after="100"/>
      <w:ind w:left="1100"/>
    </w:pPr>
  </w:style>
  <w:style w:type="paragraph" w:styleId="1033">
    <w:name w:val="toc 7"/>
    <w:basedOn w:val="1037"/>
    <w:next w:val="1037"/>
    <w:uiPriority w:val="39"/>
    <w:unhideWhenUsed/>
    <w:pPr>
      <w:pBdr/>
      <w:spacing w:after="100"/>
      <w:ind w:left="1320"/>
    </w:pPr>
  </w:style>
  <w:style w:type="paragraph" w:styleId="1034">
    <w:name w:val="toc 8"/>
    <w:basedOn w:val="1037"/>
    <w:next w:val="1037"/>
    <w:uiPriority w:val="39"/>
    <w:unhideWhenUsed/>
    <w:pPr>
      <w:pBdr/>
      <w:spacing w:after="100"/>
      <w:ind w:left="1540"/>
    </w:pPr>
  </w:style>
  <w:style w:type="paragraph" w:styleId="1035">
    <w:name w:val="toc 9"/>
    <w:basedOn w:val="1037"/>
    <w:next w:val="1037"/>
    <w:uiPriority w:val="39"/>
    <w:unhideWhenUsed/>
    <w:pPr>
      <w:pBdr/>
      <w:spacing w:after="100"/>
      <w:ind w:left="1760"/>
    </w:pPr>
  </w:style>
  <w:style w:type="paragraph" w:styleId="1036">
    <w:name w:val="table of figures"/>
    <w:basedOn w:val="1037"/>
    <w:next w:val="1037"/>
    <w:uiPriority w:val="99"/>
    <w:unhideWhenUsed/>
    <w:pPr>
      <w:pBdr/>
      <w:spacing w:after="0" w:afterAutospacing="0"/>
      <w:ind/>
    </w:pPr>
  </w:style>
  <w:style w:type="paragraph" w:styleId="1037" w:default="1">
    <w:name w:val="Normal"/>
    <w:qFormat/>
    <w:pPr>
      <w:pBdr/>
      <w:spacing/>
      <w:ind/>
    </w:pPr>
  </w:style>
  <w:style w:type="paragraph" w:styleId="1038">
    <w:name w:val="Heading 1"/>
    <w:basedOn w:val="1037"/>
    <w:next w:val="1037"/>
    <w:uiPriority w:val="9"/>
    <w:qFormat/>
    <w:pPr>
      <w:keepNext w:val="true"/>
      <w:keepLines w:val="true"/>
      <w:pBdr/>
      <w:spacing w:after="0" w:before="240"/>
      <w:ind w:hanging="432" w:left="432"/>
      <w:outlineLvl w:val="0"/>
    </w:pPr>
    <w:rPr>
      <w:color w:val="2f5496"/>
      <w:sz w:val="32"/>
      <w:szCs w:val="32"/>
    </w:rPr>
  </w:style>
  <w:style w:type="paragraph" w:styleId="1039">
    <w:name w:val="Heading 2"/>
    <w:basedOn w:val="1037"/>
    <w:next w:val="1037"/>
    <w:uiPriority w:val="9"/>
    <w:unhideWhenUsed/>
    <w:qFormat/>
    <w:pPr>
      <w:keepNext w:val="true"/>
      <w:keepLines w:val="true"/>
      <w:pBdr/>
      <w:spacing w:after="0" w:before="40"/>
      <w:ind w:hanging="576" w:left="576"/>
      <w:outlineLvl w:val="1"/>
    </w:pPr>
    <w:rPr>
      <w:color w:val="2f5496"/>
      <w:sz w:val="26"/>
      <w:szCs w:val="26"/>
    </w:rPr>
  </w:style>
  <w:style w:type="paragraph" w:styleId="1040">
    <w:name w:val="Heading 3"/>
    <w:basedOn w:val="1037"/>
    <w:next w:val="1037"/>
    <w:uiPriority w:val="9"/>
    <w:semiHidden/>
    <w:unhideWhenUsed/>
    <w:qFormat/>
    <w:pPr>
      <w:keepNext w:val="true"/>
      <w:keepLines w:val="true"/>
      <w:pBdr/>
      <w:spacing w:after="0" w:before="40"/>
      <w:ind w:hanging="720" w:left="720"/>
      <w:outlineLvl w:val="2"/>
    </w:pPr>
    <w:rPr>
      <w:color w:val="1f3864"/>
      <w:sz w:val="24"/>
      <w:szCs w:val="24"/>
    </w:rPr>
  </w:style>
  <w:style w:type="paragraph" w:styleId="1041">
    <w:name w:val="Heading 4"/>
    <w:basedOn w:val="1037"/>
    <w:next w:val="1037"/>
    <w:uiPriority w:val="9"/>
    <w:semiHidden/>
    <w:unhideWhenUsed/>
    <w:qFormat/>
    <w:pPr>
      <w:keepNext w:val="true"/>
      <w:keepLines w:val="true"/>
      <w:pBdr/>
      <w:spacing w:after="0" w:before="40"/>
      <w:ind w:hanging="864" w:left="864"/>
      <w:outlineLvl w:val="3"/>
    </w:pPr>
    <w:rPr>
      <w:i/>
      <w:color w:val="2f5496"/>
    </w:rPr>
  </w:style>
  <w:style w:type="paragraph" w:styleId="1042">
    <w:name w:val="Heading 5"/>
    <w:basedOn w:val="1037"/>
    <w:next w:val="1037"/>
    <w:uiPriority w:val="9"/>
    <w:semiHidden/>
    <w:unhideWhenUsed/>
    <w:qFormat/>
    <w:pPr>
      <w:keepNext w:val="true"/>
      <w:keepLines w:val="true"/>
      <w:pBdr/>
      <w:spacing w:after="0" w:before="40"/>
      <w:ind w:hanging="1008" w:left="1008"/>
      <w:outlineLvl w:val="4"/>
    </w:pPr>
    <w:rPr>
      <w:color w:val="2f5496"/>
    </w:rPr>
  </w:style>
  <w:style w:type="paragraph" w:styleId="1043">
    <w:name w:val="Heading 6"/>
    <w:basedOn w:val="1037"/>
    <w:next w:val="1037"/>
    <w:uiPriority w:val="9"/>
    <w:semiHidden/>
    <w:unhideWhenUsed/>
    <w:qFormat/>
    <w:pPr>
      <w:keepNext w:val="true"/>
      <w:keepLines w:val="true"/>
      <w:pBdr/>
      <w:spacing w:after="0" w:before="40"/>
      <w:ind w:hanging="1152" w:left="1152"/>
      <w:outlineLvl w:val="5"/>
    </w:pPr>
    <w:rPr>
      <w:color w:val="1f3864"/>
    </w:rPr>
  </w:style>
  <w:style w:type="paragraph" w:styleId="1044">
    <w:name w:val="Heading 7"/>
    <w:link w:val="1084"/>
    <w:uiPriority w:val="9"/>
    <w:semiHidden/>
    <w:unhideWhenUsed/>
    <w:qFormat/>
    <w:pPr>
      <w:keepNext w:val="true"/>
      <w:keepLines w:val="true"/>
      <w:numPr>
        <w:ilvl w:val="6"/>
        <w:numId w:val="1"/>
      </w:numPr>
      <w:pBdr/>
      <w:spacing w:after="0" w:before="40"/>
      <w:ind/>
      <w:outlineLvl w:val="6"/>
    </w:pPr>
    <w:rPr>
      <w:rFonts w:asciiTheme="majorHAnsi" w:hAnsiTheme="majorHAnsi" w:eastAsiaTheme="majorEastAsia" w:cstheme="majorBidi"/>
      <w:i/>
      <w:iCs/>
      <w:color w:val="1f3864" w:themeColor="accent1" w:themeShade="80"/>
    </w:rPr>
  </w:style>
  <w:style w:type="paragraph" w:styleId="1045">
    <w:name w:val="Heading 8"/>
    <w:link w:val="1085"/>
    <w:uiPriority w:val="9"/>
    <w:semiHidden/>
    <w:unhideWhenUsed/>
    <w:qFormat/>
    <w:pPr>
      <w:keepNext w:val="true"/>
      <w:keepLines w:val="true"/>
      <w:numPr>
        <w:ilvl w:val="7"/>
        <w:numId w:val="1"/>
      </w:numPr>
      <w:pBdr/>
      <w:spacing w:after="0" w:before="40"/>
      <w:ind/>
      <w:outlineLvl w:val="7"/>
    </w:pPr>
    <w:rPr>
      <w:rFonts w:asciiTheme="majorHAnsi" w:hAnsiTheme="majorHAnsi" w:eastAsiaTheme="majorEastAsia" w:cstheme="majorBidi"/>
      <w:color w:val="262626" w:themeColor="text1" w:themeTint="D9"/>
      <w:sz w:val="21"/>
      <w:szCs w:val="21"/>
    </w:rPr>
  </w:style>
  <w:style w:type="paragraph" w:styleId="1046">
    <w:name w:val="Heading 9"/>
    <w:link w:val="1086"/>
    <w:uiPriority w:val="9"/>
    <w:semiHidden/>
    <w:unhideWhenUsed/>
    <w:qFormat/>
    <w:pPr>
      <w:keepNext w:val="true"/>
      <w:keepLines w:val="true"/>
      <w:numPr>
        <w:ilvl w:val="8"/>
        <w:numId w:val="1"/>
      </w:numPr>
      <w:pBdr/>
      <w:spacing w:after="0" w:before="40"/>
      <w:ind/>
      <w:outlineLvl w:val="8"/>
    </w:pPr>
    <w:rPr>
      <w:rFonts w:asciiTheme="majorHAnsi" w:hAnsiTheme="majorHAnsi" w:eastAsiaTheme="majorEastAsia" w:cstheme="majorBidi"/>
      <w:i/>
      <w:iCs/>
      <w:color w:val="262626" w:themeColor="text1" w:themeTint="D9"/>
      <w:sz w:val="21"/>
      <w:szCs w:val="21"/>
    </w:rPr>
  </w:style>
  <w:style w:type="character" w:styleId="1047" w:default="1">
    <w:name w:val="Default Paragraph Font"/>
    <w:uiPriority w:val="1"/>
    <w:semiHidden/>
    <w:unhideWhenUsed/>
    <w:pPr>
      <w:pBdr/>
      <w:spacing/>
      <w:ind/>
    </w:pPr>
  </w:style>
  <w:style w:type="table" w:styleId="104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49" w:default="1">
    <w:name w:val="No List"/>
    <w:uiPriority w:val="99"/>
    <w:semiHidden/>
    <w:unhideWhenUsed/>
    <w:pPr>
      <w:pBdr/>
      <w:spacing/>
      <w:ind/>
    </w:pPr>
  </w:style>
  <w:style w:type="table" w:styleId="1050" w:customStyle="1">
    <w:name w:val="TableNormal"/>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51">
    <w:name w:val="Title"/>
    <w:basedOn w:val="1037"/>
    <w:next w:val="1037"/>
    <w:uiPriority w:val="10"/>
    <w:qFormat/>
    <w:pPr>
      <w:keepNext w:val="true"/>
      <w:keepLines w:val="true"/>
      <w:pBdr/>
      <w:spacing w:after="120" w:before="480"/>
      <w:ind/>
    </w:pPr>
    <w:rPr>
      <w:b/>
      <w:sz w:val="72"/>
      <w:szCs w:val="72"/>
    </w:rPr>
  </w:style>
  <w:style w:type="character" w:styleId="1052">
    <w:name w:val="endnote reference"/>
    <w:basedOn w:val="1047"/>
    <w:uiPriority w:val="99"/>
    <w:semiHidden/>
    <w:unhideWhenUsed/>
    <w:qFormat/>
    <w:pPr>
      <w:pBdr/>
      <w:spacing/>
      <w:ind/>
    </w:pPr>
    <w:rPr>
      <w:vertAlign w:val="superscript"/>
    </w:rPr>
  </w:style>
  <w:style w:type="character" w:styleId="1053">
    <w:name w:val="annotation reference"/>
    <w:basedOn w:val="1047"/>
    <w:uiPriority w:val="99"/>
    <w:semiHidden/>
    <w:unhideWhenUsed/>
    <w:qFormat/>
    <w:pPr>
      <w:pBdr/>
      <w:spacing/>
      <w:ind/>
    </w:pPr>
    <w:rPr>
      <w:sz w:val="16"/>
      <w:szCs w:val="16"/>
    </w:rPr>
  </w:style>
  <w:style w:type="character" w:styleId="1054">
    <w:name w:val="footnote reference"/>
    <w:basedOn w:val="1047"/>
    <w:uiPriority w:val="99"/>
    <w:semiHidden/>
    <w:unhideWhenUsed/>
    <w:qFormat/>
    <w:pPr>
      <w:pBdr/>
      <w:spacing/>
      <w:ind/>
    </w:pPr>
    <w:rPr>
      <w:vertAlign w:val="superscript"/>
    </w:rPr>
  </w:style>
  <w:style w:type="character" w:styleId="1055">
    <w:name w:val="Hyperlink"/>
    <w:basedOn w:val="1047"/>
    <w:uiPriority w:val="99"/>
    <w:unhideWhenUsed/>
    <w:qFormat/>
    <w:pPr>
      <w:pBdr/>
      <w:spacing/>
      <w:ind/>
    </w:pPr>
    <w:rPr>
      <w:color w:val="0563c1" w:themeColor="hyperlink"/>
      <w:u w:val="single"/>
    </w:rPr>
  </w:style>
  <w:style w:type="character" w:styleId="1056">
    <w:name w:val="FollowedHyperlink"/>
    <w:basedOn w:val="1047"/>
    <w:uiPriority w:val="99"/>
    <w:semiHidden/>
    <w:unhideWhenUsed/>
    <w:qFormat/>
    <w:pPr>
      <w:pBdr/>
      <w:spacing/>
      <w:ind/>
    </w:pPr>
    <w:rPr>
      <w:color w:val="954f72" w:themeColor="followedHyperlink"/>
      <w:u w:val="single"/>
    </w:rPr>
  </w:style>
  <w:style w:type="paragraph" w:styleId="1057">
    <w:name w:val="footnote text"/>
    <w:link w:val="1093"/>
    <w:uiPriority w:val="99"/>
    <w:semiHidden/>
    <w:unhideWhenUsed/>
    <w:qFormat/>
    <w:pPr>
      <w:pBdr/>
      <w:spacing w:after="0" w:line="240" w:lineRule="auto"/>
      <w:ind/>
    </w:pPr>
    <w:rPr>
      <w:sz w:val="20"/>
      <w:szCs w:val="20"/>
    </w:rPr>
  </w:style>
  <w:style w:type="paragraph" w:styleId="1058">
    <w:name w:val="Caption"/>
    <w:uiPriority w:val="35"/>
    <w:unhideWhenUsed/>
    <w:qFormat/>
    <w:pPr>
      <w:pBdr/>
      <w:spacing w:after="200" w:line="240" w:lineRule="auto"/>
      <w:ind/>
    </w:pPr>
    <w:rPr>
      <w:i/>
      <w:iCs/>
      <w:color w:val="44546a" w:themeColor="text2"/>
      <w:sz w:val="18"/>
      <w:szCs w:val="18"/>
    </w:rPr>
  </w:style>
  <w:style w:type="paragraph" w:styleId="1059">
    <w:name w:val="toc 1"/>
    <w:uiPriority w:val="39"/>
    <w:unhideWhenUsed/>
    <w:qFormat/>
    <w:pPr>
      <w:pBdr/>
      <w:spacing w:after="100"/>
      <w:ind/>
    </w:pPr>
  </w:style>
  <w:style w:type="paragraph" w:styleId="1060">
    <w:name w:val="endnote text"/>
    <w:link w:val="1088"/>
    <w:uiPriority w:val="99"/>
    <w:semiHidden/>
    <w:unhideWhenUsed/>
    <w:qFormat/>
    <w:pPr>
      <w:pBdr/>
      <w:spacing w:after="0" w:line="240" w:lineRule="auto"/>
      <w:ind/>
    </w:pPr>
    <w:rPr>
      <w:sz w:val="20"/>
      <w:szCs w:val="20"/>
    </w:rPr>
  </w:style>
  <w:style w:type="paragraph" w:styleId="1061">
    <w:name w:val="annotation subject"/>
    <w:basedOn w:val="1062"/>
    <w:next w:val="1062"/>
    <w:link w:val="1092"/>
    <w:uiPriority w:val="99"/>
    <w:semiHidden/>
    <w:unhideWhenUsed/>
    <w:qFormat/>
    <w:pPr>
      <w:pBdr/>
      <w:spacing/>
      <w:ind/>
    </w:pPr>
    <w:rPr>
      <w:b/>
      <w:bCs/>
    </w:rPr>
  </w:style>
  <w:style w:type="paragraph" w:styleId="1062">
    <w:name w:val="annotation text"/>
    <w:link w:val="1091"/>
    <w:uiPriority w:val="99"/>
    <w:semiHidden/>
    <w:unhideWhenUsed/>
    <w:qFormat/>
    <w:pPr>
      <w:pBdr/>
      <w:spacing w:line="240" w:lineRule="auto"/>
      <w:ind/>
    </w:pPr>
    <w:rPr>
      <w:sz w:val="20"/>
      <w:szCs w:val="20"/>
    </w:rPr>
  </w:style>
  <w:style w:type="paragraph" w:styleId="1063">
    <w:name w:val="Balloon Text"/>
    <w:link w:val="1090"/>
    <w:uiPriority w:val="99"/>
    <w:semiHidden/>
    <w:unhideWhenUsed/>
    <w:qFormat/>
    <w:pPr>
      <w:pBdr/>
      <w:spacing w:after="0" w:line="240" w:lineRule="auto"/>
      <w:ind/>
    </w:pPr>
    <w:rPr>
      <w:rFonts w:ascii="Segoe UI" w:hAnsi="Segoe UI" w:cs="Segoe UI"/>
      <w:sz w:val="18"/>
      <w:szCs w:val="18"/>
    </w:rPr>
  </w:style>
  <w:style w:type="paragraph" w:styleId="1064">
    <w:name w:val="Header"/>
    <w:link w:val="1070"/>
    <w:uiPriority w:val="99"/>
    <w:unhideWhenUsed/>
    <w:qFormat/>
    <w:pPr>
      <w:pBdr/>
      <w:tabs>
        <w:tab w:val="center" w:leader="none" w:pos="4252"/>
        <w:tab w:val="right" w:leader="none" w:pos="8504"/>
      </w:tabs>
      <w:spacing w:after="0" w:line="240" w:lineRule="auto"/>
      <w:ind/>
    </w:pPr>
  </w:style>
  <w:style w:type="paragraph" w:styleId="1065">
    <w:name w:val="Normal (Web)"/>
    <w:uiPriority w:val="99"/>
    <w:semiHidden/>
    <w:unhideWhenUsed/>
    <w:qFormat/>
    <w:pPr>
      <w:pBdr/>
      <w:spacing w:after="100" w:afterAutospacing="1" w:before="100" w:beforeAutospacing="1" w:line="240" w:lineRule="auto"/>
      <w:ind/>
    </w:pPr>
    <w:rPr>
      <w:rFonts w:ascii="Times New Roman" w:hAnsi="Times New Roman" w:eastAsia="Times New Roman" w:cs="Times New Roman"/>
      <w:sz w:val="24"/>
      <w:szCs w:val="24"/>
      <w:lang w:val="es-ES" w:eastAsia="es-ES"/>
    </w:rPr>
  </w:style>
  <w:style w:type="paragraph" w:styleId="1066">
    <w:name w:val="Footer"/>
    <w:link w:val="1071"/>
    <w:uiPriority w:val="99"/>
    <w:unhideWhenUsed/>
    <w:qFormat/>
    <w:pPr>
      <w:pBdr/>
      <w:tabs>
        <w:tab w:val="center" w:leader="none" w:pos="4252"/>
        <w:tab w:val="right" w:leader="none" w:pos="8504"/>
      </w:tabs>
      <w:spacing w:after="0" w:line="240" w:lineRule="auto"/>
      <w:ind/>
    </w:pPr>
  </w:style>
  <w:style w:type="paragraph" w:styleId="1067">
    <w:name w:val="Body Text"/>
    <w:link w:val="1089"/>
    <w:uiPriority w:val="1"/>
    <w:qFormat/>
    <w:pPr>
      <w:widowControl w:val="false"/>
      <w:pBdr/>
      <w:spacing w:after="0" w:line="240" w:lineRule="auto"/>
      <w:ind/>
    </w:pPr>
    <w:rPr>
      <w:rFonts w:ascii="Times New Roman" w:hAnsi="Times New Roman" w:eastAsia="Times New Roman" w:cs="Times New Roman"/>
      <w:lang w:val="es-ES"/>
    </w:rPr>
  </w:style>
  <w:style w:type="table" w:styleId="1068">
    <w:name w:val="Table Grid"/>
    <w:basedOn w:val="1048"/>
    <w:uiPriority w:val="39"/>
    <w:qFormat/>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customStyle="1">
    <w:name w:val="TableNormal"/>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70" w:customStyle="1">
    <w:name w:val="Encabezado Car"/>
    <w:basedOn w:val="1047"/>
    <w:link w:val="1064"/>
    <w:uiPriority w:val="99"/>
    <w:qFormat/>
    <w:pPr>
      <w:pBdr/>
      <w:spacing/>
      <w:ind/>
    </w:pPr>
  </w:style>
  <w:style w:type="character" w:styleId="1071" w:customStyle="1">
    <w:name w:val="Pie de página Car"/>
    <w:basedOn w:val="1047"/>
    <w:link w:val="1066"/>
    <w:uiPriority w:val="99"/>
    <w:qFormat/>
    <w:pPr>
      <w:pBdr/>
      <w:spacing/>
      <w:ind/>
    </w:pPr>
  </w:style>
  <w:style w:type="character" w:styleId="1072">
    <w:name w:val="Placeholder Text"/>
    <w:basedOn w:val="1047"/>
    <w:uiPriority w:val="99"/>
    <w:semiHidden/>
    <w:qFormat/>
    <w:pPr>
      <w:pBdr/>
      <w:spacing/>
      <w:ind/>
    </w:pPr>
    <w:rPr>
      <w:color w:val="808080"/>
    </w:rPr>
  </w:style>
  <w:style w:type="paragraph" w:styleId="1073">
    <w:name w:val="List Paragraph"/>
    <w:link w:val="1075"/>
    <w:uiPriority w:val="34"/>
    <w:qFormat/>
    <w:pPr>
      <w:pBdr/>
      <w:spacing/>
      <w:ind w:left="720"/>
      <w:contextualSpacing w:val="true"/>
    </w:pPr>
  </w:style>
  <w:style w:type="table" w:styleId="1074" w:customStyle="1">
    <w:name w:val="Tabla normal 41"/>
    <w:basedOn w:val="1048"/>
    <w:uiPriority w:val="44"/>
    <w:qFormat/>
    <w:pPr>
      <w:pBdr/>
      <w:spacing w:after="0" w:line="240" w:lineRule="auto"/>
      <w:ind/>
    </w:pPr>
    <w:rPr>
      <w:lang w:val="es-AR"/>
    </w:rPr>
    <w:tblPr>
      <w:tblBorders/>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75" w:customStyle="1">
    <w:name w:val="Párrafo de lista Car"/>
    <w:link w:val="1073"/>
    <w:uiPriority w:val="34"/>
    <w:qFormat/>
    <w:pPr>
      <w:pBdr/>
      <w:spacing/>
      <w:ind/>
    </w:pPr>
  </w:style>
  <w:style w:type="paragraph" w:styleId="1076">
    <w:name w:val="No Spacing"/>
    <w:uiPriority w:val="1"/>
    <w:qFormat/>
    <w:pPr>
      <w:pBdr/>
      <w:spacing w:after="0" w:line="240" w:lineRule="auto"/>
      <w:ind/>
    </w:pPr>
    <w:rPr>
      <w:rFonts w:asciiTheme="minorHAnsi" w:hAnsiTheme="minorHAnsi" w:eastAsiaTheme="minorHAnsi" w:cstheme="minorBidi"/>
      <w:lang w:eastAsia="en-US"/>
    </w:rPr>
  </w:style>
  <w:style w:type="character" w:styleId="1077" w:customStyle="1">
    <w:name w:val="Mención sin resolver1"/>
    <w:basedOn w:val="1047"/>
    <w:uiPriority w:val="99"/>
    <w:semiHidden/>
    <w:unhideWhenUsed/>
    <w:qFormat/>
    <w:pPr>
      <w:pBdr/>
      <w:spacing/>
      <w:ind/>
    </w:pPr>
    <w:rPr>
      <w:color w:val="605e5c"/>
      <w:shd w:val="clear" w:color="auto" w:fill="e1dfdd"/>
    </w:rPr>
  </w:style>
  <w:style w:type="character" w:styleId="1078" w:customStyle="1">
    <w:name w:val="Título 1 Car"/>
    <w:basedOn w:val="1047"/>
    <w:uiPriority w:val="9"/>
    <w:qFormat/>
    <w:pPr>
      <w:pBdr/>
      <w:spacing/>
      <w:ind/>
    </w:pPr>
    <w:rPr>
      <w:rFonts w:asciiTheme="majorHAnsi" w:hAnsiTheme="majorHAnsi" w:eastAsiaTheme="majorEastAsia" w:cstheme="majorBidi"/>
      <w:color w:val="2f5496" w:themeColor="accent1" w:themeShade="BF"/>
      <w:sz w:val="32"/>
      <w:szCs w:val="32"/>
    </w:rPr>
  </w:style>
  <w:style w:type="character" w:styleId="1079" w:customStyle="1">
    <w:name w:val="Título 2 Car"/>
    <w:basedOn w:val="1047"/>
    <w:uiPriority w:val="9"/>
    <w:semiHidden/>
    <w:qFormat/>
    <w:pPr>
      <w:pBdr/>
      <w:spacing/>
      <w:ind/>
    </w:pPr>
    <w:rPr>
      <w:rFonts w:asciiTheme="majorHAnsi" w:hAnsiTheme="majorHAnsi" w:eastAsiaTheme="majorEastAsia" w:cstheme="majorBidi"/>
      <w:color w:val="2f5496" w:themeColor="accent1" w:themeShade="BF"/>
      <w:sz w:val="26"/>
      <w:szCs w:val="26"/>
    </w:rPr>
  </w:style>
  <w:style w:type="character" w:styleId="1080" w:customStyle="1">
    <w:name w:val="Título 3 Car"/>
    <w:basedOn w:val="1047"/>
    <w:uiPriority w:val="9"/>
    <w:semiHidden/>
    <w:qFormat/>
    <w:pPr>
      <w:pBdr/>
      <w:spacing/>
      <w:ind/>
    </w:pPr>
    <w:rPr>
      <w:rFonts w:asciiTheme="majorHAnsi" w:hAnsiTheme="majorHAnsi" w:eastAsiaTheme="majorEastAsia" w:cstheme="majorBidi"/>
      <w:color w:val="1f3864" w:themeColor="accent1" w:themeShade="80"/>
      <w:sz w:val="24"/>
      <w:szCs w:val="24"/>
    </w:rPr>
  </w:style>
  <w:style w:type="character" w:styleId="1081" w:customStyle="1">
    <w:name w:val="Título 4 Car"/>
    <w:basedOn w:val="1047"/>
    <w:uiPriority w:val="9"/>
    <w:semiHidden/>
    <w:qFormat/>
    <w:pPr>
      <w:pBdr/>
      <w:spacing/>
      <w:ind/>
    </w:pPr>
    <w:rPr>
      <w:rFonts w:asciiTheme="majorHAnsi" w:hAnsiTheme="majorHAnsi" w:eastAsiaTheme="majorEastAsia" w:cstheme="majorBidi"/>
      <w:i/>
      <w:iCs/>
      <w:color w:val="2f5496" w:themeColor="accent1" w:themeShade="BF"/>
    </w:rPr>
  </w:style>
  <w:style w:type="character" w:styleId="1082" w:customStyle="1">
    <w:name w:val="Título 5 Car"/>
    <w:basedOn w:val="1047"/>
    <w:uiPriority w:val="9"/>
    <w:semiHidden/>
    <w:qFormat/>
    <w:pPr>
      <w:pBdr/>
      <w:spacing/>
      <w:ind/>
    </w:pPr>
    <w:rPr>
      <w:rFonts w:asciiTheme="majorHAnsi" w:hAnsiTheme="majorHAnsi" w:eastAsiaTheme="majorEastAsia" w:cstheme="majorBidi"/>
      <w:color w:val="2f5496" w:themeColor="accent1" w:themeShade="BF"/>
    </w:rPr>
  </w:style>
  <w:style w:type="character" w:styleId="1083" w:customStyle="1">
    <w:name w:val="Título 6 Car"/>
    <w:basedOn w:val="1047"/>
    <w:uiPriority w:val="9"/>
    <w:semiHidden/>
    <w:qFormat/>
    <w:pPr>
      <w:pBdr/>
      <w:spacing/>
      <w:ind/>
    </w:pPr>
    <w:rPr>
      <w:rFonts w:asciiTheme="majorHAnsi" w:hAnsiTheme="majorHAnsi" w:eastAsiaTheme="majorEastAsia" w:cstheme="majorBidi"/>
      <w:color w:val="1f3864" w:themeColor="accent1" w:themeShade="80"/>
    </w:rPr>
  </w:style>
  <w:style w:type="character" w:styleId="1084" w:customStyle="1">
    <w:name w:val="Título 7 Car"/>
    <w:basedOn w:val="1047"/>
    <w:link w:val="1044"/>
    <w:uiPriority w:val="9"/>
    <w:semiHidden/>
    <w:qFormat/>
    <w:pPr>
      <w:pBdr/>
      <w:spacing/>
      <w:ind/>
    </w:pPr>
    <w:rPr>
      <w:rFonts w:asciiTheme="majorHAnsi" w:hAnsiTheme="majorHAnsi" w:eastAsiaTheme="majorEastAsia" w:cstheme="majorBidi"/>
      <w:i/>
      <w:iCs/>
      <w:color w:val="1f3864" w:themeColor="accent1" w:themeShade="80"/>
    </w:rPr>
  </w:style>
  <w:style w:type="character" w:styleId="1085" w:customStyle="1">
    <w:name w:val="Título 8 Car"/>
    <w:basedOn w:val="1047"/>
    <w:link w:val="1045"/>
    <w:uiPriority w:val="9"/>
    <w:semiHidden/>
    <w:qFormat/>
    <w:pPr>
      <w:pBdr/>
      <w:spacing/>
      <w:ind/>
    </w:pPr>
    <w:rPr>
      <w:rFonts w:asciiTheme="majorHAnsi" w:hAnsiTheme="majorHAnsi" w:eastAsiaTheme="majorEastAsia" w:cstheme="majorBidi"/>
      <w:color w:val="262626" w:themeColor="text1" w:themeTint="D9"/>
      <w:sz w:val="21"/>
      <w:szCs w:val="21"/>
    </w:rPr>
  </w:style>
  <w:style w:type="character" w:styleId="1086" w:customStyle="1">
    <w:name w:val="Título 9 Car"/>
    <w:basedOn w:val="1047"/>
    <w:link w:val="1046"/>
    <w:uiPriority w:val="9"/>
    <w:semiHidden/>
    <w:qFormat/>
    <w:pPr>
      <w:pBdr/>
      <w:spacing/>
      <w:ind/>
    </w:pPr>
    <w:rPr>
      <w:rFonts w:asciiTheme="majorHAnsi" w:hAnsiTheme="majorHAnsi" w:eastAsiaTheme="majorEastAsia" w:cstheme="majorBidi"/>
      <w:i/>
      <w:iCs/>
      <w:color w:val="262626" w:themeColor="text1" w:themeTint="D9"/>
      <w:sz w:val="21"/>
      <w:szCs w:val="21"/>
    </w:rPr>
  </w:style>
  <w:style w:type="paragraph" w:styleId="1087" w:customStyle="1">
    <w:name w:val="Título TDC1"/>
    <w:uiPriority w:val="39"/>
    <w:unhideWhenUsed/>
    <w:qFormat/>
    <w:pPr>
      <w:pBdr/>
      <w:spacing/>
      <w:ind/>
    </w:pPr>
    <w:rPr>
      <w:lang w:val="es-ES" w:eastAsia="es-ES"/>
    </w:rPr>
  </w:style>
  <w:style w:type="character" w:styleId="1088" w:customStyle="1">
    <w:name w:val="Texto nota al final Car"/>
    <w:basedOn w:val="1047"/>
    <w:link w:val="1060"/>
    <w:uiPriority w:val="99"/>
    <w:semiHidden/>
    <w:qFormat/>
    <w:pPr>
      <w:pBdr/>
      <w:spacing/>
      <w:ind/>
    </w:pPr>
    <w:rPr>
      <w:sz w:val="20"/>
      <w:szCs w:val="20"/>
    </w:rPr>
  </w:style>
  <w:style w:type="character" w:styleId="1089" w:customStyle="1">
    <w:name w:val="Texto independiente Car"/>
    <w:basedOn w:val="1047"/>
    <w:link w:val="1067"/>
    <w:uiPriority w:val="1"/>
    <w:qFormat/>
    <w:pPr>
      <w:pBdr/>
      <w:spacing/>
      <w:ind/>
    </w:pPr>
    <w:rPr>
      <w:rFonts w:ascii="Times New Roman" w:hAnsi="Times New Roman" w:eastAsia="Times New Roman" w:cs="Times New Roman"/>
      <w:lang w:val="es-ES"/>
    </w:rPr>
  </w:style>
  <w:style w:type="character" w:styleId="1090" w:customStyle="1">
    <w:name w:val="Texto de globo Car"/>
    <w:basedOn w:val="1047"/>
    <w:link w:val="1063"/>
    <w:uiPriority w:val="99"/>
    <w:semiHidden/>
    <w:qFormat/>
    <w:pPr>
      <w:pBdr/>
      <w:spacing/>
      <w:ind/>
    </w:pPr>
    <w:rPr>
      <w:rFonts w:ascii="Segoe UI" w:hAnsi="Segoe UI" w:cs="Segoe UI"/>
      <w:sz w:val="18"/>
      <w:szCs w:val="18"/>
    </w:rPr>
  </w:style>
  <w:style w:type="character" w:styleId="1091" w:customStyle="1">
    <w:name w:val="Texto comentario Car"/>
    <w:basedOn w:val="1047"/>
    <w:link w:val="1062"/>
    <w:uiPriority w:val="99"/>
    <w:semiHidden/>
    <w:qFormat/>
    <w:pPr>
      <w:pBdr/>
      <w:spacing/>
      <w:ind/>
    </w:pPr>
    <w:rPr>
      <w:sz w:val="20"/>
      <w:szCs w:val="20"/>
    </w:rPr>
  </w:style>
  <w:style w:type="character" w:styleId="1092" w:customStyle="1">
    <w:name w:val="Asunto del comentario Car"/>
    <w:basedOn w:val="1091"/>
    <w:link w:val="1061"/>
    <w:uiPriority w:val="99"/>
    <w:semiHidden/>
    <w:qFormat/>
    <w:pPr>
      <w:pBdr/>
      <w:spacing/>
      <w:ind/>
    </w:pPr>
    <w:rPr>
      <w:b/>
      <w:bCs/>
      <w:sz w:val="20"/>
      <w:szCs w:val="20"/>
    </w:rPr>
  </w:style>
  <w:style w:type="character" w:styleId="1093" w:customStyle="1">
    <w:name w:val="Texto nota pie Car"/>
    <w:basedOn w:val="1047"/>
    <w:link w:val="1057"/>
    <w:uiPriority w:val="99"/>
    <w:semiHidden/>
    <w:qFormat/>
    <w:pPr>
      <w:pBdr/>
      <w:spacing/>
      <w:ind/>
    </w:pPr>
    <w:rPr>
      <w:sz w:val="20"/>
      <w:szCs w:val="20"/>
    </w:rPr>
  </w:style>
  <w:style w:type="table" w:styleId="1094" w:customStyle="1">
    <w:name w:val="_Style 56"/>
    <w:basedOn w:val="1069"/>
    <w:pPr>
      <w:pBdr/>
      <w:spacing w:after="0" w:line="240" w:lineRule="auto"/>
      <w:ind/>
    </w:pPr>
    <w:tblPr>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customStyle="1">
    <w:name w:val="_Style 57"/>
    <w:basedOn w:val="1069"/>
    <w:pPr>
      <w:pBdr/>
      <w:spacing w:after="0" w:line="240" w:lineRule="auto"/>
      <w:ind/>
    </w:pPr>
    <w:tblPr>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customStyle="1">
    <w:name w:val="_Style 58"/>
    <w:basedOn w:val="1069"/>
    <w:pPr>
      <w:pBdr/>
      <w:spacing/>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customStyle="1">
    <w:name w:val="_Style 59"/>
    <w:basedOn w:val="1069"/>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customStyle="1">
    <w:name w:val="_Style 60"/>
    <w:basedOn w:val="1069"/>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customStyle="1">
    <w:name w:val="_Style 61"/>
    <w:basedOn w:val="1069"/>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customStyle="1">
    <w:name w:val="_Style 62"/>
    <w:basedOn w:val="1069"/>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customStyle="1">
    <w:name w:val="_Style 63"/>
    <w:basedOn w:val="1069"/>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2" w:customStyle="1">
    <w:name w:val="_Style 64"/>
    <w:basedOn w:val="1069"/>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3" w:customStyle="1">
    <w:name w:val="_Style 65"/>
    <w:basedOn w:val="1069"/>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4" w:customStyle="1">
    <w:name w:val="_Style 66"/>
    <w:basedOn w:val="1069"/>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5" w:customStyle="1">
    <w:name w:val="_Style 67"/>
    <w:basedOn w:val="1069"/>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6" w:customStyle="1">
    <w:name w:val="_Style 68"/>
    <w:basedOn w:val="1069"/>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7" w:customStyle="1">
    <w:name w:val="_Style 69"/>
    <w:basedOn w:val="1069"/>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8" w:customStyle="1">
    <w:name w:val="_Style 70"/>
    <w:basedOn w:val="1069"/>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9" w:customStyle="1">
    <w:name w:val="_Style 71"/>
    <w:basedOn w:val="1069"/>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0" w:customStyle="1">
    <w:name w:val="_Style 72"/>
    <w:basedOn w:val="1069"/>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1" w:customStyle="1">
    <w:name w:val="_Style 73"/>
    <w:basedOn w:val="1069"/>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2" w:customStyle="1">
    <w:name w:val="_Style 74"/>
    <w:basedOn w:val="1069"/>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3" w:customStyle="1">
    <w:name w:val="_Style 75"/>
    <w:basedOn w:val="1069"/>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4" w:customStyle="1">
    <w:name w:val="_Style 76"/>
    <w:basedOn w:val="1069"/>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5" w:customStyle="1">
    <w:name w:val="_Style 77"/>
    <w:basedOn w:val="1069"/>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6" w:customStyle="1">
    <w:name w:val="_Style 78"/>
    <w:basedOn w:val="1069"/>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7" w:customStyle="1">
    <w:name w:val="_Style 79"/>
    <w:basedOn w:val="1069"/>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8" w:customStyle="1">
    <w:name w:val="_Style 80"/>
    <w:basedOn w:val="1069"/>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9" w:customStyle="1">
    <w:name w:val="_Style 81"/>
    <w:basedOn w:val="1069"/>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0" w:customStyle="1">
    <w:name w:val="_Style 82"/>
    <w:basedOn w:val="1069"/>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21">
    <w:name w:val="Subtitle"/>
    <w:basedOn w:val="1037"/>
    <w:next w:val="1037"/>
    <w:uiPriority w:val="11"/>
    <w:qFormat/>
    <w:pPr>
      <w:keepNext w:val="true"/>
      <w:keepLines w:val="true"/>
      <w:pBdr/>
      <w:spacing w:after="80" w:before="360"/>
      <w:ind/>
    </w:pPr>
    <w:rPr>
      <w:rFonts w:ascii="Georgia" w:hAnsi="Georgia" w:eastAsia="Georgia" w:cs="Georgia"/>
      <w:i/>
      <w:color w:val="666666"/>
      <w:sz w:val="48"/>
      <w:szCs w:val="48"/>
    </w:rPr>
  </w:style>
  <w:style w:type="table" w:styleId="1122" w:customStyle="1">
    <w:name w:val="StGen0"/>
    <w:basedOn w:val="1050"/>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3" w:customStyle="1">
    <w:name w:val="StGen1"/>
    <w:basedOn w:val="1050"/>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4" w:customStyle="1">
    <w:name w:val="StGen2"/>
    <w:basedOn w:val="1050"/>
    <w:pPr>
      <w:pBdr/>
      <w:spacing/>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5" w:customStyle="1">
    <w:name w:val="StGen3"/>
    <w:basedOn w:val="1050"/>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6" w:customStyle="1">
    <w:name w:val="StGen4"/>
    <w:basedOn w:val="1050"/>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7" w:customStyle="1">
    <w:name w:val="StGen5"/>
    <w:basedOn w:val="1050"/>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8" w:customStyle="1">
    <w:name w:val="StGen6"/>
    <w:basedOn w:val="1050"/>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9" w:customStyle="1">
    <w:name w:val="StGen7"/>
    <w:basedOn w:val="1050"/>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0" w:customStyle="1">
    <w:name w:val="StGen8"/>
    <w:basedOn w:val="1050"/>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1" w:customStyle="1">
    <w:name w:val="StGen9"/>
    <w:basedOn w:val="1050"/>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2" w:customStyle="1">
    <w:name w:val="StGen10"/>
    <w:basedOn w:val="1050"/>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3" w:customStyle="1">
    <w:name w:val="StGen11"/>
    <w:basedOn w:val="1050"/>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4" w:customStyle="1">
    <w:name w:val="StGen12"/>
    <w:basedOn w:val="1050"/>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5" w:customStyle="1">
    <w:name w:val="StGen13"/>
    <w:basedOn w:val="1050"/>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6" w:customStyle="1">
    <w:name w:val="StGen14"/>
    <w:basedOn w:val="1050"/>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7" w:customStyle="1">
    <w:name w:val="StGen15"/>
    <w:basedOn w:val="1050"/>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8" w:customStyle="1">
    <w:name w:val="StGen16"/>
    <w:basedOn w:val="1050"/>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9" w:customStyle="1">
    <w:name w:val="StGen17"/>
    <w:basedOn w:val="1050"/>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0" w:customStyle="1">
    <w:name w:val="StGen18"/>
    <w:basedOn w:val="1050"/>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1" w:customStyle="1">
    <w:name w:val="StGen19"/>
    <w:basedOn w:val="1050"/>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2" w:customStyle="1">
    <w:name w:val="StGen20"/>
    <w:basedOn w:val="1050"/>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3" w:customStyle="1">
    <w:name w:val="StGen21"/>
    <w:basedOn w:val="1050"/>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4" w:customStyle="1">
    <w:name w:val="StGen22"/>
    <w:basedOn w:val="1050"/>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5" w:customStyle="1">
    <w:name w:val="StGen23"/>
    <w:basedOn w:val="1050"/>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6" w:customStyle="1">
    <w:name w:val="StGen24"/>
    <w:basedOn w:val="1050"/>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7" w:customStyle="1">
    <w:name w:val="StGen25"/>
    <w:basedOn w:val="1050"/>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8" w:customStyle="1">
    <w:name w:val="StGen26"/>
    <w:basedOn w:val="1050"/>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49">
    <w:name w:val="TOC Heading"/>
    <w:basedOn w:val="1038"/>
    <w:next w:val="1037"/>
    <w:uiPriority w:val="39"/>
    <w:unhideWhenUsed/>
    <w:qFormat/>
    <w:pPr>
      <w:pBdr/>
      <w:spacing/>
      <w:ind w:firstLine="0" w:left="0"/>
      <w:outlineLvl w:val="9"/>
    </w:pPr>
    <w:rPr>
      <w:rFonts w:asciiTheme="majorHAnsi" w:hAnsiTheme="majorHAnsi" w:eastAsiaTheme="majorEastAsia" w:cstheme="majorBidi"/>
      <w:color w:val="2f5496" w:themeColor="accent1" w:themeShade="BF"/>
    </w:rPr>
  </w:style>
  <w:style w:type="paragraph" w:styleId="1150">
    <w:name w:val="toc 2"/>
    <w:basedOn w:val="1037"/>
    <w:next w:val="1037"/>
    <w:uiPriority w:val="39"/>
    <w:unhideWhenUsed/>
    <w:pPr>
      <w:pBdr/>
      <w:spacing w:after="100"/>
      <w:ind w:left="220"/>
    </w:pPr>
  </w:style>
  <w:style w:type="table" w:styleId="1151">
    <w:name w:val="Grid Table 3 Accent 5"/>
    <w:basedOn w:val="1048"/>
    <w:uiPriority w:val="48"/>
    <w:pPr>
      <w:pBdr/>
      <w:spacing w:after="0" w:line="240" w:lineRule="auto"/>
      <w:ind/>
    </w:p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cPr>
      <w:tcBorders/>
    </w:tcPr>
    <w:tblStylePr w:type="band1Horz">
      <w:pPr>
        <w:pBdr/>
        <w:spacing/>
        <w:ind/>
      </w:pPr>
      <w:tblPr>
        <w:tblBorders/>
      </w:tblPr>
      <w:tcPr>
        <w:shd w:val="clear" w:color="auto" w:fill="deeaf6" w:themeFill="accent5" w:themeFillTint="33"/>
        <w:tcBorders/>
      </w:tcPr>
    </w:tblStylePr>
    <w:tblStylePr w:type="band1Vert">
      <w:pPr>
        <w:pBdr/>
        <w:spacing/>
        <w:ind/>
      </w:pPr>
      <w:tblPr>
        <w:tblBorders/>
      </w:tblPr>
      <w:tcPr>
        <w:shd w:val="clear" w:color="auto" w:fill="deeaf6" w:themeFill="accent5"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iCs/>
      </w:rPr>
      <w:pPr>
        <w:pBdr/>
        <w:spacing/>
        <w:ind/>
        <w:jc w:val="right"/>
      </w:pPr>
      <w:tblPr>
        <w:tblBorders/>
      </w:tblPr>
      <w:tcPr>
        <w:shd w:val="clear" w:color="auto" w:fill="ffffff" w:themeFill="background1"/>
        <w:tcBorders>
          <w:top w:val="none" w:color="000000" w:sz="4" w:space="0"/>
          <w:left w:val="none" w:color="000000" w:sz="4" w:space="0"/>
          <w:bottom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right w:val="none" w:color="000000" w:sz="4" w:space="0"/>
        </w:tcBorders>
      </w:tcPr>
    </w:tblStylePr>
    <w:tblStylePr w:type="lastCol">
      <w:rPr>
        <w:i/>
        <w:iCs/>
      </w:rPr>
      <w:pPr>
        <w:pBdr/>
        <w:spacing/>
        <w:ind/>
      </w:pPr>
      <w:tblPr>
        <w:tblBorders/>
      </w:tblPr>
      <w:tcPr>
        <w:shd w:val="clear" w:color="auto" w:fill="ffffff" w:themeFill="background1"/>
        <w:tcBorders>
          <w:top w:val="none" w:color="000000" w:sz="4" w:space="0"/>
          <w:bottom w:val="none" w:color="000000" w:sz="4" w:space="0"/>
          <w:right w:val="none" w:color="000000" w:sz="4" w:space="0"/>
        </w:tcBorders>
      </w:tcPr>
    </w:tblStylePr>
    <w:tblStylePr w:type="lastRow">
      <w:rPr>
        <w:b/>
        <w:bCs/>
      </w:rPr>
      <w:pPr>
        <w:pBdr/>
        <w:spacing/>
        <w:ind/>
      </w:pPr>
      <w:tblPr>
        <w:tblBorders/>
      </w:tblPr>
      <w:tcPr>
        <w:shd w:val="clear" w:color="auto" w:fill="ffffff" w:themeFill="background1"/>
        <w:tcBorders>
          <w:left w:val="none" w:color="000000" w:sz="4" w:space="0"/>
          <w:bottom w:val="none" w:color="000000" w:sz="4" w:space="0"/>
          <w:right w:val="none" w:color="000000" w:sz="4" w:space="0"/>
        </w:tcBorders>
      </w:tcPr>
    </w:tblStylePr>
    <w:tblStylePr w:type="nwCell">
      <w:pPr>
        <w:pBdr/>
        <w:spacing/>
        <w:ind/>
      </w:pPr>
      <w:tblPr>
        <w:tblBorders/>
      </w:tblPr>
      <w:tcPr>
        <w:tcBorders>
          <w:bottom w:val="single" w:color="9cc2e5" w:themeColor="accent5" w:themeTint="99" w:sz="4" w:space="0"/>
        </w:tcBorders>
      </w:tcPr>
    </w:tblStylePr>
    <w:tblStylePr w:type="neCell">
      <w:pPr>
        <w:pBdr/>
        <w:spacing/>
        <w:ind/>
      </w:pPr>
      <w:tblPr>
        <w:tblBorders/>
      </w:tblPr>
      <w:tcPr>
        <w:tcBorders>
          <w:bottom w:val="single" w:color="9cc2e5" w:themeColor="accent5" w:themeTint="99" w:sz="4" w:space="0"/>
        </w:tcBorders>
      </w:tcPr>
    </w:tblStylePr>
    <w:tblStylePr w:type="swCell">
      <w:pPr>
        <w:pBdr/>
        <w:spacing/>
        <w:ind/>
      </w:pPr>
      <w:tblPr>
        <w:tblBorders/>
      </w:tblPr>
      <w:tcPr>
        <w:tcBorders>
          <w:top w:val="single" w:color="9cc2e5" w:themeColor="accent5" w:themeTint="99" w:sz="4" w:space="0"/>
        </w:tcBorders>
      </w:tcPr>
    </w:tblStylePr>
    <w:tblStylePr w:type="seCell">
      <w:pPr>
        <w:pBdr/>
        <w:spacing/>
        <w:ind/>
      </w:pPr>
      <w:tblPr>
        <w:tblBorders/>
      </w:tblPr>
      <w:tcPr>
        <w:tcBorders>
          <w:top w:val="single" w:color="9cc2e5" w:themeColor="accent5" w:themeTint="99" w:sz="4" w:space="0"/>
        </w:tcBorders>
      </w:tcPr>
    </w:tblStylePr>
    <w:tblStylePr w:type="wholeTable">
      <w:pPr>
        <w:pBdr/>
        <w:spacing/>
        <w:ind/>
      </w:pPr>
      <w:tblPr>
        <w:tblBorders/>
      </w:tblPr>
      <w:tcPr>
        <w:tcBorders/>
      </w:tcPr>
    </w:tblStylePr>
  </w:style>
  <w:style w:type="character" w:styleId="1152">
    <w:name w:val="Strong"/>
    <w:basedOn w:val="1047"/>
    <w:uiPriority w:val="22"/>
    <w:qFormat/>
    <w:pPr>
      <w:pBdr/>
      <w:spacing/>
      <w:ind/>
    </w:pPr>
    <w:rPr>
      <w:b/>
      <w:bCs/>
    </w:rPr>
  </w:style>
  <w:style w:type="paragraph" w:styleId="1153">
    <w:name w:val="HTML Top of Form"/>
    <w:basedOn w:val="1037"/>
    <w:next w:val="1037"/>
    <w:link w:val="1154"/>
    <w:hidden/>
    <w:uiPriority w:val="99"/>
    <w:semiHidden/>
    <w:unhideWhenUsed/>
    <w:pPr>
      <w:pBdr>
        <w:bottom w:val="single" w:color="000000" w:sz="6" w:space="1"/>
      </w:pBdr>
      <w:spacing w:after="0" w:line="240" w:lineRule="auto"/>
      <w:ind/>
      <w:jc w:val="center"/>
    </w:pPr>
    <w:rPr>
      <w:rFonts w:ascii="Arial" w:hAnsi="Arial" w:eastAsia="Times New Roman" w:cs="Arial"/>
      <w:vanish/>
      <w:sz w:val="16"/>
      <w:szCs w:val="16"/>
    </w:rPr>
  </w:style>
  <w:style w:type="character" w:styleId="1154" w:customStyle="1">
    <w:name w:val="z-Principio del formulario Car"/>
    <w:basedOn w:val="1047"/>
    <w:link w:val="1153"/>
    <w:uiPriority w:val="99"/>
    <w:semiHidden/>
    <w:pPr>
      <w:pBdr/>
      <w:spacing/>
      <w:ind/>
    </w:pPr>
    <w:rPr>
      <w:rFonts w:ascii="Arial" w:hAnsi="Arial" w:eastAsia="Times New Roman" w:cs="Arial"/>
      <w:vanish/>
      <w:sz w:val="16"/>
      <w:szCs w:val="16"/>
    </w:rPr>
  </w:style>
  <w:style w:type="paragraph" w:styleId="1155" w:customStyle="1">
    <w:name w:val="placeholder"/>
    <w:basedOn w:val="1037"/>
    <w:pPr>
      <w:pBdr/>
      <w:spacing w:after="100" w:afterAutospacing="1" w:before="100" w:beforeAutospacing="1" w:line="240" w:lineRule="auto"/>
      <w:ind/>
    </w:pPr>
    <w:rPr>
      <w:rFonts w:ascii="Times New Roman" w:hAnsi="Times New Roman" w:eastAsia="Times New Roman" w:cs="Times New Roman"/>
      <w:sz w:val="24"/>
      <w:szCs w:val="24"/>
    </w:rPr>
  </w:style>
  <w:style w:type="paragraph" w:styleId="1156">
    <w:name w:val="HTML Bottom of Form"/>
    <w:basedOn w:val="1037"/>
    <w:next w:val="1037"/>
    <w:link w:val="1157"/>
    <w:hidden/>
    <w:uiPriority w:val="99"/>
    <w:semiHidden/>
    <w:unhideWhenUsed/>
    <w:pPr>
      <w:pBdr>
        <w:top w:val="single" w:color="000000" w:sz="6" w:space="1"/>
      </w:pBdr>
      <w:spacing w:after="0" w:line="240" w:lineRule="auto"/>
      <w:ind/>
      <w:jc w:val="center"/>
    </w:pPr>
    <w:rPr>
      <w:rFonts w:ascii="Arial" w:hAnsi="Arial" w:eastAsia="Times New Roman" w:cs="Arial"/>
      <w:vanish/>
      <w:sz w:val="16"/>
      <w:szCs w:val="16"/>
    </w:rPr>
  </w:style>
  <w:style w:type="character" w:styleId="1157" w:customStyle="1">
    <w:name w:val="z-Final del formulario Car"/>
    <w:basedOn w:val="1047"/>
    <w:link w:val="1156"/>
    <w:uiPriority w:val="99"/>
    <w:semiHidden/>
    <w:pPr>
      <w:pBdr/>
      <w:spacing/>
      <w:ind/>
    </w:pPr>
    <w:rPr>
      <w:rFonts w:ascii="Arial" w:hAnsi="Arial" w:eastAsia="Times New Roman" w:cs="Arial"/>
      <w:vanish/>
      <w:sz w:val="16"/>
      <w:szCs w:val="16"/>
    </w:r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image" Target="media/image2.png"/><Relationship Id="rId14" Type="http://schemas.openxmlformats.org/officeDocument/2006/relationships/hyperlink" Target="https://bit.ly/40fJ63s" TargetMode="External"/><Relationship Id="rId15" Type="http://schemas.openxmlformats.org/officeDocument/2006/relationships/hyperlink" Target="https://docs.google.com/spreadsheets/d/1MkJUrN7vOTgzVkpmEkN3Wvb2gNm_GOOImx2OvKwJSuI/edit?usp=drive_link" TargetMode="External"/><Relationship Id="rId16" Type="http://schemas.openxmlformats.org/officeDocument/2006/relationships/comments" Target="comments.xml"/><Relationship Id="rId17" Type="http://schemas.microsoft.com/office/2011/relationships/commentsExtended" Target="commentsExtended.xml"/><Relationship Id="rId18" Type="http://schemas.microsoft.com/office/2018/08/relationships/commentsExtensible" Target="commentsExtensible.xml"/><Relationship Id="rId19" Type="http://schemas.microsoft.com/office/2016/09/relationships/commentsIds" Target="commentsIds.xml"/><Relationship Id="rId20"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L1Xdjqs5xu+DJQvmlJGMkxjaFQ==">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159E4881-29B2-475B-83FA-58A331AC58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roberth.azanza</dc:creator>
  <cp:revision>328</cp:revision>
  <dcterms:created xsi:type="dcterms:W3CDTF">2023-03-14T17:43:00Z</dcterms:created>
  <dcterms:modified xsi:type="dcterms:W3CDTF">2026-06-01T22:08:47Z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3082-12.2.0.21546</vt:lpwstr>
  </property>
  <property fmtid="{D5CDD505-2E9C-101B-9397-08002B2CF9AE}" pid="3" name="ICV">
    <vt:lpwstr>4D433A0373334A3992D17BEE74C9FBC6_13</vt:lpwstr>
  </property>
</Properties>
</file>