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docProps/custom.xml" ContentType="application/vnd.openxmlformats-officedocument.custom-properties+xml"/>
  <Override PartName="/word/commentsExtensible.xml" ContentType="application/vnd.openxmlformats-officedocument.wordprocessingml.commentsExtensible+xml"/>
  <Override PartName="/word/comments.xml" ContentType="application/vnd.openxmlformats-officedocument.wordprocessingml.comments+xml"/>
  <Override PartName="/word/header1.xml" ContentType="application/vnd.openxmlformats-officedocument.wordprocessingml.header+xml"/>
  <Override PartName="/word/endnotes.xml" ContentType="application/vnd.openxmlformats-officedocument.wordprocessingml.endnotes+xml"/>
  <Override PartName="/word/commentsExtended.xml" ContentType="application/vnd.openxmlformats-officedocument.wordprocessingml.commentsExtended+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eastAsia="Tahoma" w:cs="Arial"/>
          <w:color w:val="000000"/>
        </w:rPr>
      </w:pPr>
      <w:r>
        <w:rPr>
          <w:rFonts w:ascii="Arial" w:hAnsi="Arial" w:eastAsia="Tahoma"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Tahoma" w:cs="Arial"/>
          <w:color w:val="000000"/>
        </w:rPr>
      </w:r>
    </w:p>
    <w:p w14:paraId="6EF1AC72" w14:textId="7A73C0B5">
      <w:pPr>
        <w:pBdr/>
        <w:spacing/>
        <w:ind w:right="-7"/>
        <w:jc w:val="center"/>
        <w:rPr>
          <w:rFonts w:ascii="Arial" w:hAnsi="Arial" w:eastAsia="Tahoma" w:cs="Arial"/>
          <w:b/>
          <w:color w:val="000000"/>
        </w:rPr>
      </w:pPr>
      <w:r>
        <w:rPr>
          <w:rFonts w:ascii="Arial" w:hAnsi="Arial" w:eastAsia="Tahoma" w:cs="Arial"/>
          <w:b/>
          <w:color w:val="000000"/>
        </w:rPr>
        <w:t xml:space="preserve">FACULTAD </w:t>
      </w:r>
      <w:r>
        <w:rPr>
          <w:rFonts w:ascii="Arial" w:hAnsi="Arial" w:eastAsia="Tahoma" w:cs="Arial"/>
          <w:b/>
          <w:color w:val="000000"/>
        </w:rPr>
        <w:t xml:space="preserve">JURÍDICA SOCIAL Y ADMINISTRATIVA</w:t>
      </w:r>
      <w:r>
        <w:rPr>
          <w:rFonts w:ascii="Arial" w:hAnsi="Arial" w:eastAsia="Tahoma" w:cs="Arial"/>
          <w:b/>
          <w:color w:val="000000"/>
        </w:rPr>
      </w:r>
    </w:p>
    <w:p w14:paraId="6EF1AC74" w14:textId="09293969">
      <w:pPr>
        <w:pBdr/>
        <w:spacing/>
        <w:ind w:right="-7"/>
        <w:jc w:val="center"/>
        <w:rPr>
          <w:rFonts w:ascii="Arial" w:hAnsi="Arial" w:eastAsia="Tahoma" w:cs="Arial"/>
          <w:color w:val="000000"/>
        </w:rPr>
      </w:pPr>
      <w:r>
        <w:rPr>
          <w:rFonts w:ascii="Arial" w:hAnsi="Arial" w:eastAsia="Tahoma" w:cs="Arial"/>
          <w:b/>
          <w:color w:val="000000"/>
        </w:rPr>
        <w:t xml:space="preserve">CARRERA D</w:t>
      </w:r>
      <w:r>
        <w:rPr>
          <w:rFonts w:ascii="Arial" w:hAnsi="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Tahoma" w:cs="Arial"/>
          <w:b/>
          <w:color w:val="000000"/>
        </w:rPr>
        <w:t xml:space="preserve">E</w:t>
      </w:r>
      <w:r>
        <w:rPr>
          <w:rFonts w:ascii="Arial" w:hAnsi="Arial" w:eastAsia="Tahoma" w:cs="Arial"/>
          <w:b/>
          <w:color w:val="000000"/>
        </w:rPr>
        <w:t xml:space="preserve"> </w:t>
      </w:r>
      <w:r>
        <w:rPr>
          <w:rFonts w:ascii="Arial" w:hAnsi="Arial" w:eastAsia="Tahoma" w:cs="Arial"/>
          <w:b/>
          <w:color w:val="000000"/>
        </w:rPr>
        <w:t xml:space="preserve">DERECHO</w:t>
      </w:r>
      <w:r>
        <w:rPr>
          <w:rFonts w:ascii="Arial" w:hAnsi="Arial" w:eastAsia="Tahoma" w:cs="Arial"/>
          <w:color w:val="000000"/>
        </w:rPr>
      </w:r>
    </w:p>
    <w:p w14:paraId="6EF1AC75" w14:textId="6169E938">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6" w14:textId="046CF9DD">
      <w:pPr>
        <w:pBdr/>
        <w:spacing/>
        <w:ind w:right="-7"/>
        <w:jc w:val="center"/>
        <w:rPr>
          <w:rFonts w:ascii="Arial" w:hAnsi="Arial" w:eastAsia="Tahoma" w:cs="Arial"/>
          <w:b/>
          <w:color w:val="000000"/>
        </w:rPr>
      </w:pPr>
      <w:r>
        <w:rPr>
          <w:rFonts w:ascii="Arial" w:hAnsi="Arial" w:eastAsia="Tahoma" w:cs="Arial"/>
          <w:b/>
          <w:color w:val="000000"/>
        </w:rPr>
        <w:t xml:space="preserve">VICERRECTORADO ACADÉMICO</w:t>
      </w:r>
      <w:r>
        <w:rPr>
          <w:rFonts w:ascii="Arial" w:hAnsi="Arial" w:eastAsia="Tahoma"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eastAsia="Tahoma" w:cs="Arial"/>
          <w:color w:val="000000"/>
        </w:rPr>
      </w:pPr>
      <w:r>
        <w:rPr>
          <w:rFonts w:ascii="Arial" w:hAnsi="Arial" w:eastAsia="Tahoma" w:cs="Arial"/>
          <w:color w:val="000000"/>
        </w:rPr>
        <w:t xml:space="preserve">PhD. Elvia </w:t>
      </w:r>
      <w:r>
        <w:rPr>
          <w:rFonts w:ascii="Arial" w:hAnsi="Arial" w:eastAsia="Tahoma" w:cs="Arial"/>
          <w:color w:val="000000"/>
        </w:rPr>
        <w:t xml:space="preserve">Zhapa</w:t>
      </w:r>
      <w:r>
        <w:rPr>
          <w:rFonts w:ascii="Arial" w:hAnsi="Arial" w:eastAsia="Tahoma" w:cs="Arial"/>
          <w:color w:val="000000"/>
        </w:rPr>
        <w:t xml:space="preserve"> </w:t>
      </w:r>
      <w:r>
        <w:rPr>
          <w:rFonts w:ascii="Arial" w:hAnsi="Arial" w:eastAsia="Tahoma" w:cs="Arial"/>
          <w:color w:val="000000"/>
        </w:rPr>
        <w:t xml:space="preserve">Amay</w:t>
      </w:r>
      <w:r>
        <w:rPr>
          <w:rFonts w:ascii="Arial" w:hAnsi="Arial" w:eastAsia="Tahoma"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A" w14:textId="6D19AF53">
      <w:pPr>
        <w:pBdr/>
        <w:spacing/>
        <w:ind w:right="-7"/>
        <w:jc w:val="center"/>
        <w:rPr>
          <w:rFonts w:ascii="Arial" w:hAnsi="Arial" w:eastAsia="Tahoma" w:cs="Arial"/>
          <w:b/>
          <w:color w:val="000000"/>
        </w:rPr>
      </w:pPr>
      <w:r>
        <w:rPr>
          <w:rFonts w:ascii="Arial" w:hAnsi="Arial" w:eastAsia="Tahoma" w:cs="Arial"/>
          <w:b/>
          <w:color w:val="000000"/>
        </w:rPr>
        <w:t xml:space="preserve">COORDINACIÓN DE VINCULACIÓN CON LA SOCIEDAD</w:t>
      </w:r>
      <w:r>
        <w:rPr>
          <w:rFonts w:ascii="Arial" w:hAnsi="Arial" w:eastAsia="Tahoma"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Ing. Hernán Torres, </w:t>
      </w:r>
      <w:r>
        <w:rPr>
          <w:rFonts w:ascii="Arial" w:hAnsi="Arial" w:eastAsia="Tahoma" w:cs="Arial"/>
          <w:color w:val="000000"/>
        </w:rPr>
        <w:t xml:space="preserve">Ms.Sc</w:t>
      </w:r>
      <w:r>
        <w:rPr>
          <w:rFonts w:ascii="Arial" w:hAnsi="Arial" w:eastAsia="Tahoma" w:cs="Arial"/>
          <w:color w:val="000000"/>
        </w:rPr>
        <w:t xml:space="preserve">.</w:t>
      </w:r>
      <w:r>
        <w:rPr>
          <w:rFonts w:ascii="Arial" w:hAnsi="Arial" w:eastAsia="Tahoma"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t xml:space="preserve">Mgtr. Mireya Erreyes.</w:t>
      </w:r>
      <w:r>
        <w:rPr>
          <w:rFonts w:ascii="Arial" w:hAnsi="Arial" w:eastAsia="Tahoma"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F" w14:textId="77777777">
      <w:pPr>
        <w:pBdr/>
        <w:spacing/>
        <w:ind w:right="-7"/>
        <w:jc w:val="center"/>
        <w:rPr>
          <w:rFonts w:ascii="Arial" w:hAnsi="Arial" w:eastAsia="Tahoma" w:cs="Arial"/>
          <w:b/>
          <w:color w:val="000000"/>
        </w:rPr>
      </w:pPr>
      <w:r>
        <w:rPr>
          <w:rFonts w:ascii="Arial" w:hAnsi="Arial" w:eastAsia="Tahoma" w:cs="Arial"/>
          <w:b/>
          <w:color w:val="000000"/>
        </w:rPr>
        <w:t xml:space="preserve">Director de la Carrera</w:t>
      </w:r>
      <w:r>
        <w:rPr>
          <w:rFonts w:ascii="Arial" w:hAnsi="Arial" w:eastAsia="Tahoma" w:cs="Arial"/>
          <w:b/>
          <w:color w:val="000000"/>
        </w:rPr>
      </w:r>
    </w:p>
    <w:p w14:paraId="692C09B8" w14:textId="4DFF491A">
      <w:pPr>
        <w:pBdr/>
        <w:spacing/>
        <w:ind/>
        <w:jc w:val="center"/>
        <w:rPr>
          <w:rFonts w:ascii="Tahoma" w:hAnsi="Tahoma" w:eastAsia="Tahoma" w:cs="Tahoma"/>
          <w:color w:val="000000"/>
        </w:rPr>
      </w:pPr>
      <w:r>
        <w:rPr>
          <w:rFonts w:ascii="Tahoma" w:hAnsi="Tahoma" w:eastAsia="Tahoma" w:cs="Tahoma"/>
          <w:color w:val="000000"/>
        </w:rPr>
        <w:t xml:space="preserve">Dr. Cristian Ernesto Quiroz Castro. </w:t>
      </w:r>
      <w:r>
        <w:rPr>
          <w:rFonts w:ascii="Tahoma" w:hAnsi="Tahoma" w:eastAsia="Tahoma" w:cs="Tahoma"/>
          <w:color w:val="000000"/>
        </w:rPr>
        <w:t xml:space="preserve">Mg. </w:t>
      </w:r>
      <w:r>
        <w:rPr>
          <w:rFonts w:ascii="Tahoma" w:hAnsi="Tahoma" w:eastAsia="Tahoma" w:cs="Tahoma"/>
          <w:color w:val="000000"/>
        </w:rPr>
        <w:t xml:space="preserve">Sc.</w:t>
      </w:r>
      <w:r>
        <w:rPr>
          <w:rFonts w:ascii="Tahoma" w:hAnsi="Tahoma" w:eastAsia="Tahoma" w:cs="Tahoma"/>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2" w14:textId="77777777">
      <w:pPr>
        <w:pBdr/>
        <w:spacing/>
        <w:ind w:right="-7"/>
        <w:jc w:val="center"/>
        <w:rPr>
          <w:rFonts w:ascii="Arial" w:hAnsi="Arial" w:eastAsia="Tahoma" w:cs="Arial"/>
          <w:b/>
          <w:color w:val="000000"/>
        </w:rPr>
      </w:pPr>
      <w:r>
        <w:rPr>
          <w:rFonts w:ascii="Arial" w:hAnsi="Arial" w:eastAsia="Tahoma" w:cs="Arial"/>
          <w:b/>
          <w:color w:val="000000"/>
        </w:rPr>
        <w:t xml:space="preserve">Consejo Consultivo Académico de la Carrera </w:t>
      </w:r>
      <w:r>
        <w:rPr>
          <w:rFonts w:ascii="Arial" w:hAnsi="Arial" w:eastAsia="Tahoma"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 </w:t>
      </w:r>
      <w:r>
        <w:rPr>
          <w:rFonts w:ascii="Arial" w:hAnsi="Arial" w:eastAsia="Tahoma" w:cs="Arial"/>
          <w:color w:val="000000"/>
          <w:highlight w:val="yellow"/>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w:t>
      </w:r>
      <w:r>
        <w:rPr>
          <w:rFonts w:ascii="Arial" w:hAnsi="Arial" w:eastAsia="Tahoma" w:cs="Arial"/>
          <w:color w:val="000000"/>
          <w:highlight w:val="yellow"/>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w:t>
      </w:r>
      <w:r>
        <w:rPr>
          <w:rFonts w:ascii="Arial" w:hAnsi="Arial" w:eastAsia="Tahoma" w:cs="Arial"/>
          <w:color w:val="000000"/>
          <w:highlight w:val="yellow"/>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highlight w:val="yellow"/>
        </w:rPr>
        <w:t xml:space="preserve">Nombres y Apellidos</w:t>
      </w:r>
      <w:r>
        <w:rPr>
          <w:rFonts w:ascii="Arial" w:hAnsi="Arial" w:eastAsia="Tahoma" w:cs="Arial"/>
          <w:color w:val="000000"/>
        </w:rPr>
      </w:r>
    </w:p>
    <w:p w14:paraId="6EF1AC87" w14:textId="77777777">
      <w:pPr>
        <w:pBdr/>
        <w:tabs>
          <w:tab w:val="left" w:leader="none" w:pos="5610"/>
        </w:tabs>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8" w14:textId="59E19931">
      <w:pPr>
        <w:pBdr/>
        <w:spacing/>
        <w:ind w:right="-7"/>
        <w:jc w:val="center"/>
        <w:rPr>
          <w:rFonts w:ascii="Arial" w:hAnsi="Arial" w:eastAsia="Tahoma" w:cs="Arial"/>
          <w:b/>
          <w:color w:val="000000"/>
        </w:rPr>
      </w:pPr>
      <w:r>
        <w:rPr>
          <w:rFonts w:ascii="Arial" w:hAnsi="Arial" w:eastAsia="Tahoma" w:cs="Arial"/>
          <w:b/>
          <w:color w:val="000000"/>
        </w:rPr>
        <w:t xml:space="preserve">Agosto, 202</w:t>
      </w:r>
      <w:r>
        <w:rPr>
          <w:rFonts w:ascii="Arial" w:hAnsi="Arial" w:eastAsia="Tahoma" w:cs="Arial"/>
          <w:b/>
          <w:color w:val="000000"/>
        </w:rPr>
        <w:t xml:space="preserve">6</w:t>
      </w:r>
      <w:r>
        <w:rPr>
          <w:rFonts w:ascii="Arial" w:hAnsi="Arial" w:eastAsia="Tahoma" w:cs="Arial"/>
          <w:b/>
          <w:color w:val="000000"/>
        </w:rPr>
      </w:r>
    </w:p>
    <w:p w14:paraId="3EBEE224" w14:textId="3BF643CA">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71936583" w14:textId="77777777">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3E4CFCEE" w14:textId="7A482025">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3C061A90" w14:textId="7777777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AE71E81" w14:textId="6F8A2B6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966"/>
            <w:pBdr/>
            <w:spacing/>
            <w:ind/>
            <w:rPr>
              <w:rFonts w:ascii="Arial" w:hAnsi="Arial" w:cs="Arial"/>
              <w:sz w:val="22"/>
              <w:szCs w:val="22"/>
            </w:rPr>
          </w:pPr>
          <w:r>
            <w:rPr>
              <w:rFonts w:ascii="Arial" w:hAnsi="Arial" w:cs="Arial"/>
              <w:sz w:val="22"/>
              <w:szCs w:val="22"/>
              <w:lang w:val="es-ES"/>
            </w:rPr>
            <w:t xml:space="preserve">Contenido</w:t>
          </w:r>
          <w:r>
            <w:rPr>
              <w:rFonts w:ascii="Arial" w:hAnsi="Arial" w:cs="Arial"/>
              <w:sz w:val="22"/>
              <w:szCs w:val="22"/>
            </w:rPr>
          </w:r>
        </w:p>
        <w:p w14:paraId="2E64C3DC" w14:textId="3AF31326">
          <w:pPr>
            <w:pStyle w:val="876"/>
            <w:pBdr/>
            <w:tabs>
              <w:tab w:val="left" w:leader="none" w:pos="440"/>
              <w:tab w:val="right" w:leader="dot" w:pos="8777"/>
            </w:tabs>
            <w:spacing/>
            <w:ind/>
            <w:rPr>
              <w:rFonts w:asciiTheme="minorHAnsi" w:hAnsiTheme="minorHAnsi" w:eastAsiaTheme="minorEastAsia" w:cstheme="minorBidi"/>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tooltip="#_Toc227597417" w:anchor="_Toc227597417" w:history="1">
            <w:r>
              <w:rPr>
                <w:rStyle w:val="872"/>
                <w:rFonts w:ascii="Arial" w:hAnsi="Arial" w:eastAsia="Tahoma" w:cs="Arial"/>
                <w:b/>
              </w:rPr>
              <w:t xml:space="preserve">1.</w:t>
            </w:r>
            <w:r>
              <w:rPr>
                <w:rFonts w:asciiTheme="minorHAnsi" w:hAnsiTheme="minorHAnsi" w:eastAsiaTheme="minorEastAsia" w:cstheme="minorBidi"/>
              </w:rPr>
              <w:tab/>
            </w:r>
            <w:r>
              <w:rPr>
                <w:rStyle w:val="872"/>
                <w:rFonts w:ascii="Arial" w:hAnsi="Arial" w:eastAsia="Tahoma" w:cs="Arial"/>
                <w:b/>
              </w:rPr>
              <w:t xml:space="preserve">INFORMACIÓN GENERAL</w:t>
            </w:r>
            <w:r>
              <w:tab/>
            </w:r>
            <w:r>
              <w:fldChar w:fldCharType="begin"/>
            </w:r>
            <w:r>
              <w:instrText xml:space="preserve"> PAGEREF _Toc227597417 \h </w:instrText>
            </w:r>
            <w:r/>
            <w:r>
              <w:fldChar w:fldCharType="separate"/>
            </w:r>
            <w:r>
              <w:t xml:space="preserve">5</w:t>
            </w:r>
            <w:r>
              <w:fldChar w:fldCharType="end"/>
            </w:r>
          </w:hyperlink>
          <w:r/>
          <w:r>
            <w:rPr>
              <w:rFonts w:asciiTheme="minorHAnsi" w:hAnsiTheme="minorHAnsi" w:eastAsiaTheme="minorEastAsia" w:cstheme="minorBidi"/>
            </w:rPr>
          </w:r>
        </w:p>
        <w:p w14:paraId="6ABA9068" w14:textId="3A0A65D6">
          <w:pPr>
            <w:pStyle w:val="876"/>
            <w:pBdr/>
            <w:tabs>
              <w:tab w:val="left" w:leader="none" w:pos="440"/>
              <w:tab w:val="right" w:leader="dot" w:pos="8777"/>
            </w:tabs>
            <w:spacing/>
            <w:ind/>
            <w:rPr>
              <w:rFonts w:asciiTheme="minorHAnsi" w:hAnsiTheme="minorHAnsi" w:eastAsiaTheme="minorEastAsia" w:cstheme="minorBidi"/>
            </w:rPr>
          </w:pPr>
          <w:r/>
          <w:hyperlink w:tooltip="#_Toc227597418" w:anchor="_Toc227597418" w:history="1">
            <w:r>
              <w:rPr>
                <w:rStyle w:val="872"/>
                <w:rFonts w:ascii="Arial" w:hAnsi="Arial" w:eastAsia="Tahoma" w:cs="Arial"/>
                <w:b/>
              </w:rPr>
              <w:t xml:space="preserve">2.</w:t>
            </w:r>
            <w:r>
              <w:rPr>
                <w:rFonts w:asciiTheme="minorHAnsi" w:hAnsiTheme="minorHAnsi" w:eastAsiaTheme="minorEastAsia" w:cstheme="minorBidi"/>
              </w:rPr>
              <w:tab/>
            </w:r>
            <w:r>
              <w:rPr>
                <w:rStyle w:val="872"/>
                <w:rFonts w:ascii="Arial" w:hAnsi="Arial" w:eastAsia="Tahoma" w:cs="Arial"/>
                <w:b/>
              </w:rPr>
              <w:t xml:space="preserve">INTRODUCCIÓN</w:t>
            </w:r>
            <w:r>
              <w:tab/>
            </w:r>
            <w:r>
              <w:fldChar w:fldCharType="begin"/>
            </w:r>
            <w:r>
              <w:instrText xml:space="preserve"> PAGEREF _Toc227597418 \h </w:instrText>
            </w:r>
            <w:r/>
            <w:r>
              <w:fldChar w:fldCharType="separate"/>
            </w:r>
            <w:r>
              <w:t xml:space="preserve">6</w:t>
            </w:r>
            <w:r>
              <w:fldChar w:fldCharType="end"/>
            </w:r>
          </w:hyperlink>
          <w:r/>
          <w:r>
            <w:rPr>
              <w:rFonts w:asciiTheme="minorHAnsi" w:hAnsiTheme="minorHAnsi" w:eastAsiaTheme="minorEastAsia" w:cstheme="minorBidi"/>
            </w:rPr>
          </w:r>
        </w:p>
        <w:p w14:paraId="1242DC8C" w14:textId="4B49681C">
          <w:pPr>
            <w:pStyle w:val="876"/>
            <w:pBdr/>
            <w:tabs>
              <w:tab w:val="left" w:leader="none" w:pos="440"/>
              <w:tab w:val="right" w:leader="dot" w:pos="8777"/>
            </w:tabs>
            <w:spacing/>
            <w:ind/>
            <w:rPr>
              <w:rFonts w:asciiTheme="minorHAnsi" w:hAnsiTheme="minorHAnsi" w:eastAsiaTheme="minorEastAsia" w:cstheme="minorBidi"/>
            </w:rPr>
          </w:pPr>
          <w:r/>
          <w:hyperlink w:tooltip="#_Toc227597419" w:anchor="_Toc227597419" w:history="1">
            <w:r>
              <w:rPr>
                <w:rStyle w:val="872"/>
                <w:rFonts w:ascii="Arial" w:hAnsi="Arial" w:eastAsia="Tahoma" w:cs="Arial"/>
                <w:b/>
              </w:rPr>
              <w:t xml:space="preserve">3.</w:t>
            </w:r>
            <w:r>
              <w:rPr>
                <w:rFonts w:asciiTheme="minorHAnsi" w:hAnsiTheme="minorHAnsi" w:eastAsiaTheme="minorEastAsia" w:cstheme="minorBidi"/>
              </w:rPr>
              <w:tab/>
            </w:r>
            <w:r>
              <w:rPr>
                <w:rStyle w:val="872"/>
                <w:rFonts w:ascii="Arial" w:hAnsi="Arial" w:eastAsia="Tahoma" w:cs="Arial"/>
                <w:b/>
              </w:rPr>
              <w:t xml:space="preserve">METODOLOGÍA</w:t>
            </w:r>
            <w:r>
              <w:tab/>
            </w:r>
            <w:r>
              <w:fldChar w:fldCharType="begin"/>
            </w:r>
            <w:r>
              <w:instrText xml:space="preserve"> PAGEREF _Toc227597419 \h </w:instrText>
            </w:r>
            <w:r/>
            <w:r>
              <w:fldChar w:fldCharType="separate"/>
            </w:r>
            <w:r>
              <w:t xml:space="preserve">6</w:t>
            </w:r>
            <w:r>
              <w:fldChar w:fldCharType="end"/>
            </w:r>
          </w:hyperlink>
          <w:r/>
          <w:r>
            <w:rPr>
              <w:rFonts w:asciiTheme="minorHAnsi" w:hAnsiTheme="minorHAnsi" w:eastAsiaTheme="minorEastAsia" w:cstheme="minorBidi"/>
            </w:rPr>
          </w:r>
        </w:p>
        <w:p w14:paraId="2A139684" w14:textId="515104A7">
          <w:pPr>
            <w:pStyle w:val="876"/>
            <w:pBdr/>
            <w:tabs>
              <w:tab w:val="left" w:leader="none" w:pos="660"/>
              <w:tab w:val="right" w:leader="dot" w:pos="8777"/>
            </w:tabs>
            <w:spacing/>
            <w:ind/>
            <w:rPr>
              <w:rFonts w:asciiTheme="minorHAnsi" w:hAnsiTheme="minorHAnsi" w:eastAsiaTheme="minorEastAsia" w:cstheme="minorBidi"/>
            </w:rPr>
          </w:pPr>
          <w:r/>
          <w:hyperlink w:tooltip="#_Toc227597420" w:anchor="_Toc227597420" w:history="1">
            <w:r>
              <w:rPr>
                <w:rStyle w:val="872"/>
                <w:rFonts w:ascii="Arial" w:hAnsi="Arial" w:eastAsia="Tahoma" w:cs="Arial"/>
                <w:b/>
              </w:rPr>
              <w:t xml:space="preserve">3.1.</w:t>
            </w:r>
            <w:r>
              <w:rPr>
                <w:rFonts w:asciiTheme="minorHAnsi" w:hAnsiTheme="minorHAnsi" w:eastAsiaTheme="minorEastAsia" w:cstheme="minorBidi"/>
              </w:rPr>
              <w:tab/>
            </w:r>
            <w:r>
              <w:rPr>
                <w:rStyle w:val="872"/>
                <w:rFonts w:ascii="Arial" w:hAnsi="Arial" w:eastAsia="Tahoma" w:cs="Arial"/>
                <w:b/>
              </w:rPr>
              <w:t xml:space="preserve">Método</w:t>
            </w:r>
            <w:r>
              <w:tab/>
            </w:r>
            <w:r>
              <w:fldChar w:fldCharType="begin"/>
            </w:r>
            <w:r>
              <w:instrText xml:space="preserve"> PAGEREF _Toc227597420 \h </w:instrText>
            </w:r>
            <w:r/>
            <w:r>
              <w:fldChar w:fldCharType="separate"/>
            </w:r>
            <w:r>
              <w:t xml:space="preserve">6</w:t>
            </w:r>
            <w:r>
              <w:fldChar w:fldCharType="end"/>
            </w:r>
          </w:hyperlink>
          <w:r/>
          <w:r>
            <w:rPr>
              <w:rFonts w:asciiTheme="minorHAnsi" w:hAnsiTheme="minorHAnsi" w:eastAsiaTheme="minorEastAsia" w:cstheme="minorBidi"/>
            </w:rPr>
          </w:r>
        </w:p>
        <w:p w14:paraId="4C820D82" w14:textId="2D09D7A8">
          <w:pPr>
            <w:pStyle w:val="876"/>
            <w:pBdr/>
            <w:tabs>
              <w:tab w:val="left" w:leader="none" w:pos="660"/>
              <w:tab w:val="right" w:leader="dot" w:pos="8777"/>
            </w:tabs>
            <w:spacing/>
            <w:ind/>
            <w:rPr>
              <w:rFonts w:asciiTheme="minorHAnsi" w:hAnsiTheme="minorHAnsi" w:eastAsiaTheme="minorEastAsia" w:cstheme="minorBidi"/>
            </w:rPr>
          </w:pPr>
          <w:r/>
          <w:hyperlink w:tooltip="#_Toc227597421" w:anchor="_Toc227597421" w:history="1">
            <w:r>
              <w:rPr>
                <w:rStyle w:val="872"/>
                <w:rFonts w:ascii="Arial" w:hAnsi="Arial" w:eastAsia="Tahoma" w:cs="Arial"/>
                <w:b/>
              </w:rPr>
              <w:t xml:space="preserve">3.2.</w:t>
            </w:r>
            <w:r>
              <w:rPr>
                <w:rFonts w:asciiTheme="minorHAnsi" w:hAnsiTheme="minorHAnsi" w:eastAsiaTheme="minorEastAsia" w:cstheme="minorBidi"/>
              </w:rPr>
              <w:tab/>
            </w:r>
            <w:r>
              <w:rPr>
                <w:rStyle w:val="872"/>
                <w:rFonts w:ascii="Arial" w:hAnsi="Arial" w:eastAsia="Tahoma" w:cs="Arial"/>
                <w:b/>
              </w:rPr>
              <w:t xml:space="preserve">Procedimiento</w:t>
            </w:r>
            <w:r>
              <w:tab/>
            </w:r>
            <w:r>
              <w:fldChar w:fldCharType="begin"/>
            </w:r>
            <w:r>
              <w:instrText xml:space="preserve"> PAGEREF _Toc227597421 \h </w:instrText>
            </w:r>
            <w:r/>
            <w:r>
              <w:fldChar w:fldCharType="separate"/>
            </w:r>
            <w:r>
              <w:t xml:space="preserve">6</w:t>
            </w:r>
            <w:r>
              <w:fldChar w:fldCharType="end"/>
            </w:r>
          </w:hyperlink>
          <w:r/>
          <w:r>
            <w:rPr>
              <w:rFonts w:asciiTheme="minorHAnsi" w:hAnsiTheme="minorHAnsi" w:eastAsiaTheme="minorEastAsia" w:cstheme="minorBidi"/>
            </w:rPr>
          </w:r>
        </w:p>
        <w:p w14:paraId="344D1FF9" w14:textId="67B16C76">
          <w:pPr>
            <w:pStyle w:val="876"/>
            <w:pBdr/>
            <w:tabs>
              <w:tab w:val="left" w:leader="none" w:pos="660"/>
              <w:tab w:val="right" w:leader="dot" w:pos="8777"/>
            </w:tabs>
            <w:spacing/>
            <w:ind/>
            <w:rPr>
              <w:rFonts w:asciiTheme="minorHAnsi" w:hAnsiTheme="minorHAnsi" w:eastAsiaTheme="minorEastAsia" w:cstheme="minorBidi"/>
            </w:rPr>
          </w:pPr>
          <w:r/>
          <w:hyperlink w:tooltip="#_Toc227597422" w:anchor="_Toc227597422" w:history="1">
            <w:r>
              <w:rPr>
                <w:rStyle w:val="872"/>
                <w:rFonts w:ascii="Arial" w:hAnsi="Arial" w:eastAsia="Tahoma" w:cs="Arial"/>
                <w:b/>
              </w:rPr>
              <w:t xml:space="preserve">3.3.</w:t>
            </w:r>
            <w:r>
              <w:rPr>
                <w:rFonts w:asciiTheme="minorHAnsi" w:hAnsiTheme="minorHAnsi" w:eastAsiaTheme="minorEastAsia" w:cstheme="minorBidi"/>
              </w:rPr>
              <w:tab/>
            </w:r>
            <w:r>
              <w:rPr>
                <w:rStyle w:val="872"/>
                <w:rFonts w:ascii="Arial" w:hAnsi="Arial" w:eastAsia="Tahoma" w:cs="Arial"/>
                <w:b/>
              </w:rPr>
              <w:t xml:space="preserve">Población y muestra</w:t>
            </w:r>
            <w:r>
              <w:tab/>
            </w:r>
            <w:r>
              <w:fldChar w:fldCharType="begin"/>
            </w:r>
            <w:r>
              <w:instrText xml:space="preserve"> PAGEREF _Toc227597422 \h </w:instrText>
            </w:r>
            <w:r/>
            <w:r>
              <w:fldChar w:fldCharType="separate"/>
            </w:r>
            <w:r>
              <w:t xml:space="preserve">7</w:t>
            </w:r>
            <w:r>
              <w:fldChar w:fldCharType="end"/>
            </w:r>
          </w:hyperlink>
          <w:r/>
          <w:r>
            <w:rPr>
              <w:rFonts w:asciiTheme="minorHAnsi" w:hAnsiTheme="minorHAnsi" w:eastAsiaTheme="minorEastAsia" w:cstheme="minorBidi"/>
            </w:rPr>
          </w:r>
        </w:p>
        <w:p w14:paraId="0DD074F1" w14:textId="6BD6A351">
          <w:pPr>
            <w:pStyle w:val="876"/>
            <w:pBdr/>
            <w:tabs>
              <w:tab w:val="left" w:leader="none" w:pos="660"/>
              <w:tab w:val="right" w:leader="dot" w:pos="8777"/>
            </w:tabs>
            <w:spacing/>
            <w:ind/>
            <w:rPr>
              <w:rFonts w:asciiTheme="minorHAnsi" w:hAnsiTheme="minorHAnsi" w:eastAsiaTheme="minorEastAsia" w:cstheme="minorBidi"/>
            </w:rPr>
          </w:pPr>
          <w:r/>
          <w:hyperlink w:tooltip="#_Toc227597423" w:anchor="_Toc227597423" w:history="1">
            <w:r>
              <w:rPr>
                <w:rStyle w:val="872"/>
                <w:rFonts w:ascii="Arial" w:hAnsi="Arial" w:eastAsia="Tahoma" w:cs="Arial"/>
                <w:b/>
              </w:rPr>
              <w:t xml:space="preserve">3.4.</w:t>
            </w:r>
            <w:r>
              <w:rPr>
                <w:rFonts w:asciiTheme="minorHAnsi" w:hAnsiTheme="minorHAnsi" w:eastAsiaTheme="minorEastAsia" w:cstheme="minorBidi"/>
              </w:rPr>
              <w:tab/>
            </w:r>
            <w:r>
              <w:rPr>
                <w:rStyle w:val="872"/>
                <w:rFonts w:ascii="Arial" w:hAnsi="Arial" w:eastAsia="Tahoma" w:cs="Arial"/>
                <w:b/>
              </w:rPr>
              <w:t xml:space="preserve">Escala de valoración de variables</w:t>
            </w:r>
            <w:r>
              <w:tab/>
            </w:r>
            <w:r>
              <w:fldChar w:fldCharType="begin"/>
            </w:r>
            <w:r>
              <w:instrText xml:space="preserve"> PAGEREF _Toc227597423 \h </w:instrText>
            </w:r>
            <w:r/>
            <w:r>
              <w:fldChar w:fldCharType="separate"/>
            </w:r>
            <w:r>
              <w:t xml:space="preserve">8</w:t>
            </w:r>
            <w:r>
              <w:fldChar w:fldCharType="end"/>
            </w:r>
          </w:hyperlink>
          <w:r/>
          <w:r>
            <w:rPr>
              <w:rFonts w:asciiTheme="minorHAnsi" w:hAnsiTheme="minorHAnsi" w:eastAsiaTheme="minorEastAsia" w:cstheme="minorBidi"/>
            </w:rPr>
          </w:r>
        </w:p>
        <w:p w14:paraId="11230118" w14:textId="1B28C8CC">
          <w:pPr>
            <w:pStyle w:val="876"/>
            <w:pBdr/>
            <w:tabs>
              <w:tab w:val="left" w:leader="none" w:pos="660"/>
              <w:tab w:val="right" w:leader="dot" w:pos="8777"/>
            </w:tabs>
            <w:spacing/>
            <w:ind/>
            <w:rPr>
              <w:rFonts w:asciiTheme="minorHAnsi" w:hAnsiTheme="minorHAnsi" w:eastAsiaTheme="minorEastAsia" w:cstheme="minorBidi"/>
            </w:rPr>
          </w:pPr>
          <w:r/>
          <w:hyperlink w:tooltip="#_Toc227597424" w:anchor="_Toc227597424" w:history="1">
            <w:r>
              <w:rPr>
                <w:rStyle w:val="872"/>
                <w:rFonts w:ascii="Arial" w:hAnsi="Arial" w:eastAsia="Tahoma" w:cs="Arial"/>
                <w:b/>
              </w:rPr>
              <w:t xml:space="preserve">3.5.</w:t>
            </w:r>
            <w:r>
              <w:rPr>
                <w:rFonts w:asciiTheme="minorHAnsi" w:hAnsiTheme="minorHAnsi" w:eastAsiaTheme="minorEastAsia" w:cstheme="minorBidi"/>
              </w:rPr>
              <w:tab/>
            </w:r>
            <w:r>
              <w:rPr>
                <w:rStyle w:val="872"/>
                <w:rFonts w:ascii="Arial" w:hAnsi="Arial" w:eastAsia="Tahoma" w:cs="Arial"/>
                <w:b/>
              </w:rPr>
              <w:t xml:space="preserve">Perfil demográfico</w:t>
            </w:r>
            <w:r>
              <w:tab/>
            </w:r>
            <w:r>
              <w:fldChar w:fldCharType="begin"/>
            </w:r>
            <w:r>
              <w:instrText xml:space="preserve"> PAGEREF _Toc227597424 \h </w:instrText>
            </w:r>
            <w:r/>
            <w:r>
              <w:fldChar w:fldCharType="separate"/>
            </w:r>
            <w:r>
              <w:t xml:space="preserve">8</w:t>
            </w:r>
            <w:r>
              <w:fldChar w:fldCharType="end"/>
            </w:r>
          </w:hyperlink>
          <w:r/>
          <w:r>
            <w:rPr>
              <w:rFonts w:asciiTheme="minorHAnsi" w:hAnsiTheme="minorHAnsi" w:eastAsiaTheme="minorEastAsia" w:cstheme="minorBidi"/>
            </w:rPr>
          </w:r>
        </w:p>
        <w:p w14:paraId="06EDAA66" w14:textId="0524EAED">
          <w:pPr>
            <w:pStyle w:val="876"/>
            <w:pBdr/>
            <w:tabs>
              <w:tab w:val="left" w:leader="none" w:pos="440"/>
              <w:tab w:val="right" w:leader="dot" w:pos="8777"/>
            </w:tabs>
            <w:spacing/>
            <w:ind/>
            <w:rPr>
              <w:rFonts w:asciiTheme="minorHAnsi" w:hAnsiTheme="minorHAnsi" w:eastAsiaTheme="minorEastAsia" w:cstheme="minorBidi"/>
            </w:rPr>
          </w:pPr>
          <w:r/>
          <w:hyperlink w:tooltip="#_Toc227597425" w:anchor="_Toc227597425" w:history="1">
            <w:r>
              <w:rPr>
                <w:rStyle w:val="872"/>
                <w:rFonts w:ascii="Arial" w:hAnsi="Arial" w:eastAsia="Tahoma" w:cs="Arial"/>
                <w:b/>
              </w:rPr>
              <w:t xml:space="preserve">4.</w:t>
            </w:r>
            <w:r>
              <w:rPr>
                <w:rFonts w:asciiTheme="minorHAnsi" w:hAnsiTheme="minorHAnsi" w:eastAsiaTheme="minorEastAsia" w:cstheme="minorBidi"/>
              </w:rPr>
              <w:tab/>
            </w:r>
            <w:r>
              <w:rPr>
                <w:rStyle w:val="872"/>
                <w:rFonts w:ascii="Arial" w:hAnsi="Arial" w:eastAsia="Tahoma" w:cs="Arial"/>
                <w:b/>
              </w:rPr>
              <w:t xml:space="preserve">SEGUIMIENTO A GRADUADOS</w:t>
            </w:r>
            <w:r>
              <w:tab/>
            </w:r>
            <w:r>
              <w:fldChar w:fldCharType="begin"/>
            </w:r>
            <w:r>
              <w:instrText xml:space="preserve"> PAGEREF _Toc227597425 \h </w:instrText>
            </w:r>
            <w:r/>
            <w:r>
              <w:fldChar w:fldCharType="separate"/>
            </w:r>
            <w:r>
              <w:t xml:space="preserve">9</w:t>
            </w:r>
            <w:r>
              <w:fldChar w:fldCharType="end"/>
            </w:r>
          </w:hyperlink>
          <w:r/>
          <w:r>
            <w:rPr>
              <w:rFonts w:asciiTheme="minorHAnsi" w:hAnsiTheme="minorHAnsi" w:eastAsiaTheme="minorEastAsia" w:cstheme="minorBidi"/>
            </w:rPr>
          </w:r>
        </w:p>
        <w:p w14:paraId="66AEB2C4" w14:textId="5529EB1B">
          <w:pPr>
            <w:pStyle w:val="876"/>
            <w:pBdr/>
            <w:tabs>
              <w:tab w:val="left" w:leader="none" w:pos="660"/>
              <w:tab w:val="right" w:leader="dot" w:pos="8777"/>
            </w:tabs>
            <w:spacing/>
            <w:ind/>
            <w:rPr>
              <w:rFonts w:asciiTheme="minorHAnsi" w:hAnsiTheme="minorHAnsi" w:eastAsiaTheme="minorEastAsia" w:cstheme="minorBidi"/>
            </w:rPr>
          </w:pPr>
          <w:r/>
          <w:hyperlink w:tooltip="#_Toc227597426" w:anchor="_Toc227597426" w:history="1">
            <w:r>
              <w:rPr>
                <w:rStyle w:val="872"/>
                <w:rFonts w:ascii="Arial" w:hAnsi="Arial" w:eastAsia="Tahoma" w:cs="Arial"/>
                <w:b/>
              </w:rPr>
              <w:t xml:space="preserve">4.1.</w:t>
            </w:r>
            <w:r>
              <w:rPr>
                <w:rFonts w:asciiTheme="minorHAnsi" w:hAnsiTheme="minorHAnsi" w:eastAsiaTheme="minorEastAsia" w:cstheme="minorBidi"/>
              </w:rPr>
              <w:tab/>
            </w:r>
            <w:r>
              <w:rPr>
                <w:rStyle w:val="872"/>
                <w:rFonts w:ascii="Arial" w:hAnsi="Arial" w:eastAsia="Tahoma" w:cs="Arial"/>
                <w:b/>
              </w:rPr>
              <w:t xml:space="preserve">Caracterización de la carrera (objeto, campo de estudio y perfil de egreso)</w:t>
            </w:r>
            <w:r>
              <w:tab/>
            </w:r>
            <w:r>
              <w:fldChar w:fldCharType="begin"/>
            </w:r>
            <w:r>
              <w:instrText xml:space="preserve"> PAGEREF _Toc227597426 \h </w:instrText>
            </w:r>
            <w:r/>
            <w:r>
              <w:fldChar w:fldCharType="separate"/>
            </w:r>
            <w:r>
              <w:t xml:space="preserve">9</w:t>
            </w:r>
            <w:r>
              <w:fldChar w:fldCharType="end"/>
            </w:r>
          </w:hyperlink>
          <w:r/>
          <w:r>
            <w:rPr>
              <w:rFonts w:asciiTheme="minorHAnsi" w:hAnsiTheme="minorHAnsi" w:eastAsiaTheme="minorEastAsia" w:cstheme="minorBidi"/>
            </w:rPr>
          </w:r>
        </w:p>
        <w:p w14:paraId="570CED62" w14:textId="5C6724F6">
          <w:pPr>
            <w:pStyle w:val="876"/>
            <w:pBdr/>
            <w:tabs>
              <w:tab w:val="left" w:leader="none" w:pos="660"/>
              <w:tab w:val="right" w:leader="dot" w:pos="8777"/>
            </w:tabs>
            <w:spacing/>
            <w:ind/>
            <w:rPr>
              <w:rFonts w:asciiTheme="minorHAnsi" w:hAnsiTheme="minorHAnsi" w:eastAsiaTheme="minorEastAsia" w:cstheme="minorBidi"/>
            </w:rPr>
          </w:pPr>
          <w:r/>
          <w:hyperlink w:tooltip="#_Toc227597427" w:anchor="_Toc227597427" w:history="1">
            <w:r>
              <w:rPr>
                <w:rStyle w:val="872"/>
                <w:rFonts w:ascii="Arial" w:hAnsi="Arial" w:eastAsia="Tahoma" w:cs="Arial"/>
                <w:b/>
              </w:rPr>
              <w:t xml:space="preserve">4.2.</w:t>
            </w:r>
            <w:r>
              <w:rPr>
                <w:rFonts w:asciiTheme="minorHAnsi" w:hAnsiTheme="minorHAnsi" w:eastAsiaTheme="minorEastAsia" w:cstheme="minorBidi"/>
              </w:rPr>
              <w:tab/>
            </w:r>
            <w:r>
              <w:rPr>
                <w:rStyle w:val="872"/>
                <w:rFonts w:ascii="Arial" w:hAnsi="Arial" w:eastAsia="Tahoma" w:cs="Arial"/>
                <w:b/>
              </w:rPr>
              <w:t xml:space="preserve">Valoración sobre las necesidades de formación</w:t>
            </w:r>
            <w:r>
              <w:tab/>
            </w:r>
            <w:r>
              <w:fldChar w:fldCharType="begin"/>
            </w:r>
            <w:r>
              <w:instrText xml:space="preserve"> PAGEREF _Toc227597427 \h </w:instrText>
            </w:r>
            <w:r/>
            <w:r>
              <w:fldChar w:fldCharType="separate"/>
            </w:r>
            <w:r>
              <w:t xml:space="preserve">9</w:t>
            </w:r>
            <w:r>
              <w:fldChar w:fldCharType="end"/>
            </w:r>
          </w:hyperlink>
          <w:r/>
          <w:r>
            <w:rPr>
              <w:rFonts w:asciiTheme="minorHAnsi" w:hAnsiTheme="minorHAnsi" w:eastAsiaTheme="minorEastAsia" w:cstheme="minorBidi"/>
            </w:rPr>
          </w:r>
        </w:p>
        <w:p w14:paraId="25FB9CD3" w14:textId="1473133D">
          <w:pPr>
            <w:pStyle w:val="876"/>
            <w:pBdr/>
            <w:tabs>
              <w:tab w:val="left" w:leader="none" w:pos="880"/>
              <w:tab w:val="right" w:leader="dot" w:pos="8777"/>
            </w:tabs>
            <w:spacing/>
            <w:ind/>
            <w:rPr>
              <w:rFonts w:asciiTheme="minorHAnsi" w:hAnsiTheme="minorHAnsi" w:eastAsiaTheme="minorEastAsia" w:cstheme="minorBidi"/>
            </w:rPr>
          </w:pPr>
          <w:r/>
          <w:hyperlink w:tooltip="#_Toc227597428" w:anchor="_Toc227597428" w:history="1">
            <w:r>
              <w:rPr>
                <w:rStyle w:val="872"/>
                <w:rFonts w:ascii="Arial" w:hAnsi="Arial" w:eastAsia="Tahoma" w:cs="Arial"/>
                <w:b/>
              </w:rPr>
              <w:t xml:space="preserve">4.2.1.</w:t>
            </w:r>
            <w:r>
              <w:rPr>
                <w:rFonts w:asciiTheme="minorHAnsi" w:hAnsiTheme="minorHAnsi" w:eastAsiaTheme="minorEastAsia" w:cstheme="minorBidi"/>
              </w:rPr>
              <w:tab/>
            </w:r>
            <w:r>
              <w:rPr>
                <w:rStyle w:val="872"/>
                <w:rFonts w:ascii="Arial" w:hAnsi="Arial" w:eastAsia="Tahoma" w:cs="Arial"/>
                <w:b/>
              </w:rPr>
              <w:t xml:space="preserve">Interés por formarse y actualizarse</w:t>
            </w:r>
            <w:r>
              <w:tab/>
            </w:r>
            <w:r>
              <w:fldChar w:fldCharType="begin"/>
            </w:r>
            <w:r>
              <w:instrText xml:space="preserve"> PAGEREF _Toc227597428 \h </w:instrText>
            </w:r>
            <w:r/>
            <w:r>
              <w:fldChar w:fldCharType="separate"/>
            </w:r>
            <w:r>
              <w:t xml:space="preserve">9</w:t>
            </w:r>
            <w:r>
              <w:fldChar w:fldCharType="end"/>
            </w:r>
          </w:hyperlink>
          <w:r/>
          <w:r>
            <w:rPr>
              <w:rFonts w:asciiTheme="minorHAnsi" w:hAnsiTheme="minorHAnsi" w:eastAsiaTheme="minorEastAsia" w:cstheme="minorBidi"/>
            </w:rPr>
          </w:r>
        </w:p>
        <w:p w14:paraId="40BC046C" w14:textId="5115ECB8">
          <w:pPr>
            <w:pStyle w:val="876"/>
            <w:pBdr/>
            <w:tabs>
              <w:tab w:val="left" w:leader="none" w:pos="880"/>
              <w:tab w:val="right" w:leader="dot" w:pos="8777"/>
            </w:tabs>
            <w:spacing/>
            <w:ind/>
            <w:rPr>
              <w:rFonts w:asciiTheme="minorHAnsi" w:hAnsiTheme="minorHAnsi" w:eastAsiaTheme="minorEastAsia" w:cstheme="minorBidi"/>
              <w:highlight w:val="none"/>
            </w:rPr>
          </w:pPr>
          <w:r/>
          <w:hyperlink w:tooltip="#_Toc227597429" w:anchor="_Toc227597429" w:history="1">
            <w:r>
              <w:rPr>
                <w:rStyle w:val="872"/>
                <w:rFonts w:ascii="Arial" w:hAnsi="Arial" w:eastAsia="Tahoma" w:cs="Arial"/>
                <w:b/>
              </w:rPr>
              <w:t xml:space="preserve">4.2.2.</w:t>
            </w:r>
            <w:r>
              <w:rPr>
                <w:rFonts w:asciiTheme="minorHAnsi" w:hAnsiTheme="minorHAnsi" w:eastAsiaTheme="minorEastAsia" w:cstheme="minorBidi"/>
                <w:highlight w:val="none"/>
              </w:rPr>
              <w:tab/>
            </w:r>
            <w:r>
              <w:rPr>
                <w:rStyle w:val="872"/>
                <w:rFonts w:ascii="Arial" w:hAnsi="Arial" w:eastAsia="Tahoma" w:cs="Arial"/>
                <w:b/>
                <w:highlight w:val="none"/>
              </w:rPr>
              <w:t xml:space="preserve">Tipo de capacitación preferida</w:t>
            </w:r>
            <w:r>
              <w:rPr>
                <w:highlight w:val="none"/>
              </w:rPr>
              <w:tab/>
            </w:r>
            <w:r>
              <w:rPr>
                <w:highlight w:val="none"/>
              </w:rPr>
              <w:fldChar w:fldCharType="begin"/>
            </w:r>
            <w:r>
              <w:rPr>
                <w:highlight w:val="none"/>
              </w:rPr>
              <w:instrText xml:space="preserve"> PAGEREF _Toc227597429 \h </w:instrText>
            </w:r>
            <w:r>
              <w:rPr>
                <w:highlight w:val="none"/>
              </w:rPr>
            </w:r>
            <w:r>
              <w:rPr>
                <w:highlight w:val="none"/>
              </w:rPr>
              <w:fldChar w:fldCharType="separate"/>
            </w:r>
            <w:r>
              <w:rPr>
                <w:highlight w:val="none"/>
              </w:rPr>
              <w:t xml:space="preserve">9</w:t>
            </w:r>
            <w:r>
              <w:rPr>
                <w:highlight w:val="none"/>
              </w:rPr>
              <w:fldChar w:fldCharType="end"/>
            </w:r>
          </w:hyperlink>
          <w:r>
            <w:rPr>
              <w:highlight w:val="none"/>
            </w:rPr>
          </w:r>
          <w:r>
            <w:rPr>
              <w:rFonts w:asciiTheme="minorHAnsi" w:hAnsiTheme="minorHAnsi" w:eastAsiaTheme="minorEastAsia" w:cstheme="minorBidi"/>
              <w:highlight w:val="none"/>
            </w:rPr>
          </w:r>
        </w:p>
        <w:p w14:paraId="08027ECD" w14:textId="724BAE00">
          <w:pPr>
            <w:pStyle w:val="876"/>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430" w:anchor="_Toc227597430" w:history="1">
            <w:r>
              <w:rPr>
                <w:rStyle w:val="872"/>
                <w:rFonts w:ascii="Arial" w:hAnsi="Arial" w:eastAsia="Tahoma" w:cs="Arial"/>
                <w:b/>
                <w:highlight w:val="none"/>
              </w:rPr>
              <w:t xml:space="preserve">4.2.3.</w:t>
            </w:r>
            <w:r>
              <w:rPr>
                <w:rFonts w:asciiTheme="minorHAnsi" w:hAnsiTheme="minorHAnsi" w:eastAsiaTheme="minorEastAsia" w:cstheme="minorBidi"/>
                <w:highlight w:val="none"/>
              </w:rPr>
              <w:tab/>
            </w:r>
            <w:r>
              <w:rPr>
                <w:rStyle w:val="872"/>
                <w:rFonts w:ascii="Arial" w:hAnsi="Arial" w:eastAsia="Tahoma" w:cs="Arial"/>
                <w:b/>
                <w:highlight w:val="none"/>
              </w:rPr>
              <w:t xml:space="preserve">Modalidad de capacitación</w:t>
            </w:r>
            <w:r>
              <w:rPr>
                <w:highlight w:val="none"/>
              </w:rPr>
              <w:tab/>
            </w:r>
            <w:r>
              <w:rPr>
                <w:highlight w:val="none"/>
              </w:rPr>
              <w:fldChar w:fldCharType="begin"/>
            </w:r>
            <w:r>
              <w:rPr>
                <w:highlight w:val="none"/>
              </w:rPr>
              <w:instrText xml:space="preserve"> PAGEREF _Toc227597430 \h </w:instrText>
            </w:r>
            <w:r>
              <w:rPr>
                <w:highlight w:val="none"/>
              </w:rPr>
            </w:r>
            <w:r>
              <w:rPr>
                <w:highlight w:val="none"/>
              </w:rPr>
              <w:fldChar w:fldCharType="separate"/>
            </w:r>
            <w:r>
              <w:rPr>
                <w:highlight w:val="none"/>
              </w:rPr>
              <w:t xml:space="preserve">10</w:t>
            </w:r>
            <w:r>
              <w:rPr>
                <w:highlight w:val="none"/>
              </w:rPr>
              <w:fldChar w:fldCharType="end"/>
            </w:r>
          </w:hyperlink>
          <w:r>
            <w:rPr>
              <w:highlight w:val="none"/>
            </w:rPr>
          </w:r>
          <w:r>
            <w:rPr>
              <w:rFonts w:asciiTheme="minorHAnsi" w:hAnsiTheme="minorHAnsi" w:eastAsiaTheme="minorEastAsia" w:cstheme="minorBidi"/>
              <w:highlight w:val="none"/>
            </w:rPr>
          </w:r>
        </w:p>
        <w:p w14:paraId="62C73099" w14:textId="673344FF">
          <w:pPr>
            <w:pStyle w:val="876"/>
            <w:pBdr/>
            <w:tabs>
              <w:tab w:val="left" w:leader="none" w:pos="880"/>
              <w:tab w:val="right" w:leader="dot" w:pos="8777"/>
            </w:tabs>
            <w:spacing/>
            <w:ind/>
            <w:rPr>
              <w:rFonts w:asciiTheme="minorHAnsi" w:hAnsiTheme="minorHAnsi" w:eastAsiaTheme="minorEastAsia" w:cstheme="minorBidi"/>
            </w:rPr>
          </w:pPr>
          <w:r>
            <w:rPr>
              <w:highlight w:val="none"/>
            </w:rPr>
          </w:r>
          <w:hyperlink w:tooltip="#_Toc227597431" w:anchor="_Toc227597431" w:history="1">
            <w:r>
              <w:rPr>
                <w:rStyle w:val="872"/>
                <w:rFonts w:ascii="Arial" w:hAnsi="Arial" w:eastAsia="Tahoma" w:cs="Arial"/>
                <w:b/>
                <w:highlight w:val="none"/>
              </w:rPr>
              <w:t xml:space="preserve">4.2.4.</w:t>
            </w:r>
            <w:r>
              <w:rPr>
                <w:rFonts w:asciiTheme="minorHAnsi" w:hAnsiTheme="minorHAnsi" w:eastAsiaTheme="minorEastAsia" w:cstheme="minorBidi"/>
                <w:highlight w:val="none"/>
              </w:rPr>
              <w:tab/>
            </w:r>
            <w:r>
              <w:rPr>
                <w:rStyle w:val="872"/>
                <w:rFonts w:ascii="Arial" w:hAnsi="Arial" w:eastAsia="Tahoma" w:cs="Arial"/>
                <w:b/>
                <w:highlight w:val="none"/>
              </w:rPr>
              <w:t xml:space="preserve">¿Qué temáticas específicas de capacitación o actualización le gustaría recibir? – Pregunta F6</w:t>
            </w:r>
            <w:r>
              <w:tab/>
            </w:r>
            <w:r>
              <w:fldChar w:fldCharType="begin"/>
            </w:r>
            <w:r>
              <w:instrText xml:space="preserve"> PAGEREF _Toc227597431 \h </w:instrText>
            </w:r>
            <w:r/>
            <w:r>
              <w:fldChar w:fldCharType="separate"/>
            </w:r>
            <w:r>
              <w:t xml:space="preserve">10</w:t>
            </w:r>
            <w:r>
              <w:fldChar w:fldCharType="end"/>
            </w:r>
          </w:hyperlink>
          <w:r/>
          <w:r>
            <w:rPr>
              <w:rFonts w:asciiTheme="minorHAnsi" w:hAnsiTheme="minorHAnsi" w:eastAsiaTheme="minorEastAsia" w:cstheme="minorBidi"/>
            </w:rPr>
          </w:r>
        </w:p>
        <w:p w14:paraId="0EA04B48" w14:textId="39B8DA7D">
          <w:pPr>
            <w:pStyle w:val="876"/>
            <w:pBdr/>
            <w:tabs>
              <w:tab w:val="left" w:leader="none" w:pos="880"/>
              <w:tab w:val="right" w:leader="dot" w:pos="8777"/>
            </w:tabs>
            <w:spacing/>
            <w:ind/>
            <w:rPr>
              <w:rFonts w:asciiTheme="minorHAnsi" w:hAnsiTheme="minorHAnsi" w:eastAsiaTheme="minorEastAsia" w:cstheme="minorBidi"/>
            </w:rPr>
          </w:pPr>
          <w:r/>
          <w:hyperlink w:tooltip="#_Toc227597432" w:anchor="_Toc227597432" w:history="1">
            <w:r>
              <w:rPr>
                <w:rStyle w:val="872"/>
                <w:rFonts w:ascii="Arial" w:hAnsi="Arial" w:eastAsia="Tahoma" w:cs="Arial"/>
                <w:b/>
                <w:highlight w:val="magenta"/>
              </w:rPr>
              <w:t xml:space="preserve">4.2.5.</w:t>
            </w:r>
            <w:r>
              <w:rPr>
                <w:rFonts w:asciiTheme="minorHAnsi" w:hAnsiTheme="minorHAnsi" w:eastAsiaTheme="minorEastAsia" w:cstheme="minorBidi"/>
              </w:rPr>
              <w:tab/>
            </w:r>
            <w:r>
              <w:rPr>
                <w:rStyle w:val="872"/>
                <w:rFonts w:ascii="Arial" w:hAnsi="Arial" w:eastAsia="Tahoma" w:cs="Arial"/>
                <w:b/>
                <w:highlight w:val="magenta"/>
              </w:rPr>
              <w:t xml:space="preserve">¿En qué conocimientos y/o habilidades requeriría mayor capacitación o actualización el graduado para mejorar su desempeño profesional? (Encuesta a empleadores)</w:t>
            </w:r>
            <w:r>
              <w:tab/>
            </w:r>
            <w:r>
              <w:fldChar w:fldCharType="begin"/>
            </w:r>
            <w:r>
              <w:instrText xml:space="preserve"> PAGEREF _Toc227597432 \h </w:instrText>
            </w:r>
            <w:r/>
            <w:r>
              <w:fldChar w:fldCharType="separate"/>
            </w:r>
            <w:r>
              <w:t xml:space="preserve">10</w:t>
            </w:r>
            <w:r>
              <w:fldChar w:fldCharType="end"/>
            </w:r>
          </w:hyperlink>
          <w:r/>
          <w:r>
            <w:rPr>
              <w:rFonts w:asciiTheme="minorHAnsi" w:hAnsiTheme="minorHAnsi" w:eastAsiaTheme="minorEastAsia" w:cstheme="minorBidi"/>
            </w:rPr>
          </w:r>
        </w:p>
        <w:p w14:paraId="3674B9A3" w14:textId="448C3CF4">
          <w:pPr>
            <w:pStyle w:val="876"/>
            <w:pBdr/>
            <w:tabs>
              <w:tab w:val="left" w:leader="none" w:pos="660"/>
              <w:tab w:val="right" w:leader="dot" w:pos="8777"/>
            </w:tabs>
            <w:spacing/>
            <w:ind/>
            <w:rPr>
              <w:rFonts w:asciiTheme="minorHAnsi" w:hAnsiTheme="minorHAnsi" w:eastAsiaTheme="minorEastAsia" w:cstheme="minorBidi"/>
            </w:rPr>
          </w:pPr>
          <w:r/>
          <w:hyperlink w:tooltip="#_Toc227597433" w:anchor="_Toc227597433" w:history="1">
            <w:r>
              <w:rPr>
                <w:rStyle w:val="872"/>
                <w:rFonts w:ascii="Arial" w:hAnsi="Arial" w:eastAsia="Tahoma" w:cs="Arial"/>
                <w:b/>
              </w:rPr>
              <w:t xml:space="preserve">4.3.</w:t>
            </w:r>
            <w:r>
              <w:rPr>
                <w:rFonts w:asciiTheme="minorHAnsi" w:hAnsiTheme="minorHAnsi" w:eastAsiaTheme="minorEastAsia" w:cstheme="minorBidi"/>
              </w:rPr>
              <w:tab/>
            </w:r>
            <w:r>
              <w:rPr>
                <w:rStyle w:val="872"/>
                <w:rFonts w:ascii="Arial" w:hAnsi="Arial" w:eastAsia="Tahoma" w:cs="Arial"/>
                <w:b/>
              </w:rPr>
              <w:t xml:space="preserve">Necesidad de idioma extranjero</w:t>
            </w:r>
            <w:r>
              <w:tab/>
            </w:r>
            <w:r>
              <w:fldChar w:fldCharType="begin"/>
            </w:r>
            <w:r>
              <w:instrText xml:space="preserve"> PAGEREF _Toc227597433 \h </w:instrText>
            </w:r>
            <w:r/>
            <w:r>
              <w:fldChar w:fldCharType="separate"/>
            </w:r>
            <w:r>
              <w:t xml:space="preserve">10</w:t>
            </w:r>
            <w:r>
              <w:fldChar w:fldCharType="end"/>
            </w:r>
          </w:hyperlink>
          <w:r/>
          <w:r>
            <w:rPr>
              <w:rFonts w:asciiTheme="minorHAnsi" w:hAnsiTheme="minorHAnsi" w:eastAsiaTheme="minorEastAsia" w:cstheme="minorBidi"/>
            </w:rPr>
          </w:r>
        </w:p>
        <w:p w14:paraId="370269B3" w14:textId="7AD8C8F8">
          <w:pPr>
            <w:pStyle w:val="876"/>
            <w:pBdr/>
            <w:tabs>
              <w:tab w:val="left" w:leader="none" w:pos="660"/>
              <w:tab w:val="right" w:leader="dot" w:pos="8777"/>
            </w:tabs>
            <w:spacing/>
            <w:ind/>
            <w:rPr>
              <w:rFonts w:asciiTheme="minorHAnsi" w:hAnsiTheme="minorHAnsi" w:eastAsiaTheme="minorEastAsia" w:cstheme="minorBidi"/>
              <w:highlight w:val="none"/>
            </w:rPr>
          </w:pPr>
          <w:r/>
          <w:hyperlink w:tooltip="#_Toc227597434" w:anchor="_Toc227597434" w:history="1">
            <w:r>
              <w:rPr>
                <w:rStyle w:val="872"/>
                <w:rFonts w:ascii="Arial" w:hAnsi="Arial" w:eastAsia="Tahoma" w:cs="Arial"/>
                <w:b/>
              </w:rPr>
              <w:t xml:space="preserve">4.4.</w:t>
            </w:r>
            <w:r>
              <w:rPr>
                <w:rFonts w:asciiTheme="minorHAnsi" w:hAnsiTheme="minorHAnsi" w:eastAsiaTheme="minorEastAsia" w:cstheme="minorBidi"/>
                <w:highlight w:val="none"/>
              </w:rPr>
              <w:tab/>
            </w:r>
            <w:r>
              <w:rPr>
                <w:rStyle w:val="872"/>
                <w:rFonts w:ascii="Arial" w:hAnsi="Arial" w:eastAsia="Tahoma" w:cs="Arial"/>
                <w:b/>
                <w:highlight w:val="none"/>
              </w:rPr>
              <w:t xml:space="preserve">Participación en actividades UNL y afiliación a redes</w:t>
            </w:r>
            <w:r>
              <w:rPr>
                <w:highlight w:val="none"/>
              </w:rPr>
              <w:tab/>
            </w:r>
            <w:r>
              <w:rPr>
                <w:highlight w:val="none"/>
              </w:rPr>
              <w:fldChar w:fldCharType="begin"/>
            </w:r>
            <w:r>
              <w:rPr>
                <w:highlight w:val="none"/>
              </w:rPr>
              <w:instrText xml:space="preserve"> PAGEREF _Toc227597434 \h </w:instrText>
            </w:r>
            <w:r>
              <w:rPr>
                <w:highlight w:val="none"/>
              </w:rPr>
            </w:r>
            <w:r>
              <w:rPr>
                <w:highlight w:val="none"/>
              </w:rPr>
              <w:fldChar w:fldCharType="separate"/>
            </w:r>
            <w:r>
              <w:rPr>
                <w:highlight w:val="none"/>
              </w:rPr>
              <w:t xml:space="preserve">11</w:t>
            </w:r>
            <w:r>
              <w:rPr>
                <w:highlight w:val="none"/>
              </w:rPr>
              <w:fldChar w:fldCharType="end"/>
            </w:r>
          </w:hyperlink>
          <w:r>
            <w:rPr>
              <w:highlight w:val="none"/>
            </w:rPr>
          </w:r>
          <w:r>
            <w:rPr>
              <w:rFonts w:asciiTheme="minorHAnsi" w:hAnsiTheme="minorHAnsi" w:eastAsiaTheme="minorEastAsia" w:cstheme="minorBidi"/>
              <w:highlight w:val="none"/>
            </w:rPr>
          </w:r>
        </w:p>
        <w:p w14:paraId="729DB671" w14:textId="0AEFCF54">
          <w:pPr>
            <w:pStyle w:val="876"/>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435" w:anchor="_Toc227597435" w:history="1">
            <w:r>
              <w:rPr>
                <w:rStyle w:val="872"/>
                <w:rFonts w:ascii="Arial" w:hAnsi="Arial" w:eastAsia="Tahoma" w:cs="Arial"/>
                <w:b/>
                <w:highlight w:val="none"/>
              </w:rPr>
              <w:t xml:space="preserve">4.4.1.</w:t>
            </w:r>
            <w:r>
              <w:rPr>
                <w:rFonts w:asciiTheme="minorHAnsi" w:hAnsiTheme="minorHAnsi" w:eastAsiaTheme="minorEastAsia" w:cstheme="minorBidi"/>
                <w:highlight w:val="none"/>
              </w:rPr>
              <w:tab/>
            </w:r>
            <w:r>
              <w:rPr>
                <w:rStyle w:val="872"/>
                <w:rFonts w:ascii="Arial" w:hAnsi="Arial" w:eastAsia="Tahoma" w:cs="Arial"/>
                <w:b/>
                <w:highlight w:val="none"/>
              </w:rPr>
              <w:t xml:space="preserve">Indique el nombre de la red a la que pertenece – Pregunta F13</w:t>
            </w:r>
            <w:r>
              <w:rPr>
                <w:highlight w:val="none"/>
              </w:rPr>
              <w:tab/>
            </w:r>
            <w:r>
              <w:rPr>
                <w:highlight w:val="none"/>
              </w:rPr>
              <w:fldChar w:fldCharType="begin"/>
            </w:r>
            <w:r>
              <w:rPr>
                <w:highlight w:val="none"/>
              </w:rPr>
              <w:instrText xml:space="preserve"> PAGEREF _Toc227597435 \h </w:instrText>
            </w:r>
            <w:r>
              <w:rPr>
                <w:highlight w:val="none"/>
              </w:rPr>
            </w:r>
            <w:r>
              <w:rPr>
                <w:highlight w:val="none"/>
              </w:rPr>
              <w:fldChar w:fldCharType="separate"/>
            </w:r>
            <w:r>
              <w:rPr>
                <w:highlight w:val="none"/>
              </w:rPr>
              <w:t xml:space="preserve">11</w:t>
            </w:r>
            <w:r>
              <w:rPr>
                <w:highlight w:val="none"/>
              </w:rPr>
              <w:fldChar w:fldCharType="end"/>
            </w:r>
          </w:hyperlink>
          <w:r>
            <w:rPr>
              <w:highlight w:val="none"/>
            </w:rPr>
          </w:r>
          <w:r>
            <w:rPr>
              <w:rFonts w:asciiTheme="minorHAnsi" w:hAnsiTheme="minorHAnsi" w:eastAsiaTheme="minorEastAsia" w:cstheme="minorBidi"/>
              <w:highlight w:val="none"/>
            </w:rPr>
          </w:r>
        </w:p>
        <w:p w14:paraId="276CF2A8" w14:textId="26CC56FA">
          <w:pPr>
            <w:pStyle w:val="876"/>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436" w:anchor="_Toc227597436" w:history="1">
            <w:r>
              <w:rPr>
                <w:rStyle w:val="872"/>
                <w:rFonts w:ascii="Arial" w:hAnsi="Arial" w:eastAsia="Tahoma" w:cs="Arial"/>
                <w:b/>
                <w:highlight w:val="none"/>
              </w:rPr>
              <w:t xml:space="preserve">4.5.</w:t>
            </w:r>
            <w:r>
              <w:rPr>
                <w:rFonts w:asciiTheme="minorHAnsi" w:hAnsiTheme="minorHAnsi" w:eastAsiaTheme="minorEastAsia" w:cstheme="minorBidi"/>
                <w:highlight w:val="none"/>
              </w:rPr>
              <w:tab/>
            </w:r>
            <w:r>
              <w:rPr>
                <w:rStyle w:val="872"/>
                <w:rFonts w:ascii="Arial" w:hAnsi="Arial" w:eastAsia="Tahoma" w:cs="Arial"/>
                <w:b/>
                <w:highlight w:val="none"/>
              </w:rPr>
              <w:t xml:space="preserve">Valoración sobre la calidad de su formación</w:t>
            </w:r>
            <w:r>
              <w:rPr>
                <w:highlight w:val="none"/>
              </w:rPr>
              <w:tab/>
            </w:r>
            <w:r>
              <w:rPr>
                <w:highlight w:val="none"/>
              </w:rPr>
              <w:fldChar w:fldCharType="begin"/>
            </w:r>
            <w:r>
              <w:rPr>
                <w:highlight w:val="none"/>
              </w:rPr>
              <w:instrText xml:space="preserve"> PAGEREF _Toc227597436 \h </w:instrText>
            </w:r>
            <w:r>
              <w:rPr>
                <w:highlight w:val="none"/>
              </w:rPr>
            </w:r>
            <w:r>
              <w:rPr>
                <w:highlight w:val="none"/>
              </w:rPr>
              <w:fldChar w:fldCharType="separate"/>
            </w:r>
            <w:r>
              <w:rPr>
                <w:highlight w:val="none"/>
              </w:rPr>
              <w:t xml:space="preserve">11</w:t>
            </w:r>
            <w:r>
              <w:rPr>
                <w:highlight w:val="none"/>
              </w:rPr>
              <w:fldChar w:fldCharType="end"/>
            </w:r>
          </w:hyperlink>
          <w:r>
            <w:rPr>
              <w:highlight w:val="none"/>
            </w:rPr>
          </w:r>
          <w:r>
            <w:rPr>
              <w:rFonts w:asciiTheme="minorHAnsi" w:hAnsiTheme="minorHAnsi" w:eastAsiaTheme="minorEastAsia" w:cstheme="minorBidi"/>
              <w:highlight w:val="none"/>
            </w:rPr>
          </w:r>
        </w:p>
        <w:p w14:paraId="19A5D633" w14:textId="2DEA939D">
          <w:pPr>
            <w:pStyle w:val="876"/>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437" w:anchor="_Toc227597437" w:history="1">
            <w:r>
              <w:rPr>
                <w:rStyle w:val="872"/>
                <w:rFonts w:ascii="Arial" w:hAnsi="Arial" w:eastAsia="Tahoma" w:cs="Arial"/>
                <w:b/>
                <w:highlight w:val="none"/>
              </w:rPr>
              <w:t xml:space="preserve">4.5.1.</w:t>
            </w:r>
            <w:r>
              <w:rPr>
                <w:rFonts w:asciiTheme="minorHAnsi" w:hAnsiTheme="minorHAnsi" w:eastAsiaTheme="minorEastAsia" w:cstheme="minorBidi"/>
                <w:highlight w:val="none"/>
              </w:rPr>
              <w:tab/>
            </w:r>
            <w:r>
              <w:rPr>
                <w:rStyle w:val="872"/>
                <w:rFonts w:ascii="Arial" w:hAnsi="Arial" w:eastAsia="Tahoma" w:cs="Arial"/>
                <w:b/>
                <w:highlight w:val="none"/>
              </w:rPr>
              <w:t xml:space="preserve">Pertinencia del programa curricular y conocimientos adquiridos</w:t>
            </w:r>
            <w:r>
              <w:rPr>
                <w:highlight w:val="none"/>
              </w:rPr>
              <w:tab/>
            </w:r>
            <w:r>
              <w:rPr>
                <w:highlight w:val="none"/>
              </w:rPr>
              <w:fldChar w:fldCharType="begin"/>
            </w:r>
            <w:r>
              <w:rPr>
                <w:highlight w:val="none"/>
              </w:rPr>
              <w:instrText xml:space="preserve"> PAGEREF _Toc227597437 \h </w:instrText>
            </w:r>
            <w:r>
              <w:rPr>
                <w:highlight w:val="none"/>
              </w:rPr>
            </w:r>
            <w:r>
              <w:rPr>
                <w:highlight w:val="none"/>
              </w:rPr>
              <w:fldChar w:fldCharType="separate"/>
            </w:r>
            <w:r>
              <w:rPr>
                <w:highlight w:val="none"/>
              </w:rPr>
              <w:t xml:space="preserve">11</w:t>
            </w:r>
            <w:r>
              <w:rPr>
                <w:highlight w:val="none"/>
              </w:rPr>
              <w:fldChar w:fldCharType="end"/>
            </w:r>
          </w:hyperlink>
          <w:r>
            <w:rPr>
              <w:highlight w:val="none"/>
            </w:rPr>
          </w:r>
          <w:r>
            <w:rPr>
              <w:rFonts w:asciiTheme="minorHAnsi" w:hAnsiTheme="minorHAnsi" w:eastAsiaTheme="minorEastAsia" w:cstheme="minorBidi"/>
              <w:highlight w:val="none"/>
            </w:rPr>
          </w:r>
        </w:p>
        <w:p w14:paraId="0A171ABA" w14:textId="63A339DF">
          <w:pPr>
            <w:pStyle w:val="876"/>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438" w:anchor="_Toc227597438" w:history="1">
            <w:r>
              <w:rPr>
                <w:rStyle w:val="872"/>
                <w:rFonts w:ascii="Arial" w:hAnsi="Arial" w:eastAsia="Tahoma" w:cs="Arial"/>
                <w:b/>
                <w:highlight w:val="none"/>
              </w:rPr>
              <w:t xml:space="preserve">4.5.2.</w:t>
            </w:r>
            <w:r>
              <w:rPr>
                <w:rFonts w:asciiTheme="minorHAnsi" w:hAnsiTheme="minorHAnsi" w:eastAsiaTheme="minorEastAsia" w:cstheme="minorBidi"/>
                <w:highlight w:val="none"/>
              </w:rPr>
              <w:tab/>
            </w:r>
            <w:r>
              <w:rPr>
                <w:rStyle w:val="872"/>
                <w:rFonts w:ascii="Arial" w:hAnsi="Arial" w:eastAsia="Tahoma" w:cs="Arial"/>
                <w:b/>
                <w:highlight w:val="none"/>
              </w:rPr>
              <w:t xml:space="preserve">¿Qué agregarías o cambiarías del programa curricular que cursaste, considerando que aporte al ámbito laboral? – Pregunta E2</w:t>
            </w:r>
            <w:r>
              <w:rPr>
                <w:highlight w:val="none"/>
              </w:rPr>
              <w:tab/>
            </w:r>
            <w:r>
              <w:rPr>
                <w:highlight w:val="none"/>
              </w:rPr>
              <w:fldChar w:fldCharType="begin"/>
            </w:r>
            <w:r>
              <w:rPr>
                <w:highlight w:val="none"/>
              </w:rPr>
              <w:instrText xml:space="preserve"> PAGEREF _Toc227597438 \h </w:instrText>
            </w:r>
            <w:r>
              <w:rPr>
                <w:highlight w:val="none"/>
              </w:rPr>
            </w:r>
            <w:r>
              <w:rPr>
                <w:highlight w:val="none"/>
              </w:rPr>
              <w:fldChar w:fldCharType="separate"/>
            </w:r>
            <w:r>
              <w:rPr>
                <w:highlight w:val="none"/>
              </w:rPr>
              <w:t xml:space="preserve">11</w:t>
            </w:r>
            <w:r>
              <w:rPr>
                <w:highlight w:val="none"/>
              </w:rPr>
              <w:fldChar w:fldCharType="end"/>
            </w:r>
          </w:hyperlink>
          <w:r>
            <w:rPr>
              <w:highlight w:val="none"/>
            </w:rPr>
          </w:r>
          <w:r>
            <w:rPr>
              <w:rFonts w:asciiTheme="minorHAnsi" w:hAnsiTheme="minorHAnsi" w:eastAsiaTheme="minorEastAsia" w:cstheme="minorBidi"/>
              <w:highlight w:val="none"/>
            </w:rPr>
          </w:r>
        </w:p>
        <w:p w14:paraId="33690DE4" w14:textId="6FB67CAD">
          <w:pPr>
            <w:pStyle w:val="876"/>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439" w:anchor="_Toc227597439" w:history="1">
            <w:r>
              <w:rPr>
                <w:rStyle w:val="872"/>
                <w:rFonts w:ascii="Arial" w:hAnsi="Arial" w:eastAsia="Tahoma" w:cs="Arial"/>
                <w:b/>
                <w:highlight w:val="none"/>
              </w:rPr>
              <w:t xml:space="preserve">4.5.3.</w:t>
            </w:r>
            <w:r>
              <w:rPr>
                <w:rFonts w:asciiTheme="minorHAnsi" w:hAnsiTheme="minorHAnsi" w:eastAsiaTheme="minorEastAsia" w:cstheme="minorBidi"/>
                <w:highlight w:val="none"/>
              </w:rPr>
              <w:tab/>
            </w:r>
            <w:r>
              <w:rPr>
                <w:rStyle w:val="872"/>
                <w:rFonts w:ascii="Arial" w:hAnsi="Arial" w:eastAsia="Tahoma" w:cs="Arial"/>
                <w:b/>
                <w:highlight w:val="none"/>
              </w:rPr>
              <w:t xml:space="preserve">Percepción sobre el proceso de enseñanza-aprendizaje</w:t>
            </w:r>
            <w:r>
              <w:rPr>
                <w:highlight w:val="none"/>
              </w:rPr>
              <w:tab/>
            </w:r>
            <w:r>
              <w:rPr>
                <w:highlight w:val="none"/>
              </w:rPr>
              <w:fldChar w:fldCharType="begin"/>
            </w:r>
            <w:r>
              <w:rPr>
                <w:highlight w:val="none"/>
              </w:rPr>
              <w:instrText xml:space="preserve"> PAGEREF _Toc227597439 \h </w:instrText>
            </w:r>
            <w:r>
              <w:rPr>
                <w:highlight w:val="none"/>
              </w:rPr>
            </w:r>
            <w:r>
              <w:rPr>
                <w:highlight w:val="none"/>
              </w:rPr>
              <w:fldChar w:fldCharType="separate"/>
            </w:r>
            <w:r>
              <w:rPr>
                <w:highlight w:val="none"/>
              </w:rPr>
              <w:t xml:space="preserve">11</w:t>
            </w:r>
            <w:r>
              <w:rPr>
                <w:highlight w:val="none"/>
              </w:rPr>
              <w:fldChar w:fldCharType="end"/>
            </w:r>
          </w:hyperlink>
          <w:r>
            <w:rPr>
              <w:highlight w:val="none"/>
            </w:rPr>
          </w:r>
          <w:r>
            <w:rPr>
              <w:rFonts w:asciiTheme="minorHAnsi" w:hAnsiTheme="minorHAnsi" w:eastAsiaTheme="minorEastAsia" w:cstheme="minorBidi"/>
              <w:highlight w:val="none"/>
            </w:rPr>
          </w:r>
        </w:p>
        <w:p w14:paraId="60469FC5" w14:textId="49FBFF6A">
          <w:pPr>
            <w:pStyle w:val="876"/>
            <w:pBdr/>
            <w:tabs>
              <w:tab w:val="left" w:leader="none" w:pos="880"/>
              <w:tab w:val="right" w:leader="dot" w:pos="8777"/>
            </w:tabs>
            <w:spacing/>
            <w:ind/>
            <w:rPr>
              <w:rFonts w:asciiTheme="minorHAnsi" w:hAnsiTheme="minorHAnsi" w:eastAsiaTheme="minorEastAsia" w:cstheme="minorBidi"/>
            </w:rPr>
          </w:pPr>
          <w:r>
            <w:rPr>
              <w:highlight w:val="none"/>
            </w:rPr>
          </w:r>
          <w:hyperlink w:tooltip="#_Toc227597440" w:anchor="_Toc227597440" w:history="1">
            <w:r>
              <w:rPr>
                <w:rStyle w:val="872"/>
                <w:rFonts w:ascii="Arial" w:hAnsi="Arial" w:eastAsia="Tahoma" w:cs="Arial"/>
                <w:b/>
                <w:highlight w:val="none"/>
              </w:rPr>
              <w:t xml:space="preserve">4.5.4.</w:t>
            </w:r>
            <w:r>
              <w:rPr>
                <w:rFonts w:asciiTheme="minorHAnsi" w:hAnsiTheme="minorHAnsi" w:eastAsiaTheme="minorEastAsia" w:cstheme="minorBidi"/>
                <w:highlight w:val="none"/>
              </w:rPr>
              <w:tab/>
            </w:r>
            <w:r>
              <w:rPr>
                <w:rStyle w:val="872"/>
                <w:rFonts w:ascii="Arial" w:hAnsi="Arial" w:eastAsia="Tahoma" w:cs="Arial"/>
                <w:b/>
                <w:highlight w:val="none"/>
              </w:rPr>
              <w:t xml:space="preserve">Percepción sobre el p</w:t>
            </w:r>
            <w:r>
              <w:rPr>
                <w:rStyle w:val="872"/>
                <w:rFonts w:ascii="Arial" w:hAnsi="Arial" w:eastAsia="Tahoma" w:cs="Arial"/>
                <w:b/>
              </w:rPr>
              <w:t xml:space="preserve">erfil de egreso</w:t>
            </w:r>
            <w:r>
              <w:tab/>
            </w:r>
            <w:r>
              <w:fldChar w:fldCharType="begin"/>
            </w:r>
            <w:r>
              <w:instrText xml:space="preserve"> PAGEREF _Toc227597440 \h </w:instrText>
            </w:r>
            <w:r/>
            <w:r>
              <w:fldChar w:fldCharType="separate"/>
            </w:r>
            <w:r>
              <w:t xml:space="preserve">12</w:t>
            </w:r>
            <w:r>
              <w:fldChar w:fldCharType="end"/>
            </w:r>
          </w:hyperlink>
          <w:r/>
          <w:r>
            <w:rPr>
              <w:rFonts w:asciiTheme="minorHAnsi" w:hAnsiTheme="minorHAnsi" w:eastAsiaTheme="minorEastAsia" w:cstheme="minorBidi"/>
            </w:rPr>
          </w:r>
        </w:p>
        <w:p w14:paraId="106C2E66" w14:textId="07B89BA1">
          <w:pPr>
            <w:pStyle w:val="876"/>
            <w:pBdr/>
            <w:tabs>
              <w:tab w:val="left" w:leader="none" w:pos="880"/>
              <w:tab w:val="right" w:leader="dot" w:pos="8777"/>
            </w:tabs>
            <w:spacing/>
            <w:ind/>
            <w:rPr>
              <w:rFonts w:asciiTheme="minorHAnsi" w:hAnsiTheme="minorHAnsi" w:eastAsiaTheme="minorEastAsia" w:cstheme="minorBidi"/>
            </w:rPr>
          </w:pPr>
          <w:r/>
          <w:hyperlink w:tooltip="#_Toc227597441" w:anchor="_Toc227597441" w:history="1">
            <w:r>
              <w:rPr>
                <w:rStyle w:val="872"/>
                <w:rFonts w:ascii="Arial" w:hAnsi="Arial" w:eastAsia="Tahoma" w:cs="Arial"/>
                <w:b/>
              </w:rPr>
              <w:t xml:space="preserve">4.5.5.</w:t>
            </w:r>
            <w:r>
              <w:rPr>
                <w:rFonts w:asciiTheme="minorHAnsi" w:hAnsiTheme="minorHAnsi" w:eastAsiaTheme="minorEastAsia" w:cstheme="minorBidi"/>
              </w:rPr>
              <w:tab/>
            </w:r>
            <w:r>
              <w:rPr>
                <w:rStyle w:val="872"/>
                <w:rFonts w:ascii="Arial" w:hAnsi="Arial" w:eastAsia="Tahoma" w:cs="Arial"/>
                <w:b/>
              </w:rPr>
              <w:t xml:space="preserve">Perfil Profesional: Nivel de Contribución versus Nivel Necesario (perspectiva de graduados y perspectiva de los empleadores)</w:t>
            </w:r>
            <w:r>
              <w:tab/>
            </w:r>
            <w:r>
              <w:fldChar w:fldCharType="begin"/>
            </w:r>
            <w:r>
              <w:instrText xml:space="preserve"> PAGEREF _Toc227597441 \h </w:instrText>
            </w:r>
            <w:r/>
            <w:r>
              <w:fldChar w:fldCharType="separate"/>
            </w:r>
            <w:r>
              <w:t xml:space="preserve">12</w:t>
            </w:r>
            <w:r>
              <w:fldChar w:fldCharType="end"/>
            </w:r>
          </w:hyperlink>
          <w:r/>
          <w:r>
            <w:rPr>
              <w:rFonts w:asciiTheme="minorHAnsi" w:hAnsiTheme="minorHAnsi" w:eastAsiaTheme="minorEastAsia" w:cstheme="minorBidi"/>
            </w:rPr>
          </w:r>
        </w:p>
        <w:p w14:paraId="213CACC3" w14:textId="0E25CA11">
          <w:pPr>
            <w:pStyle w:val="876"/>
            <w:pBdr/>
            <w:tabs>
              <w:tab w:val="left" w:leader="none" w:pos="660"/>
              <w:tab w:val="right" w:leader="dot" w:pos="8777"/>
            </w:tabs>
            <w:spacing/>
            <w:ind/>
            <w:rPr>
              <w:rFonts w:asciiTheme="minorHAnsi" w:hAnsiTheme="minorHAnsi" w:eastAsiaTheme="minorEastAsia" w:cstheme="minorBidi"/>
            </w:rPr>
          </w:pPr>
          <w:r/>
          <w:hyperlink w:tooltip="#_Toc227597442" w:anchor="_Toc227597442" w:history="1">
            <w:r>
              <w:rPr>
                <w:rStyle w:val="872"/>
                <w:rFonts w:ascii="Arial" w:hAnsi="Arial" w:eastAsia="Tahoma" w:cs="Arial"/>
                <w:b/>
              </w:rPr>
              <w:t xml:space="preserve">4.6.</w:t>
            </w:r>
            <w:r>
              <w:rPr>
                <w:rFonts w:asciiTheme="minorHAnsi" w:hAnsiTheme="minorHAnsi" w:eastAsiaTheme="minorEastAsia" w:cstheme="minorBidi"/>
              </w:rPr>
              <w:tab/>
            </w:r>
            <w:r>
              <w:rPr>
                <w:rStyle w:val="872"/>
                <w:rFonts w:ascii="Arial" w:hAnsi="Arial" w:eastAsia="Tahoma" w:cs="Arial"/>
                <w:b/>
              </w:rPr>
              <w:t xml:space="preserve">Calidad de los Servicios Institucionales</w:t>
            </w:r>
            <w:r>
              <w:tab/>
            </w:r>
            <w:r>
              <w:fldChar w:fldCharType="begin"/>
            </w:r>
            <w:r>
              <w:instrText xml:space="preserve"> PAGEREF _Toc227597442 \h </w:instrText>
            </w:r>
            <w:r/>
            <w:r>
              <w:fldChar w:fldCharType="separate"/>
            </w:r>
            <w:r>
              <w:t xml:space="preserve">13</w:t>
            </w:r>
            <w:r>
              <w:fldChar w:fldCharType="end"/>
            </w:r>
          </w:hyperlink>
          <w:r/>
          <w:r>
            <w:rPr>
              <w:rFonts w:asciiTheme="minorHAnsi" w:hAnsiTheme="minorHAnsi" w:eastAsiaTheme="minorEastAsia" w:cstheme="minorBidi"/>
            </w:rPr>
          </w:r>
        </w:p>
        <w:p w14:paraId="2FBC870A" w14:textId="5D875522">
          <w:pPr>
            <w:pStyle w:val="876"/>
            <w:pBdr/>
            <w:tabs>
              <w:tab w:val="left" w:leader="none" w:pos="660"/>
              <w:tab w:val="right" w:leader="dot" w:pos="8777"/>
            </w:tabs>
            <w:spacing/>
            <w:ind/>
            <w:rPr>
              <w:rFonts w:asciiTheme="minorHAnsi" w:hAnsiTheme="minorHAnsi" w:eastAsiaTheme="minorEastAsia" w:cstheme="minorBidi"/>
            </w:rPr>
          </w:pPr>
          <w:r/>
          <w:hyperlink w:tooltip="#_Toc227597443" w:anchor="_Toc227597443" w:history="1">
            <w:r>
              <w:rPr>
                <w:rStyle w:val="872"/>
                <w:rFonts w:ascii="Arial" w:hAnsi="Arial" w:eastAsia="Tahoma" w:cs="Arial"/>
                <w:b/>
              </w:rPr>
              <w:t xml:space="preserve">4.7.</w:t>
            </w:r>
            <w:r>
              <w:rPr>
                <w:rFonts w:asciiTheme="minorHAnsi" w:hAnsiTheme="minorHAnsi" w:eastAsiaTheme="minorEastAsia" w:cstheme="minorBidi"/>
              </w:rPr>
              <w:tab/>
            </w:r>
            <w:r>
              <w:rPr>
                <w:rStyle w:val="872"/>
                <w:rFonts w:ascii="Arial" w:hAnsi="Arial" w:eastAsia="Tahoma" w:cs="Arial"/>
                <w:b/>
              </w:rPr>
              <w:t xml:space="preserve">Valoración de la influencia de su formación en su desempeño profesional y laboral </w:t>
            </w:r>
            <w:r>
              <w:rPr>
                <w:rStyle w:val="872"/>
                <w:rFonts w:ascii="Arial" w:hAnsi="Arial" w:eastAsia="Tahoma" w:cs="Arial"/>
                <w:b/>
                <w:highlight w:val="magenta"/>
              </w:rPr>
              <w:t xml:space="preserve">(perspectiva de empleadores – Pregunta D1)</w:t>
            </w:r>
            <w:r>
              <w:tab/>
            </w:r>
            <w:r>
              <w:fldChar w:fldCharType="begin"/>
            </w:r>
            <w:r>
              <w:instrText xml:space="preserve"> PAGEREF _Toc227597443 \h </w:instrText>
            </w:r>
            <w:r/>
            <w:r>
              <w:fldChar w:fldCharType="separate"/>
            </w:r>
            <w:r>
              <w:t xml:space="preserve">13</w:t>
            </w:r>
            <w:r>
              <w:fldChar w:fldCharType="end"/>
            </w:r>
          </w:hyperlink>
          <w:r/>
          <w:r>
            <w:rPr>
              <w:rFonts w:asciiTheme="minorHAnsi" w:hAnsiTheme="minorHAnsi" w:eastAsiaTheme="minorEastAsia" w:cstheme="minorBidi"/>
            </w:rPr>
          </w:r>
        </w:p>
        <w:p w14:paraId="6E954812" w14:textId="2AD800AA">
          <w:pPr>
            <w:pStyle w:val="876"/>
            <w:pBdr/>
            <w:tabs>
              <w:tab w:val="left" w:leader="none" w:pos="440"/>
              <w:tab w:val="right" w:leader="dot" w:pos="8777"/>
            </w:tabs>
            <w:spacing/>
            <w:ind/>
            <w:rPr>
              <w:rFonts w:asciiTheme="minorHAnsi" w:hAnsiTheme="minorHAnsi" w:eastAsiaTheme="minorEastAsia" w:cstheme="minorBidi"/>
            </w:rPr>
          </w:pPr>
          <w:r/>
          <w:hyperlink w:tooltip="#_Toc227597444" w:anchor="_Toc227597444" w:history="1">
            <w:r>
              <w:rPr>
                <w:rStyle w:val="872"/>
                <w:rFonts w:ascii="Arial" w:hAnsi="Arial" w:eastAsia="Tahoma" w:cs="Arial"/>
                <w:b/>
              </w:rPr>
              <w:t xml:space="preserve">5.</w:t>
            </w:r>
            <w:r>
              <w:rPr>
                <w:rFonts w:asciiTheme="minorHAnsi" w:hAnsiTheme="minorHAnsi" w:eastAsiaTheme="minorEastAsia" w:cstheme="minorBidi"/>
              </w:rPr>
              <w:tab/>
            </w:r>
            <w:r>
              <w:rPr>
                <w:rStyle w:val="872"/>
                <w:rFonts w:ascii="Arial" w:hAnsi="Arial" w:eastAsia="Tahoma" w:cs="Arial"/>
                <w:b/>
              </w:rPr>
              <w:t xml:space="preserve">ESTUDIO DE EMPLEABILIDAD</w:t>
            </w:r>
            <w:r>
              <w:tab/>
            </w:r>
            <w:r>
              <w:fldChar w:fldCharType="begin"/>
            </w:r>
            <w:r>
              <w:instrText xml:space="preserve"> PAGEREF _Toc227597444 \h </w:instrText>
            </w:r>
            <w:r/>
            <w:r>
              <w:fldChar w:fldCharType="separate"/>
            </w:r>
            <w:r>
              <w:t xml:space="preserve">14</w:t>
            </w:r>
            <w:r>
              <w:fldChar w:fldCharType="end"/>
            </w:r>
          </w:hyperlink>
          <w:r/>
          <w:r>
            <w:rPr>
              <w:rFonts w:asciiTheme="minorHAnsi" w:hAnsiTheme="minorHAnsi" w:eastAsiaTheme="minorEastAsia" w:cstheme="minorBidi"/>
            </w:rPr>
          </w:r>
        </w:p>
        <w:p w14:paraId="6FFAD8A4" w14:textId="43BE31CD">
          <w:pPr>
            <w:pStyle w:val="876"/>
            <w:pBdr/>
            <w:tabs>
              <w:tab w:val="left" w:leader="none" w:pos="660"/>
              <w:tab w:val="right" w:leader="dot" w:pos="8777"/>
            </w:tabs>
            <w:spacing/>
            <w:ind/>
            <w:rPr>
              <w:rFonts w:asciiTheme="minorHAnsi" w:hAnsiTheme="minorHAnsi" w:eastAsiaTheme="minorEastAsia" w:cstheme="minorBidi"/>
            </w:rPr>
          </w:pPr>
          <w:r/>
          <w:hyperlink w:tooltip="#_Toc227597445" w:anchor="_Toc227597445" w:history="1">
            <w:r>
              <w:rPr>
                <w:rStyle w:val="872"/>
                <w:rFonts w:ascii="Arial" w:hAnsi="Arial" w:eastAsia="Tahoma" w:cs="Arial"/>
                <w:b/>
              </w:rPr>
              <w:t xml:space="preserve">5.1.</w:t>
            </w:r>
            <w:r>
              <w:rPr>
                <w:rFonts w:asciiTheme="minorHAnsi" w:hAnsiTheme="minorHAnsi" w:eastAsiaTheme="minorEastAsia" w:cstheme="minorBidi"/>
              </w:rPr>
              <w:tab/>
            </w:r>
            <w:r>
              <w:rPr>
                <w:rStyle w:val="872"/>
                <w:rFonts w:ascii="Arial" w:hAnsi="Arial" w:eastAsia="Tahoma" w:cs="Arial"/>
                <w:b/>
              </w:rPr>
              <w:t xml:space="preserve">Situación laboral actual</w:t>
            </w:r>
            <w:r>
              <w:tab/>
            </w:r>
            <w:r>
              <w:fldChar w:fldCharType="begin"/>
            </w:r>
            <w:r>
              <w:instrText xml:space="preserve"> PAGEREF _Toc227597445 \h </w:instrText>
            </w:r>
            <w:r/>
            <w:r>
              <w:fldChar w:fldCharType="separate"/>
            </w:r>
            <w:r>
              <w:t xml:space="preserve">14</w:t>
            </w:r>
            <w:r>
              <w:fldChar w:fldCharType="end"/>
            </w:r>
          </w:hyperlink>
          <w:r/>
          <w:r>
            <w:rPr>
              <w:rFonts w:asciiTheme="minorHAnsi" w:hAnsiTheme="minorHAnsi" w:eastAsiaTheme="minorEastAsia" w:cstheme="minorBidi"/>
            </w:rPr>
          </w:r>
        </w:p>
        <w:p w14:paraId="05560065" w14:textId="1A2FD910">
          <w:pPr>
            <w:pStyle w:val="876"/>
            <w:pBdr/>
            <w:tabs>
              <w:tab w:val="left" w:leader="none" w:pos="660"/>
              <w:tab w:val="right" w:leader="dot" w:pos="8777"/>
            </w:tabs>
            <w:spacing/>
            <w:ind/>
            <w:rPr>
              <w:rFonts w:asciiTheme="minorHAnsi" w:hAnsiTheme="minorHAnsi" w:eastAsiaTheme="minorEastAsia" w:cstheme="minorBidi"/>
            </w:rPr>
          </w:pPr>
          <w:r/>
          <w:hyperlink w:tooltip="#_Toc227597446" w:anchor="_Toc227597446" w:history="1">
            <w:r>
              <w:rPr>
                <w:rStyle w:val="872"/>
                <w:rFonts w:ascii="Arial" w:hAnsi="Arial" w:eastAsia="Tahoma" w:cs="Arial"/>
                <w:b/>
              </w:rPr>
              <w:t xml:space="preserve">5.2.</w:t>
            </w:r>
            <w:r>
              <w:rPr>
                <w:rFonts w:asciiTheme="minorHAnsi" w:hAnsiTheme="minorHAnsi" w:eastAsiaTheme="minorEastAsia" w:cstheme="minorBidi"/>
              </w:rPr>
              <w:tab/>
            </w:r>
            <w:r>
              <w:rPr>
                <w:rStyle w:val="872"/>
                <w:rFonts w:ascii="Arial" w:hAnsi="Arial" w:eastAsia="Tahoma" w:cs="Arial"/>
                <w:b/>
              </w:rPr>
              <w:t xml:space="preserve">Tipo de relación laboral y Tiempo de trabajo</w:t>
            </w:r>
            <w:r>
              <w:tab/>
            </w:r>
            <w:r>
              <w:fldChar w:fldCharType="begin"/>
            </w:r>
            <w:r>
              <w:instrText xml:space="preserve"> PAGEREF _Toc227597446 \h </w:instrText>
            </w:r>
            <w:r/>
            <w:r>
              <w:fldChar w:fldCharType="separate"/>
            </w:r>
            <w:r>
              <w:t xml:space="preserve">14</w:t>
            </w:r>
            <w:r>
              <w:fldChar w:fldCharType="end"/>
            </w:r>
          </w:hyperlink>
          <w:r/>
          <w:r>
            <w:rPr>
              <w:rFonts w:asciiTheme="minorHAnsi" w:hAnsiTheme="minorHAnsi" w:eastAsiaTheme="minorEastAsia" w:cstheme="minorBidi"/>
            </w:rPr>
          </w:r>
        </w:p>
        <w:p w14:paraId="4F59DD0F" w14:textId="63DEF559">
          <w:pPr>
            <w:pStyle w:val="876"/>
            <w:pBdr/>
            <w:tabs>
              <w:tab w:val="left" w:leader="none" w:pos="660"/>
              <w:tab w:val="right" w:leader="dot" w:pos="8777"/>
            </w:tabs>
            <w:spacing/>
            <w:ind/>
            <w:rPr>
              <w:rFonts w:asciiTheme="minorHAnsi" w:hAnsiTheme="minorHAnsi" w:eastAsiaTheme="minorEastAsia" w:cstheme="minorBidi"/>
            </w:rPr>
          </w:pPr>
          <w:r/>
          <w:hyperlink w:tooltip="#_Toc227597447" w:anchor="_Toc227597447" w:history="1">
            <w:r>
              <w:rPr>
                <w:rStyle w:val="872"/>
                <w:rFonts w:ascii="Arial" w:hAnsi="Arial" w:eastAsia="Tahoma" w:cs="Arial"/>
                <w:b/>
              </w:rPr>
              <w:t xml:space="preserve">5.3.</w:t>
            </w:r>
            <w:r>
              <w:rPr>
                <w:rFonts w:asciiTheme="minorHAnsi" w:hAnsiTheme="minorHAnsi" w:eastAsiaTheme="minorEastAsia" w:cstheme="minorBidi"/>
              </w:rPr>
              <w:tab/>
            </w:r>
            <w:r>
              <w:rPr>
                <w:rStyle w:val="872"/>
                <w:rFonts w:ascii="Arial" w:hAnsi="Arial" w:eastAsia="Tahoma" w:cs="Arial"/>
                <w:b/>
              </w:rPr>
              <w:t xml:space="preserve">Afiliación al Sistema de Seguridad Social</w:t>
            </w:r>
            <w:r>
              <w:tab/>
            </w:r>
            <w:r>
              <w:fldChar w:fldCharType="begin"/>
            </w:r>
            <w:r>
              <w:instrText xml:space="preserve"> PAGEREF _Toc227597447 \h </w:instrText>
            </w:r>
            <w:r/>
            <w:r>
              <w:fldChar w:fldCharType="separate"/>
            </w:r>
            <w:r>
              <w:t xml:space="preserve">14</w:t>
            </w:r>
            <w:r>
              <w:fldChar w:fldCharType="end"/>
            </w:r>
          </w:hyperlink>
          <w:r/>
          <w:r>
            <w:rPr>
              <w:rFonts w:asciiTheme="minorHAnsi" w:hAnsiTheme="minorHAnsi" w:eastAsiaTheme="minorEastAsia" w:cstheme="minorBidi"/>
            </w:rPr>
          </w:r>
        </w:p>
        <w:p w14:paraId="45827565" w14:textId="3F2020A1">
          <w:pPr>
            <w:pStyle w:val="876"/>
            <w:pBdr/>
            <w:tabs>
              <w:tab w:val="left" w:leader="none" w:pos="660"/>
              <w:tab w:val="right" w:leader="dot" w:pos="8777"/>
            </w:tabs>
            <w:spacing/>
            <w:ind/>
            <w:rPr>
              <w:rFonts w:asciiTheme="minorHAnsi" w:hAnsiTheme="minorHAnsi" w:eastAsiaTheme="minorEastAsia" w:cstheme="minorBidi"/>
            </w:rPr>
          </w:pPr>
          <w:r/>
          <w:hyperlink w:tooltip="#_Toc227597448" w:anchor="_Toc227597448" w:history="1">
            <w:r>
              <w:rPr>
                <w:rStyle w:val="872"/>
                <w:rFonts w:ascii="Arial" w:hAnsi="Arial" w:eastAsia="Tahoma" w:cs="Arial"/>
                <w:b/>
              </w:rPr>
              <w:t xml:space="preserve">5.4.</w:t>
            </w:r>
            <w:r>
              <w:rPr>
                <w:rFonts w:asciiTheme="minorHAnsi" w:hAnsiTheme="minorHAnsi" w:eastAsiaTheme="minorEastAsia" w:cstheme="minorBidi"/>
              </w:rPr>
              <w:tab/>
            </w:r>
            <w:r>
              <w:rPr>
                <w:rStyle w:val="872"/>
                <w:rFonts w:ascii="Arial" w:hAnsi="Arial" w:eastAsia="Tahoma" w:cs="Arial"/>
                <w:b/>
              </w:rPr>
              <w:t xml:space="preserve">Niveles Remunerativos</w:t>
            </w:r>
            <w:r>
              <w:tab/>
            </w:r>
            <w:r>
              <w:fldChar w:fldCharType="begin"/>
            </w:r>
            <w:r>
              <w:instrText xml:space="preserve"> PAGEREF _Toc227597448 \h </w:instrText>
            </w:r>
            <w:r/>
            <w:r>
              <w:fldChar w:fldCharType="separate"/>
            </w:r>
            <w:r>
              <w:t xml:space="preserve">15</w:t>
            </w:r>
            <w:r>
              <w:fldChar w:fldCharType="end"/>
            </w:r>
          </w:hyperlink>
          <w:r/>
          <w:r>
            <w:rPr>
              <w:rFonts w:asciiTheme="minorHAnsi" w:hAnsiTheme="minorHAnsi" w:eastAsiaTheme="minorEastAsia" w:cstheme="minorBidi"/>
            </w:rPr>
          </w:r>
        </w:p>
        <w:p w14:paraId="38DE8194" w14:textId="2565191B">
          <w:pPr>
            <w:pStyle w:val="876"/>
            <w:pBdr/>
            <w:tabs>
              <w:tab w:val="left" w:leader="none" w:pos="660"/>
              <w:tab w:val="right" w:leader="dot" w:pos="8777"/>
            </w:tabs>
            <w:spacing/>
            <w:ind/>
            <w:rPr>
              <w:rFonts w:asciiTheme="minorHAnsi" w:hAnsiTheme="minorHAnsi" w:eastAsiaTheme="minorEastAsia" w:cstheme="minorBidi"/>
            </w:rPr>
          </w:pPr>
          <w:r/>
          <w:hyperlink w:tooltip="#_Toc227597449" w:anchor="_Toc227597449" w:history="1">
            <w:r>
              <w:rPr>
                <w:rStyle w:val="872"/>
                <w:rFonts w:ascii="Arial" w:hAnsi="Arial" w:eastAsia="Tahoma" w:cs="Arial"/>
                <w:b/>
              </w:rPr>
              <w:t xml:space="preserve">5.5.</w:t>
            </w:r>
            <w:r>
              <w:rPr>
                <w:rFonts w:asciiTheme="minorHAnsi" w:hAnsiTheme="minorHAnsi" w:eastAsiaTheme="minorEastAsia" w:cstheme="minorBidi"/>
              </w:rPr>
              <w:tab/>
            </w:r>
            <w:r>
              <w:rPr>
                <w:rStyle w:val="872"/>
                <w:rFonts w:ascii="Arial" w:hAnsi="Arial" w:eastAsia="Tahoma" w:cs="Arial"/>
                <w:b/>
              </w:rPr>
              <w:t xml:space="preserve">Campos ocupacionales</w:t>
            </w:r>
            <w:r>
              <w:tab/>
            </w:r>
            <w:r>
              <w:fldChar w:fldCharType="begin"/>
            </w:r>
            <w:r>
              <w:instrText xml:space="preserve"> PAGEREF _Toc227597449 \h </w:instrText>
            </w:r>
            <w:r/>
            <w:r>
              <w:fldChar w:fldCharType="separate"/>
            </w:r>
            <w:r>
              <w:t xml:space="preserve">15</w:t>
            </w:r>
            <w:r>
              <w:fldChar w:fldCharType="end"/>
            </w:r>
          </w:hyperlink>
          <w:r/>
          <w:r>
            <w:rPr>
              <w:rFonts w:asciiTheme="minorHAnsi" w:hAnsiTheme="minorHAnsi" w:eastAsiaTheme="minorEastAsia" w:cstheme="minorBidi"/>
            </w:rPr>
          </w:r>
        </w:p>
        <w:p w14:paraId="4B1DD518" w14:textId="704680A5">
          <w:pPr>
            <w:pStyle w:val="876"/>
            <w:pBdr/>
            <w:tabs>
              <w:tab w:val="left" w:leader="none" w:pos="880"/>
              <w:tab w:val="right" w:leader="dot" w:pos="8777"/>
            </w:tabs>
            <w:spacing/>
            <w:ind/>
            <w:rPr>
              <w:rFonts w:asciiTheme="minorHAnsi" w:hAnsiTheme="minorHAnsi" w:eastAsiaTheme="minorEastAsia" w:cstheme="minorBidi"/>
            </w:rPr>
          </w:pPr>
          <w:r/>
          <w:hyperlink w:tooltip="#_Toc227597450" w:anchor="_Toc227597450" w:history="1">
            <w:r>
              <w:rPr>
                <w:rStyle w:val="872"/>
                <w:rFonts w:ascii="Arial" w:hAnsi="Arial" w:eastAsia="Tahoma" w:cs="Arial"/>
                <w:b/>
              </w:rPr>
              <w:t xml:space="preserve">5.5.1.</w:t>
            </w:r>
            <w:r>
              <w:rPr>
                <w:rFonts w:asciiTheme="minorHAnsi" w:hAnsiTheme="minorHAnsi" w:eastAsiaTheme="minorEastAsia" w:cstheme="minorBidi"/>
              </w:rPr>
              <w:tab/>
            </w:r>
            <w:r>
              <w:rPr>
                <w:rStyle w:val="872"/>
                <w:rFonts w:ascii="Arial" w:hAnsi="Arial" w:eastAsia="Tahoma" w:cs="Arial"/>
                <w:b/>
              </w:rPr>
              <w:t xml:space="preserve">Sector de trabajo y actividad económica</w:t>
            </w:r>
            <w:r>
              <w:tab/>
            </w:r>
            <w:r>
              <w:fldChar w:fldCharType="begin"/>
            </w:r>
            <w:r>
              <w:instrText xml:space="preserve"> PAGEREF _Toc227597450 \h </w:instrText>
            </w:r>
            <w:r/>
            <w:r>
              <w:fldChar w:fldCharType="separate"/>
            </w:r>
            <w:r>
              <w:t xml:space="preserve">15</w:t>
            </w:r>
            <w:r>
              <w:fldChar w:fldCharType="end"/>
            </w:r>
          </w:hyperlink>
          <w:r/>
          <w:r>
            <w:rPr>
              <w:rFonts w:asciiTheme="minorHAnsi" w:hAnsiTheme="minorHAnsi" w:eastAsiaTheme="minorEastAsia" w:cstheme="minorBidi"/>
            </w:rPr>
          </w:r>
        </w:p>
        <w:p w14:paraId="5284DAC0" w14:textId="2398D0BD">
          <w:pPr>
            <w:pStyle w:val="876"/>
            <w:pBdr/>
            <w:tabs>
              <w:tab w:val="left" w:leader="none" w:pos="880"/>
              <w:tab w:val="right" w:leader="dot" w:pos="8777"/>
            </w:tabs>
            <w:spacing/>
            <w:ind/>
            <w:rPr>
              <w:rFonts w:asciiTheme="minorHAnsi" w:hAnsiTheme="minorHAnsi" w:eastAsiaTheme="minorEastAsia" w:cstheme="minorBidi"/>
            </w:rPr>
          </w:pPr>
          <w:r/>
          <w:hyperlink w:tooltip="#_Toc227597451" w:anchor="_Toc227597451" w:history="1">
            <w:r>
              <w:rPr>
                <w:rStyle w:val="872"/>
                <w:rFonts w:ascii="Arial" w:hAnsi="Arial" w:eastAsia="Tahoma" w:cs="Arial"/>
                <w:b/>
              </w:rPr>
              <w:t xml:space="preserve">5.5.2.</w:t>
            </w:r>
            <w:r>
              <w:rPr>
                <w:rFonts w:asciiTheme="minorHAnsi" w:hAnsiTheme="minorHAnsi" w:eastAsiaTheme="minorEastAsia" w:cstheme="minorBidi"/>
              </w:rPr>
              <w:tab/>
            </w:r>
            <w:r>
              <w:rPr>
                <w:rStyle w:val="872"/>
                <w:rFonts w:ascii="Arial" w:hAnsi="Arial" w:eastAsia="Tahoma" w:cs="Arial"/>
                <w:b/>
              </w:rPr>
              <w:t xml:space="preserve">Tipo de responsabilidad laboral</w:t>
            </w:r>
            <w:r>
              <w:tab/>
            </w:r>
            <w:r>
              <w:fldChar w:fldCharType="begin"/>
            </w:r>
            <w:r>
              <w:instrText xml:space="preserve"> PAGEREF _Toc227597451 \h </w:instrText>
            </w:r>
            <w:r/>
            <w:r>
              <w:fldChar w:fldCharType="separate"/>
            </w:r>
            <w:r>
              <w:t xml:space="preserve">15</w:t>
            </w:r>
            <w:r>
              <w:fldChar w:fldCharType="end"/>
            </w:r>
          </w:hyperlink>
          <w:r/>
          <w:r>
            <w:rPr>
              <w:rFonts w:asciiTheme="minorHAnsi" w:hAnsiTheme="minorHAnsi" w:eastAsiaTheme="minorEastAsia" w:cstheme="minorBidi"/>
            </w:rPr>
          </w:r>
        </w:p>
        <w:p w14:paraId="4DC8DA35" w14:textId="69C46D29">
          <w:pPr>
            <w:pStyle w:val="876"/>
            <w:pBdr/>
            <w:tabs>
              <w:tab w:val="left" w:leader="none" w:pos="880"/>
              <w:tab w:val="right" w:leader="dot" w:pos="8777"/>
            </w:tabs>
            <w:spacing/>
            <w:ind/>
            <w:rPr>
              <w:rFonts w:asciiTheme="minorHAnsi" w:hAnsiTheme="minorHAnsi" w:eastAsiaTheme="minorEastAsia" w:cstheme="minorBidi"/>
            </w:rPr>
          </w:pPr>
          <w:r/>
          <w:hyperlink w:tooltip="#_Toc227597452" w:anchor="_Toc227597452" w:history="1">
            <w:r>
              <w:rPr>
                <w:rStyle w:val="872"/>
                <w:rFonts w:ascii="Arial" w:hAnsi="Arial" w:eastAsia="Tahoma" w:cs="Arial"/>
                <w:b/>
              </w:rPr>
              <w:t xml:space="preserve">5.5.3.</w:t>
            </w:r>
            <w:r>
              <w:rPr>
                <w:rFonts w:asciiTheme="minorHAnsi" w:hAnsiTheme="minorHAnsi" w:eastAsiaTheme="minorEastAsia" w:cstheme="minorBidi"/>
              </w:rPr>
              <w:tab/>
            </w:r>
            <w:r>
              <w:rPr>
                <w:rStyle w:val="872"/>
                <w:rFonts w:ascii="Arial" w:hAnsi="Arial" w:eastAsia="Tahoma" w:cs="Arial"/>
                <w:b/>
              </w:rPr>
              <w:t xml:space="preserve">¿Cuál es el cargo que ocupa actualmente la o el graduada/(o)?   (</w:t>
            </w:r>
            <w:r>
              <w:rPr>
                <w:rStyle w:val="872"/>
                <w:rFonts w:ascii="Arial" w:hAnsi="Arial" w:eastAsia="Tahoma" w:cs="Arial"/>
                <w:b/>
                <w:highlight w:val="magenta"/>
              </w:rPr>
              <w:t xml:space="preserve">Encuesta a empleadores – Pregunta C1)</w:t>
            </w:r>
            <w:r>
              <w:tab/>
            </w:r>
            <w:r>
              <w:fldChar w:fldCharType="begin"/>
            </w:r>
            <w:r>
              <w:instrText xml:space="preserve"> PAGEREF _Toc227597452 \h </w:instrText>
            </w:r>
            <w:r/>
            <w:r>
              <w:fldChar w:fldCharType="separate"/>
            </w:r>
            <w:r>
              <w:t xml:space="preserve">15</w:t>
            </w:r>
            <w:r>
              <w:fldChar w:fldCharType="end"/>
            </w:r>
          </w:hyperlink>
          <w:r/>
          <w:r>
            <w:rPr>
              <w:rFonts w:asciiTheme="minorHAnsi" w:hAnsiTheme="minorHAnsi" w:eastAsiaTheme="minorEastAsia" w:cstheme="minorBidi"/>
            </w:rPr>
          </w:r>
        </w:p>
        <w:p w14:paraId="2D67F0A8" w14:textId="26C37B2D">
          <w:pPr>
            <w:pStyle w:val="876"/>
            <w:pBdr/>
            <w:tabs>
              <w:tab w:val="left" w:leader="none" w:pos="880"/>
              <w:tab w:val="right" w:leader="dot" w:pos="8777"/>
            </w:tabs>
            <w:spacing/>
            <w:ind/>
            <w:rPr>
              <w:rFonts w:asciiTheme="minorHAnsi" w:hAnsiTheme="minorHAnsi" w:eastAsiaTheme="minorEastAsia" w:cstheme="minorBidi"/>
            </w:rPr>
          </w:pPr>
          <w:r/>
          <w:hyperlink w:tooltip="#_Toc227597453" w:anchor="_Toc227597453" w:history="1">
            <w:r>
              <w:rPr>
                <w:rStyle w:val="872"/>
                <w:rFonts w:ascii="Arial" w:hAnsi="Arial" w:eastAsia="Tahoma" w:cs="Arial"/>
                <w:b/>
              </w:rPr>
              <w:t xml:space="preserve">5.5.4.</w:t>
            </w:r>
            <w:r>
              <w:rPr>
                <w:rFonts w:asciiTheme="minorHAnsi" w:hAnsiTheme="minorHAnsi" w:eastAsiaTheme="minorEastAsia" w:cstheme="minorBidi"/>
              </w:rPr>
              <w:tab/>
            </w:r>
            <w:r>
              <w:rPr>
                <w:rStyle w:val="872"/>
                <w:rFonts w:ascii="Arial" w:hAnsi="Arial" w:eastAsia="Tahoma" w:cs="Arial"/>
                <w:b/>
              </w:rPr>
              <w:t xml:space="preserve">¿Cuáles son las funciones que cumple la o el graduada/(o) de la UNL, en ese campo? (</w:t>
            </w:r>
            <w:r>
              <w:rPr>
                <w:rStyle w:val="872"/>
                <w:rFonts w:ascii="Arial" w:hAnsi="Arial" w:eastAsia="Tahoma" w:cs="Arial"/>
                <w:b/>
                <w:highlight w:val="magenta"/>
              </w:rPr>
              <w:t xml:space="preserve">Encuesta a empleadores – Pregunta C2</w:t>
            </w:r>
            <w:r>
              <w:rPr>
                <w:rStyle w:val="872"/>
                <w:rFonts w:ascii="Arial" w:hAnsi="Arial" w:eastAsia="Tahoma" w:cs="Arial"/>
                <w:b/>
              </w:rPr>
              <w:t xml:space="preserve">)</w:t>
            </w:r>
            <w:r>
              <w:tab/>
            </w:r>
            <w:r>
              <w:fldChar w:fldCharType="begin"/>
            </w:r>
            <w:r>
              <w:instrText xml:space="preserve"> PAGEREF _Toc227597453 \h </w:instrText>
            </w:r>
            <w:r/>
            <w:r>
              <w:fldChar w:fldCharType="separate"/>
            </w:r>
            <w:r>
              <w:t xml:space="preserve">15</w:t>
            </w:r>
            <w:r>
              <w:fldChar w:fldCharType="end"/>
            </w:r>
          </w:hyperlink>
          <w:r/>
          <w:r>
            <w:rPr>
              <w:rFonts w:asciiTheme="minorHAnsi" w:hAnsiTheme="minorHAnsi" w:eastAsiaTheme="minorEastAsia" w:cstheme="minorBidi"/>
            </w:rPr>
          </w:r>
        </w:p>
        <w:p w14:paraId="078828DD" w14:textId="4F8C983E">
          <w:pPr>
            <w:pStyle w:val="876"/>
            <w:pBdr/>
            <w:tabs>
              <w:tab w:val="left" w:leader="none" w:pos="880"/>
              <w:tab w:val="right" w:leader="dot" w:pos="8777"/>
            </w:tabs>
            <w:spacing/>
            <w:ind/>
            <w:rPr>
              <w:rFonts w:asciiTheme="minorHAnsi" w:hAnsiTheme="minorHAnsi" w:eastAsiaTheme="minorEastAsia" w:cstheme="minorBidi"/>
            </w:rPr>
          </w:pPr>
          <w:r/>
          <w:hyperlink w:tooltip="#_Toc227597454" w:anchor="_Toc227597454" w:history="1">
            <w:r>
              <w:rPr>
                <w:rStyle w:val="872"/>
                <w:rFonts w:ascii="Arial" w:hAnsi="Arial" w:eastAsia="Tahoma" w:cs="Arial"/>
                <w:b/>
              </w:rPr>
              <w:t xml:space="preserve">5.5.5.</w:t>
            </w:r>
            <w:r>
              <w:rPr>
                <w:rFonts w:asciiTheme="minorHAnsi" w:hAnsiTheme="minorHAnsi" w:eastAsiaTheme="minorEastAsia" w:cstheme="minorBidi"/>
              </w:rPr>
              <w:tab/>
            </w:r>
            <w:r>
              <w:rPr>
                <w:rStyle w:val="872"/>
                <w:rFonts w:ascii="Arial" w:hAnsi="Arial" w:eastAsia="Tahoma" w:cs="Arial"/>
                <w:b/>
              </w:rPr>
              <w:t xml:space="preserve">Ámbito de la sostenibilidad que está relacionado con la actividad que realiza el graduado</w:t>
            </w:r>
            <w:r>
              <w:tab/>
            </w:r>
            <w:r>
              <w:fldChar w:fldCharType="begin"/>
            </w:r>
            <w:r>
              <w:instrText xml:space="preserve"> PAGEREF _Toc227597454 \h </w:instrText>
            </w:r>
            <w:r/>
            <w:r>
              <w:fldChar w:fldCharType="separate"/>
            </w:r>
            <w:r>
              <w:t xml:space="preserve">15</w:t>
            </w:r>
            <w:r>
              <w:fldChar w:fldCharType="end"/>
            </w:r>
          </w:hyperlink>
          <w:r/>
          <w:r>
            <w:rPr>
              <w:rFonts w:asciiTheme="minorHAnsi" w:hAnsiTheme="minorHAnsi" w:eastAsiaTheme="minorEastAsia" w:cstheme="minorBidi"/>
            </w:rPr>
          </w:r>
        </w:p>
        <w:p w14:paraId="0D9452DF" w14:textId="5D96368E">
          <w:pPr>
            <w:pStyle w:val="876"/>
            <w:pBdr/>
            <w:tabs>
              <w:tab w:val="left" w:leader="none" w:pos="440"/>
              <w:tab w:val="right" w:leader="dot" w:pos="8777"/>
            </w:tabs>
            <w:spacing/>
            <w:ind/>
            <w:rPr>
              <w:rFonts w:asciiTheme="minorHAnsi" w:hAnsiTheme="minorHAnsi" w:eastAsiaTheme="minorEastAsia" w:cstheme="minorBidi"/>
            </w:rPr>
          </w:pPr>
          <w:r/>
          <w:hyperlink w:tooltip="#_Toc227597455" w:anchor="_Toc227597455" w:history="1">
            <w:r>
              <w:rPr>
                <w:rStyle w:val="872"/>
                <w:rFonts w:ascii="Arial" w:hAnsi="Arial" w:eastAsia="Tahoma" w:cs="Arial"/>
                <w:b/>
              </w:rPr>
              <w:t xml:space="preserve">1.</w:t>
            </w:r>
            <w:r>
              <w:rPr>
                <w:rFonts w:asciiTheme="minorHAnsi" w:hAnsiTheme="minorHAnsi" w:eastAsiaTheme="minorEastAsia" w:cstheme="minorBidi"/>
              </w:rPr>
              <w:tab/>
            </w:r>
            <w:r>
              <w:rPr>
                <w:rStyle w:val="872"/>
                <w:rFonts w:ascii="Arial" w:hAnsi="Arial" w:eastAsia="Tahoma" w:cs="Arial"/>
                <w:b/>
              </w:rPr>
              <w:t xml:space="preserve">INSERCIÓN LABORAL</w:t>
            </w:r>
            <w:r>
              <w:tab/>
            </w:r>
            <w:r>
              <w:fldChar w:fldCharType="begin"/>
            </w:r>
            <w:r>
              <w:instrText xml:space="preserve"> PAGEREF _Toc227597455 \h </w:instrText>
            </w:r>
            <w:r/>
            <w:r>
              <w:fldChar w:fldCharType="separate"/>
            </w:r>
            <w:r>
              <w:t xml:space="preserve">16</w:t>
            </w:r>
            <w:r>
              <w:fldChar w:fldCharType="end"/>
            </w:r>
          </w:hyperlink>
          <w:r/>
          <w:r>
            <w:rPr>
              <w:rFonts w:asciiTheme="minorHAnsi" w:hAnsiTheme="minorHAnsi" w:eastAsiaTheme="minorEastAsia" w:cstheme="minorBidi"/>
            </w:rPr>
          </w:r>
        </w:p>
        <w:p w14:paraId="0E3BEB6A" w14:textId="6B030CB9">
          <w:pPr>
            <w:pStyle w:val="876"/>
            <w:pBdr/>
            <w:tabs>
              <w:tab w:val="left" w:leader="none" w:pos="660"/>
              <w:tab w:val="right" w:leader="dot" w:pos="8777"/>
            </w:tabs>
            <w:spacing/>
            <w:ind/>
            <w:rPr>
              <w:rFonts w:asciiTheme="minorHAnsi" w:hAnsiTheme="minorHAnsi" w:eastAsiaTheme="minorEastAsia" w:cstheme="minorBidi"/>
            </w:rPr>
          </w:pPr>
          <w:r/>
          <w:hyperlink w:tooltip="#_Toc227597456" w:anchor="_Toc227597456" w:history="1">
            <w:r>
              <w:rPr>
                <w:rStyle w:val="872"/>
                <w:rFonts w:ascii="Arial" w:hAnsi="Arial" w:eastAsia="Tahoma" w:cs="Arial"/>
                <w:b/>
              </w:rPr>
              <w:t xml:space="preserve">1.1.</w:t>
            </w:r>
            <w:r>
              <w:rPr>
                <w:rFonts w:asciiTheme="minorHAnsi" w:hAnsiTheme="minorHAnsi" w:eastAsiaTheme="minorEastAsia" w:cstheme="minorBidi"/>
              </w:rPr>
              <w:tab/>
            </w:r>
            <w:r>
              <w:rPr>
                <w:rStyle w:val="872"/>
                <w:rFonts w:ascii="Arial" w:hAnsi="Arial" w:eastAsia="Tahoma" w:cs="Arial"/>
                <w:b/>
              </w:rPr>
              <w:t xml:space="preserve">Tiempo de búsqueda del primer empleo</w:t>
            </w:r>
            <w:r>
              <w:tab/>
            </w:r>
            <w:r>
              <w:fldChar w:fldCharType="begin"/>
            </w:r>
            <w:r>
              <w:instrText xml:space="preserve"> PAGEREF _Toc227597456 \h </w:instrText>
            </w:r>
            <w:r/>
            <w:r>
              <w:fldChar w:fldCharType="separate"/>
            </w:r>
            <w:r>
              <w:t xml:space="preserve">16</w:t>
            </w:r>
            <w:r>
              <w:fldChar w:fldCharType="end"/>
            </w:r>
          </w:hyperlink>
          <w:r/>
          <w:r>
            <w:rPr>
              <w:rFonts w:asciiTheme="minorHAnsi" w:hAnsiTheme="minorHAnsi" w:eastAsiaTheme="minorEastAsia" w:cstheme="minorBidi"/>
            </w:rPr>
          </w:r>
        </w:p>
        <w:p w14:paraId="2BC2F00A" w14:textId="5E2D5B42">
          <w:pPr>
            <w:pStyle w:val="876"/>
            <w:pBdr/>
            <w:tabs>
              <w:tab w:val="left" w:leader="none" w:pos="660"/>
              <w:tab w:val="right" w:leader="dot" w:pos="8777"/>
            </w:tabs>
            <w:spacing/>
            <w:ind/>
            <w:rPr>
              <w:rFonts w:asciiTheme="minorHAnsi" w:hAnsiTheme="minorHAnsi" w:eastAsiaTheme="minorEastAsia" w:cstheme="minorBidi"/>
            </w:rPr>
          </w:pPr>
          <w:r/>
          <w:hyperlink w:tooltip="#_Toc227597457" w:anchor="_Toc227597457" w:history="1">
            <w:r>
              <w:rPr>
                <w:rStyle w:val="872"/>
                <w:rFonts w:ascii="Arial" w:hAnsi="Arial" w:eastAsia="Tahoma" w:cs="Arial"/>
                <w:b/>
              </w:rPr>
              <w:t xml:space="preserve">1.2.</w:t>
            </w:r>
            <w:r>
              <w:rPr>
                <w:rFonts w:asciiTheme="minorHAnsi" w:hAnsiTheme="minorHAnsi" w:eastAsiaTheme="minorEastAsia" w:cstheme="minorBidi"/>
              </w:rPr>
              <w:tab/>
            </w:r>
            <w:r>
              <w:rPr>
                <w:rStyle w:val="872"/>
                <w:rFonts w:ascii="Arial" w:hAnsi="Arial" w:eastAsia="Tahoma" w:cs="Arial"/>
                <w:b/>
              </w:rPr>
              <w:t xml:space="preserve">Principales dificultades para conseguir empleo</w:t>
            </w:r>
            <w:r>
              <w:tab/>
            </w:r>
            <w:r>
              <w:fldChar w:fldCharType="begin"/>
            </w:r>
            <w:r>
              <w:instrText xml:space="preserve"> PAGEREF _Toc227597457 \h </w:instrText>
            </w:r>
            <w:r/>
            <w:r>
              <w:fldChar w:fldCharType="separate"/>
            </w:r>
            <w:r>
              <w:t xml:space="preserve">16</w:t>
            </w:r>
            <w:r>
              <w:fldChar w:fldCharType="end"/>
            </w:r>
          </w:hyperlink>
          <w:r/>
          <w:r>
            <w:rPr>
              <w:rFonts w:asciiTheme="minorHAnsi" w:hAnsiTheme="minorHAnsi" w:eastAsiaTheme="minorEastAsia" w:cstheme="minorBidi"/>
            </w:rPr>
          </w:r>
        </w:p>
        <w:p w14:paraId="707F81C0" w14:textId="7C6A64B9">
          <w:pPr>
            <w:pStyle w:val="876"/>
            <w:pBdr/>
            <w:tabs>
              <w:tab w:val="left" w:leader="none" w:pos="660"/>
              <w:tab w:val="right" w:leader="dot" w:pos="8777"/>
            </w:tabs>
            <w:spacing/>
            <w:ind/>
            <w:rPr>
              <w:rFonts w:asciiTheme="minorHAnsi" w:hAnsiTheme="minorHAnsi" w:eastAsiaTheme="minorEastAsia" w:cstheme="minorBidi"/>
            </w:rPr>
          </w:pPr>
          <w:r/>
          <w:hyperlink w:tooltip="#_Toc227597458" w:anchor="_Toc227597458" w:history="1">
            <w:r>
              <w:rPr>
                <w:rStyle w:val="872"/>
                <w:rFonts w:ascii="Arial" w:hAnsi="Arial" w:eastAsia="Tahoma" w:cs="Arial"/>
                <w:b/>
              </w:rPr>
              <w:t xml:space="preserve">1.3.</w:t>
            </w:r>
            <w:r>
              <w:rPr>
                <w:rFonts w:asciiTheme="minorHAnsi" w:hAnsiTheme="minorHAnsi" w:eastAsiaTheme="minorEastAsia" w:cstheme="minorBidi"/>
              </w:rPr>
              <w:tab/>
            </w:r>
            <w:r>
              <w:rPr>
                <w:rStyle w:val="872"/>
                <w:rFonts w:ascii="Arial" w:hAnsi="Arial" w:eastAsia="Tahoma" w:cs="Arial"/>
                <w:b/>
              </w:rPr>
              <w:t xml:space="preserve">Relación del empleo con la carrera</w:t>
            </w:r>
            <w:r>
              <w:tab/>
            </w:r>
            <w:r>
              <w:fldChar w:fldCharType="begin"/>
            </w:r>
            <w:r>
              <w:instrText xml:space="preserve"> PAGEREF _Toc227597458 \h </w:instrText>
            </w:r>
            <w:r/>
            <w:r>
              <w:fldChar w:fldCharType="separate"/>
            </w:r>
            <w:r>
              <w:t xml:space="preserve">16</w:t>
            </w:r>
            <w:r>
              <w:fldChar w:fldCharType="end"/>
            </w:r>
          </w:hyperlink>
          <w:r/>
          <w:r>
            <w:rPr>
              <w:rFonts w:asciiTheme="minorHAnsi" w:hAnsiTheme="minorHAnsi" w:eastAsiaTheme="minorEastAsia" w:cstheme="minorBidi"/>
            </w:rPr>
          </w:r>
        </w:p>
        <w:p w14:paraId="66A1A5F3" w14:textId="45698757">
          <w:pPr>
            <w:pStyle w:val="876"/>
            <w:pBdr/>
            <w:tabs>
              <w:tab w:val="left" w:leader="none" w:pos="660"/>
              <w:tab w:val="right" w:leader="dot" w:pos="8777"/>
            </w:tabs>
            <w:spacing/>
            <w:ind/>
            <w:rPr>
              <w:rFonts w:asciiTheme="minorHAnsi" w:hAnsiTheme="minorHAnsi" w:eastAsiaTheme="minorEastAsia" w:cstheme="minorBidi"/>
            </w:rPr>
          </w:pPr>
          <w:r/>
          <w:hyperlink w:tooltip="#_Toc227597459" w:anchor="_Toc227597459" w:history="1">
            <w:r>
              <w:rPr>
                <w:rStyle w:val="872"/>
                <w:rFonts w:ascii="Arial" w:hAnsi="Arial" w:eastAsia="Tahoma" w:cs="Arial"/>
                <w:b/>
              </w:rPr>
              <w:t xml:space="preserve">1.4.</w:t>
            </w:r>
            <w:r>
              <w:rPr>
                <w:rFonts w:asciiTheme="minorHAnsi" w:hAnsiTheme="minorHAnsi" w:eastAsiaTheme="minorEastAsia" w:cstheme="minorBidi"/>
              </w:rPr>
              <w:tab/>
            </w:r>
            <w:r>
              <w:rPr>
                <w:rStyle w:val="872"/>
                <w:rFonts w:ascii="Arial" w:hAnsi="Arial" w:eastAsia="Tahoma" w:cs="Arial"/>
                <w:b/>
              </w:rPr>
              <w:t xml:space="preserve">Tiempo de Desempleo</w:t>
            </w:r>
            <w:r>
              <w:tab/>
            </w:r>
            <w:r>
              <w:fldChar w:fldCharType="begin"/>
            </w:r>
            <w:r>
              <w:instrText xml:space="preserve"> PAGEREF _Toc227597459 \h </w:instrText>
            </w:r>
            <w:r/>
            <w:r>
              <w:fldChar w:fldCharType="separate"/>
            </w:r>
            <w:r>
              <w:t xml:space="preserve">17</w:t>
            </w:r>
            <w:r>
              <w:fldChar w:fldCharType="end"/>
            </w:r>
          </w:hyperlink>
          <w:r/>
          <w:r>
            <w:rPr>
              <w:rFonts w:asciiTheme="minorHAnsi" w:hAnsiTheme="minorHAnsi" w:eastAsiaTheme="minorEastAsia" w:cstheme="minorBidi"/>
            </w:rPr>
          </w:r>
        </w:p>
        <w:p w14:paraId="62683736" w14:textId="54ED1148">
          <w:pPr>
            <w:pStyle w:val="876"/>
            <w:pBdr/>
            <w:tabs>
              <w:tab w:val="left" w:leader="none" w:pos="660"/>
              <w:tab w:val="right" w:leader="dot" w:pos="8777"/>
            </w:tabs>
            <w:spacing/>
            <w:ind/>
            <w:rPr>
              <w:rFonts w:asciiTheme="minorHAnsi" w:hAnsiTheme="minorHAnsi" w:eastAsiaTheme="minorEastAsia" w:cstheme="minorBidi"/>
            </w:rPr>
          </w:pPr>
          <w:r/>
          <w:hyperlink w:tooltip="#_Toc227597460" w:anchor="_Toc227597460" w:history="1">
            <w:r>
              <w:rPr>
                <w:rStyle w:val="872"/>
                <w:rFonts w:ascii="Arial" w:hAnsi="Arial" w:eastAsia="Tahoma" w:cs="Arial"/>
                <w:b/>
              </w:rPr>
              <w:t xml:space="preserve">1.5.</w:t>
            </w:r>
            <w:r>
              <w:rPr>
                <w:rFonts w:asciiTheme="minorHAnsi" w:hAnsiTheme="minorHAnsi" w:eastAsiaTheme="minorEastAsia" w:cstheme="minorBidi"/>
              </w:rPr>
              <w:tab/>
            </w:r>
            <w:r>
              <w:rPr>
                <w:rStyle w:val="872"/>
                <w:rFonts w:ascii="Arial" w:hAnsi="Arial" w:eastAsia="Tahoma" w:cs="Arial"/>
                <w:b/>
              </w:rPr>
              <w:t xml:space="preserve">¿Cuál cree usted que es la razón por la cual no ha podido conseguir trabajo?</w:t>
            </w:r>
            <w:r>
              <w:tab/>
            </w:r>
            <w:r>
              <w:fldChar w:fldCharType="begin"/>
            </w:r>
            <w:r>
              <w:instrText xml:space="preserve"> PAGEREF _Toc227597460 \h </w:instrText>
            </w:r>
            <w:r/>
            <w:r>
              <w:fldChar w:fldCharType="separate"/>
            </w:r>
            <w:r>
              <w:t xml:space="preserve">17</w:t>
            </w:r>
            <w:r>
              <w:fldChar w:fldCharType="end"/>
            </w:r>
          </w:hyperlink>
          <w:r/>
          <w:r>
            <w:rPr>
              <w:rFonts w:asciiTheme="minorHAnsi" w:hAnsiTheme="minorHAnsi" w:eastAsiaTheme="minorEastAsia" w:cstheme="minorBidi"/>
            </w:rPr>
          </w:r>
        </w:p>
        <w:p w14:paraId="531B0DF3" w14:textId="7B519FD0">
          <w:pPr>
            <w:pStyle w:val="876"/>
            <w:pBdr/>
            <w:tabs>
              <w:tab w:val="left" w:leader="none" w:pos="660"/>
              <w:tab w:val="right" w:leader="dot" w:pos="8777"/>
            </w:tabs>
            <w:spacing/>
            <w:ind/>
            <w:rPr>
              <w:rFonts w:asciiTheme="minorHAnsi" w:hAnsiTheme="minorHAnsi" w:eastAsiaTheme="minorEastAsia" w:cstheme="minorBidi"/>
            </w:rPr>
          </w:pPr>
          <w:r/>
          <w:hyperlink w:tooltip="#_Toc227597461" w:anchor="_Toc227597461" w:history="1">
            <w:r>
              <w:rPr>
                <w:rStyle w:val="872"/>
                <w:rFonts w:ascii="Arial" w:hAnsi="Arial" w:eastAsia="Tahoma" w:cs="Arial"/>
                <w:b/>
              </w:rPr>
              <w:t xml:space="preserve">1.6.</w:t>
            </w:r>
            <w:r>
              <w:rPr>
                <w:rFonts w:asciiTheme="minorHAnsi" w:hAnsiTheme="minorHAnsi" w:eastAsiaTheme="minorEastAsia" w:cstheme="minorBidi"/>
              </w:rPr>
              <w:tab/>
            </w:r>
            <w:r>
              <w:rPr>
                <w:rStyle w:val="872"/>
                <w:rFonts w:ascii="Arial" w:hAnsi="Arial" w:eastAsia="Tahoma" w:cs="Arial"/>
                <w:b/>
              </w:rPr>
              <w:t xml:space="preserve">Efectividad de la Bolsa de Empleo UNL</w:t>
            </w:r>
            <w:r>
              <w:tab/>
            </w:r>
            <w:r>
              <w:fldChar w:fldCharType="begin"/>
            </w:r>
            <w:r>
              <w:instrText xml:space="preserve"> PAGEREF _Toc227597461 \h </w:instrText>
            </w:r>
            <w:r/>
            <w:r>
              <w:fldChar w:fldCharType="separate"/>
            </w:r>
            <w:r>
              <w:t xml:space="preserve">17</w:t>
            </w:r>
            <w:r>
              <w:fldChar w:fldCharType="end"/>
            </w:r>
          </w:hyperlink>
          <w:r/>
          <w:r>
            <w:rPr>
              <w:rFonts w:asciiTheme="minorHAnsi" w:hAnsiTheme="minorHAnsi" w:eastAsiaTheme="minorEastAsia" w:cstheme="minorBidi"/>
            </w:rPr>
          </w:r>
        </w:p>
        <w:p w14:paraId="4FF2FC5E" w14:textId="40BBBAFE">
          <w:pPr>
            <w:pStyle w:val="876"/>
            <w:pBdr/>
            <w:tabs>
              <w:tab w:val="left" w:leader="none" w:pos="660"/>
              <w:tab w:val="right" w:leader="dot" w:pos="8777"/>
            </w:tabs>
            <w:spacing/>
            <w:ind/>
            <w:rPr>
              <w:rFonts w:asciiTheme="minorHAnsi" w:hAnsiTheme="minorHAnsi" w:eastAsiaTheme="minorEastAsia" w:cstheme="minorBidi"/>
            </w:rPr>
          </w:pPr>
          <w:r/>
          <w:hyperlink w:tooltip="#_Toc227597462" w:anchor="_Toc227597462" w:history="1">
            <w:r>
              <w:rPr>
                <w:rStyle w:val="872"/>
                <w:rFonts w:ascii="Arial" w:hAnsi="Arial" w:eastAsia="Tahoma" w:cs="Arial"/>
                <w:b/>
              </w:rPr>
              <w:t xml:space="preserve">1.7.</w:t>
            </w:r>
            <w:r>
              <w:rPr>
                <w:rFonts w:asciiTheme="minorHAnsi" w:hAnsiTheme="minorHAnsi" w:eastAsiaTheme="minorEastAsia" w:cstheme="minorBidi"/>
              </w:rPr>
              <w:tab/>
            </w:r>
            <w:r>
              <w:rPr>
                <w:rStyle w:val="872"/>
                <w:rFonts w:ascii="Arial" w:hAnsi="Arial" w:eastAsia="Tahoma" w:cs="Arial"/>
                <w:b/>
              </w:rPr>
              <w:t xml:space="preserve">Requisitos formales y aspectos de contratación (</w:t>
            </w:r>
            <w:r>
              <w:rPr>
                <w:rStyle w:val="872"/>
                <w:rFonts w:ascii="Arial" w:hAnsi="Arial" w:eastAsia="Tahoma" w:cs="Arial"/>
                <w:b/>
                <w:highlight w:val="magenta"/>
              </w:rPr>
              <w:t xml:space="preserve">perspectiva de los empleadores – Pregunta B1 – B2</w:t>
            </w:r>
            <w:r>
              <w:rPr>
                <w:rStyle w:val="872"/>
                <w:rFonts w:ascii="Arial" w:hAnsi="Arial" w:eastAsia="Tahoma" w:cs="Arial"/>
                <w:b/>
              </w:rPr>
              <w:t xml:space="preserve">)</w:t>
            </w:r>
            <w:r>
              <w:tab/>
            </w:r>
            <w:r>
              <w:fldChar w:fldCharType="begin"/>
            </w:r>
            <w:r>
              <w:instrText xml:space="preserve"> PAGEREF _Toc227597462 \h </w:instrText>
            </w:r>
            <w:r/>
            <w:r>
              <w:fldChar w:fldCharType="separate"/>
            </w:r>
            <w:r>
              <w:t xml:space="preserve">17</w:t>
            </w:r>
            <w:r>
              <w:fldChar w:fldCharType="end"/>
            </w:r>
          </w:hyperlink>
          <w:r/>
          <w:r>
            <w:rPr>
              <w:rFonts w:asciiTheme="minorHAnsi" w:hAnsiTheme="minorHAnsi" w:eastAsiaTheme="minorEastAsia" w:cstheme="minorBidi"/>
            </w:rPr>
          </w:r>
        </w:p>
        <w:p w14:paraId="37C87ADD" w14:textId="75859A4E">
          <w:pPr>
            <w:pStyle w:val="876"/>
            <w:pBdr/>
            <w:tabs>
              <w:tab w:val="left" w:leader="none" w:pos="440"/>
              <w:tab w:val="right" w:leader="dot" w:pos="8777"/>
            </w:tabs>
            <w:spacing/>
            <w:ind/>
            <w:rPr>
              <w:rFonts w:asciiTheme="minorHAnsi" w:hAnsiTheme="minorHAnsi" w:eastAsiaTheme="minorEastAsia" w:cstheme="minorBidi"/>
            </w:rPr>
          </w:pPr>
          <w:r/>
          <w:hyperlink w:tooltip="#_Toc227597463" w:anchor="_Toc227597463" w:history="1">
            <w:r>
              <w:rPr>
                <w:rStyle w:val="872"/>
                <w:rFonts w:ascii="Arial" w:hAnsi="Arial" w:eastAsia="Tahoma" w:cs="Arial"/>
                <w:b/>
              </w:rPr>
              <w:t xml:space="preserve">2.</w:t>
            </w:r>
            <w:r>
              <w:rPr>
                <w:rFonts w:asciiTheme="minorHAnsi" w:hAnsiTheme="minorHAnsi" w:eastAsiaTheme="minorEastAsia" w:cstheme="minorBidi"/>
              </w:rPr>
              <w:tab/>
            </w:r>
            <w:r>
              <w:rPr>
                <w:rStyle w:val="872"/>
                <w:rFonts w:ascii="Arial" w:hAnsi="Arial" w:eastAsia="Tahoma" w:cs="Arial"/>
                <w:b/>
              </w:rPr>
              <w:t xml:space="preserve">EMPRENDIMIENTO</w:t>
            </w:r>
            <w:r>
              <w:tab/>
            </w:r>
            <w:r>
              <w:fldChar w:fldCharType="begin"/>
            </w:r>
            <w:r>
              <w:instrText xml:space="preserve"> PAGEREF _Toc227597463 \h </w:instrText>
            </w:r>
            <w:r/>
            <w:r>
              <w:fldChar w:fldCharType="separate"/>
            </w:r>
            <w:r>
              <w:t xml:space="preserve">18</w:t>
            </w:r>
            <w:r>
              <w:fldChar w:fldCharType="end"/>
            </w:r>
          </w:hyperlink>
          <w:r/>
          <w:r>
            <w:rPr>
              <w:rFonts w:asciiTheme="minorHAnsi" w:hAnsiTheme="minorHAnsi" w:eastAsiaTheme="minorEastAsia" w:cstheme="minorBidi"/>
            </w:rPr>
          </w:r>
        </w:p>
        <w:p w14:paraId="211E4C86" w14:textId="2ACE2568">
          <w:pPr>
            <w:pStyle w:val="876"/>
            <w:pBdr/>
            <w:tabs>
              <w:tab w:val="left" w:leader="none" w:pos="660"/>
              <w:tab w:val="right" w:leader="dot" w:pos="8777"/>
            </w:tabs>
            <w:spacing/>
            <w:ind/>
            <w:rPr>
              <w:rFonts w:asciiTheme="minorHAnsi" w:hAnsiTheme="minorHAnsi" w:eastAsiaTheme="minorEastAsia" w:cstheme="minorBidi"/>
            </w:rPr>
          </w:pPr>
          <w:r/>
          <w:hyperlink w:tooltip="#_Toc227597464" w:anchor="_Toc227597464" w:history="1">
            <w:r>
              <w:rPr>
                <w:rStyle w:val="872"/>
                <w:rFonts w:ascii="Arial" w:hAnsi="Arial" w:eastAsia="Tahoma" w:cs="Arial"/>
                <w:b/>
              </w:rPr>
              <w:t xml:space="preserve">2.1.</w:t>
            </w:r>
            <w:r>
              <w:rPr>
                <w:rFonts w:asciiTheme="minorHAnsi" w:hAnsiTheme="minorHAnsi" w:eastAsiaTheme="minorEastAsia" w:cstheme="minorBidi"/>
              </w:rPr>
              <w:tab/>
            </w:r>
            <w:r>
              <w:rPr>
                <w:rStyle w:val="872"/>
                <w:rFonts w:ascii="Arial" w:hAnsi="Arial" w:eastAsia="Tahoma" w:cs="Arial"/>
                <w:b/>
              </w:rPr>
              <w:t xml:space="preserve">B8. ¿Cuál es el nombre del emprendimiento?</w:t>
            </w:r>
            <w:r>
              <w:tab/>
            </w:r>
            <w:r>
              <w:fldChar w:fldCharType="begin"/>
            </w:r>
            <w:r>
              <w:instrText xml:space="preserve"> PAGEREF _Toc227597464 \h </w:instrText>
            </w:r>
            <w:r/>
            <w:r>
              <w:fldChar w:fldCharType="separate"/>
            </w:r>
            <w:r>
              <w:t xml:space="preserve">18</w:t>
            </w:r>
            <w:r>
              <w:fldChar w:fldCharType="end"/>
            </w:r>
          </w:hyperlink>
          <w:r/>
          <w:r>
            <w:rPr>
              <w:rFonts w:asciiTheme="minorHAnsi" w:hAnsiTheme="minorHAnsi" w:eastAsiaTheme="minorEastAsia" w:cstheme="minorBidi"/>
            </w:rPr>
          </w:r>
        </w:p>
        <w:p w14:paraId="226A7B29" w14:textId="3218F94A">
          <w:pPr>
            <w:pStyle w:val="876"/>
            <w:pBdr/>
            <w:tabs>
              <w:tab w:val="left" w:leader="none" w:pos="440"/>
              <w:tab w:val="right" w:leader="dot" w:pos="8777"/>
            </w:tabs>
            <w:spacing/>
            <w:ind/>
            <w:rPr>
              <w:rFonts w:asciiTheme="minorHAnsi" w:hAnsiTheme="minorHAnsi" w:eastAsiaTheme="minorEastAsia" w:cstheme="minorBidi"/>
            </w:rPr>
          </w:pPr>
          <w:r/>
          <w:hyperlink w:tooltip="#_Toc227597465" w:anchor="_Toc227597465" w:history="1">
            <w:r>
              <w:rPr>
                <w:rStyle w:val="872"/>
                <w:rFonts w:ascii="Arial" w:hAnsi="Arial" w:eastAsia="Tahoma" w:cs="Arial"/>
                <w:b/>
              </w:rPr>
              <w:t xml:space="preserve">3.</w:t>
            </w:r>
            <w:r>
              <w:rPr>
                <w:rFonts w:asciiTheme="minorHAnsi" w:hAnsiTheme="minorHAnsi" w:eastAsiaTheme="minorEastAsia" w:cstheme="minorBidi"/>
              </w:rPr>
              <w:tab/>
            </w:r>
            <w:r>
              <w:rPr>
                <w:rStyle w:val="872"/>
                <w:rFonts w:ascii="Arial" w:hAnsi="Arial" w:eastAsia="Tahoma" w:cs="Arial"/>
                <w:b/>
              </w:rPr>
              <w:t xml:space="preserve">CONTINUIDAD DE ESTUDIOS</w:t>
            </w:r>
            <w:r>
              <w:tab/>
            </w:r>
            <w:r>
              <w:fldChar w:fldCharType="begin"/>
            </w:r>
            <w:r>
              <w:instrText xml:space="preserve"> PAGEREF _Toc227597465 \h </w:instrText>
            </w:r>
            <w:r/>
            <w:r>
              <w:fldChar w:fldCharType="separate"/>
            </w:r>
            <w:r>
              <w:t xml:space="preserve">19</w:t>
            </w:r>
            <w:r>
              <w:fldChar w:fldCharType="end"/>
            </w:r>
          </w:hyperlink>
          <w:r/>
          <w:r>
            <w:rPr>
              <w:rFonts w:asciiTheme="minorHAnsi" w:hAnsiTheme="minorHAnsi" w:eastAsiaTheme="minorEastAsia" w:cstheme="minorBidi"/>
            </w:rPr>
          </w:r>
        </w:p>
        <w:p w14:paraId="6A039C7F" w14:textId="34370218">
          <w:pPr>
            <w:pStyle w:val="876"/>
            <w:pBdr/>
            <w:tabs>
              <w:tab w:val="left" w:leader="none" w:pos="660"/>
              <w:tab w:val="right" w:leader="dot" w:pos="8777"/>
            </w:tabs>
            <w:spacing/>
            <w:ind/>
            <w:rPr>
              <w:rFonts w:asciiTheme="minorHAnsi" w:hAnsiTheme="minorHAnsi" w:eastAsiaTheme="minorEastAsia" w:cstheme="minorBidi"/>
              <w:highlight w:val="none"/>
            </w:rPr>
          </w:pPr>
          <w:r/>
          <w:hyperlink w:tooltip="#_Toc227597466" w:anchor="_Toc227597466" w:history="1">
            <w:r>
              <w:rPr>
                <w:rStyle w:val="872"/>
                <w:rFonts w:ascii="Arial" w:hAnsi="Arial" w:eastAsia="Tahoma" w:cs="Arial"/>
                <w:b/>
              </w:rPr>
              <w:t xml:space="preserve">3.1.</w:t>
            </w:r>
            <w:r>
              <w:rPr>
                <w:rFonts w:asciiTheme="minorHAnsi" w:hAnsiTheme="minorHAnsi" w:eastAsiaTheme="minorEastAsia" w:cstheme="minorBidi"/>
              </w:rPr>
              <w:tab/>
            </w:r>
            <w:r>
              <w:rPr>
                <w:rStyle w:val="872"/>
                <w:rFonts w:ascii="Arial" w:hAnsi="Arial" w:eastAsia="Tahoma" w:cs="Arial"/>
                <w:b/>
              </w:rPr>
              <w:t xml:space="preserve">E</w:t>
            </w:r>
            <w:r>
              <w:rPr>
                <w:rStyle w:val="872"/>
                <w:rFonts w:ascii="Arial" w:hAnsi="Arial" w:eastAsia="Tahoma" w:cs="Arial"/>
                <w:b/>
                <w:highlight w:val="none"/>
              </w:rPr>
              <w:t xml:space="preserve">studios realizados posterior a la graduación</w:t>
            </w:r>
            <w:r>
              <w:rPr>
                <w:highlight w:val="none"/>
              </w:rPr>
              <w:tab/>
            </w:r>
            <w:r>
              <w:rPr>
                <w:highlight w:val="none"/>
              </w:rPr>
              <w:fldChar w:fldCharType="begin"/>
            </w:r>
            <w:r>
              <w:rPr>
                <w:highlight w:val="none"/>
              </w:rPr>
              <w:instrText xml:space="preserve"> PAGEREF _Toc227597466 \h </w:instrText>
            </w:r>
            <w:r>
              <w:rPr>
                <w:highlight w:val="none"/>
              </w:rPr>
            </w:r>
            <w:r>
              <w:rPr>
                <w:highlight w:val="none"/>
              </w:rPr>
              <w:fldChar w:fldCharType="separate"/>
            </w:r>
            <w:r>
              <w:rPr>
                <w:highlight w:val="none"/>
              </w:rPr>
              <w:t xml:space="preserve">19</w:t>
            </w:r>
            <w:r>
              <w:rPr>
                <w:highlight w:val="none"/>
              </w:rPr>
              <w:fldChar w:fldCharType="end"/>
            </w:r>
          </w:hyperlink>
          <w:r>
            <w:rPr>
              <w:highlight w:val="none"/>
            </w:rPr>
          </w:r>
          <w:r>
            <w:rPr>
              <w:rFonts w:asciiTheme="minorHAnsi" w:hAnsiTheme="minorHAnsi" w:eastAsiaTheme="minorEastAsia" w:cstheme="minorBidi"/>
              <w:highlight w:val="none"/>
            </w:rPr>
          </w:r>
        </w:p>
        <w:p w14:paraId="2797B4B7" w14:textId="7F84AF04">
          <w:pPr>
            <w:pStyle w:val="876"/>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467" w:anchor="_Toc227597467" w:history="1">
            <w:r>
              <w:rPr>
                <w:rStyle w:val="872"/>
                <w:rFonts w:ascii="Arial" w:hAnsi="Arial" w:eastAsia="Tahoma" w:cs="Arial"/>
                <w:b/>
                <w:highlight w:val="none"/>
              </w:rPr>
              <w:t xml:space="preserve">3.2.</w:t>
            </w:r>
            <w:r>
              <w:rPr>
                <w:rFonts w:asciiTheme="minorHAnsi" w:hAnsiTheme="minorHAnsi" w:eastAsiaTheme="minorEastAsia" w:cstheme="minorBidi"/>
                <w:highlight w:val="none"/>
              </w:rPr>
              <w:tab/>
            </w:r>
            <w:r>
              <w:rPr>
                <w:rStyle w:val="872"/>
                <w:rFonts w:ascii="Arial" w:hAnsi="Arial" w:eastAsia="Tahoma" w:cs="Arial"/>
                <w:b/>
                <w:highlight w:val="none"/>
              </w:rPr>
              <w:t xml:space="preserve">País de Estudio</w:t>
            </w:r>
            <w:r>
              <w:rPr>
                <w:highlight w:val="none"/>
              </w:rPr>
              <w:tab/>
            </w:r>
            <w:r>
              <w:rPr>
                <w:highlight w:val="none"/>
              </w:rPr>
              <w:fldChar w:fldCharType="begin"/>
            </w:r>
            <w:r>
              <w:rPr>
                <w:highlight w:val="none"/>
              </w:rPr>
              <w:instrText xml:space="preserve"> PAGEREF _Toc227597467 \h </w:instrText>
            </w:r>
            <w:r>
              <w:rPr>
                <w:highlight w:val="none"/>
              </w:rPr>
            </w:r>
            <w:r>
              <w:rPr>
                <w:highlight w:val="none"/>
              </w:rPr>
              <w:fldChar w:fldCharType="separate"/>
            </w:r>
            <w:r>
              <w:rPr>
                <w:highlight w:val="none"/>
              </w:rPr>
              <w:t xml:space="preserve">19</w:t>
            </w:r>
            <w:r>
              <w:rPr>
                <w:highlight w:val="none"/>
              </w:rPr>
              <w:fldChar w:fldCharType="end"/>
            </w:r>
          </w:hyperlink>
          <w:r>
            <w:rPr>
              <w:highlight w:val="none"/>
            </w:rPr>
          </w:r>
          <w:r>
            <w:rPr>
              <w:rFonts w:asciiTheme="minorHAnsi" w:hAnsiTheme="minorHAnsi" w:eastAsiaTheme="minorEastAsia" w:cstheme="minorBidi"/>
              <w:highlight w:val="none"/>
            </w:rPr>
          </w:r>
        </w:p>
        <w:p w14:paraId="01FC9EA3" w14:textId="25F005DE">
          <w:pPr>
            <w:pStyle w:val="876"/>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468" w:anchor="_Toc227597468" w:history="1">
            <w:r>
              <w:rPr>
                <w:rStyle w:val="872"/>
                <w:rFonts w:ascii="Arial" w:hAnsi="Arial" w:eastAsia="Tahoma" w:cs="Arial"/>
                <w:b/>
                <w:highlight w:val="none"/>
              </w:rPr>
              <w:t xml:space="preserve">3.3.</w:t>
            </w:r>
            <w:r>
              <w:rPr>
                <w:rFonts w:asciiTheme="minorHAnsi" w:hAnsiTheme="minorHAnsi" w:eastAsiaTheme="minorEastAsia" w:cstheme="minorBidi"/>
                <w:highlight w:val="none"/>
              </w:rPr>
              <w:tab/>
            </w:r>
            <w:r>
              <w:rPr>
                <w:rStyle w:val="872"/>
                <w:rFonts w:ascii="Arial" w:hAnsi="Arial" w:eastAsia="Tahoma" w:cs="Arial"/>
                <w:b/>
                <w:highlight w:val="none"/>
              </w:rPr>
              <w:t xml:space="preserve">Escriba el nombre de la institución en donde cursa o cursó sus estudios posteriores (Pregunta - F3)</w:t>
            </w:r>
            <w:r>
              <w:rPr>
                <w:highlight w:val="none"/>
              </w:rPr>
              <w:tab/>
            </w:r>
            <w:r>
              <w:rPr>
                <w:highlight w:val="none"/>
              </w:rPr>
              <w:fldChar w:fldCharType="begin"/>
            </w:r>
            <w:r>
              <w:rPr>
                <w:highlight w:val="none"/>
              </w:rPr>
              <w:instrText xml:space="preserve"> PAGEREF _Toc227597468 \h </w:instrText>
            </w:r>
            <w:r>
              <w:rPr>
                <w:highlight w:val="none"/>
              </w:rPr>
            </w:r>
            <w:r>
              <w:rPr>
                <w:highlight w:val="none"/>
              </w:rPr>
              <w:fldChar w:fldCharType="separate"/>
            </w:r>
            <w:r>
              <w:rPr>
                <w:highlight w:val="none"/>
              </w:rPr>
              <w:t xml:space="preserve">19</w:t>
            </w:r>
            <w:r>
              <w:rPr>
                <w:highlight w:val="none"/>
              </w:rPr>
              <w:fldChar w:fldCharType="end"/>
            </w:r>
          </w:hyperlink>
          <w:r>
            <w:rPr>
              <w:highlight w:val="none"/>
            </w:rPr>
          </w:r>
          <w:r>
            <w:rPr>
              <w:rFonts w:asciiTheme="minorHAnsi" w:hAnsiTheme="minorHAnsi" w:eastAsiaTheme="minorEastAsia" w:cstheme="minorBidi"/>
              <w:highlight w:val="none"/>
            </w:rPr>
          </w:r>
        </w:p>
        <w:p w14:paraId="535E71A3" w14:textId="4B58BC4C">
          <w:pPr>
            <w:pStyle w:val="876"/>
            <w:pBdr/>
            <w:tabs>
              <w:tab w:val="left" w:leader="none" w:pos="660"/>
              <w:tab w:val="right" w:leader="dot" w:pos="8777"/>
            </w:tabs>
            <w:spacing/>
            <w:ind/>
            <w:rPr>
              <w:rFonts w:asciiTheme="minorHAnsi" w:hAnsiTheme="minorHAnsi" w:eastAsiaTheme="minorEastAsia" w:cstheme="minorBidi"/>
            </w:rPr>
          </w:pPr>
          <w:r>
            <w:rPr>
              <w:highlight w:val="none"/>
            </w:rPr>
          </w:r>
          <w:hyperlink w:tooltip="#_Toc227597469" w:anchor="_Toc227597469" w:history="1">
            <w:r>
              <w:rPr>
                <w:rStyle w:val="872"/>
                <w:rFonts w:ascii="Arial" w:hAnsi="Arial" w:eastAsia="Tahoma" w:cs="Arial"/>
                <w:b/>
                <w:highlight w:val="none"/>
              </w:rPr>
              <w:t xml:space="preserve">3.4.</w:t>
            </w:r>
            <w:r>
              <w:rPr>
                <w:rFonts w:asciiTheme="minorHAnsi" w:hAnsiTheme="minorHAnsi" w:eastAsiaTheme="minorEastAsia" w:cstheme="minorBidi"/>
                <w:highlight w:val="none"/>
              </w:rPr>
              <w:tab/>
            </w:r>
            <w:r>
              <w:rPr>
                <w:rStyle w:val="872"/>
                <w:rFonts w:ascii="Arial" w:hAnsi="Arial" w:eastAsia="Tahoma" w:cs="Arial"/>
                <w:b/>
                <w:highlight w:val="none"/>
              </w:rPr>
              <w:t xml:space="preserve">Apoyo Institu</w:t>
            </w:r>
            <w:r>
              <w:rPr>
                <w:rStyle w:val="872"/>
                <w:rFonts w:ascii="Arial" w:hAnsi="Arial" w:eastAsia="Tahoma" w:cs="Arial"/>
                <w:b/>
              </w:rPr>
              <w:t xml:space="preserve">cional para estudios de posgrado</w:t>
            </w:r>
            <w:r>
              <w:tab/>
            </w:r>
            <w:r>
              <w:fldChar w:fldCharType="begin"/>
            </w:r>
            <w:r>
              <w:instrText xml:space="preserve"> PAGEREF _Toc227597469 \h </w:instrText>
            </w:r>
            <w:r/>
            <w:r>
              <w:fldChar w:fldCharType="separate"/>
            </w:r>
            <w:r>
              <w:t xml:space="preserve">20</w:t>
            </w:r>
            <w:r>
              <w:fldChar w:fldCharType="end"/>
            </w:r>
          </w:hyperlink>
          <w:r/>
          <w:r>
            <w:rPr>
              <w:rFonts w:asciiTheme="minorHAnsi" w:hAnsiTheme="minorHAnsi" w:eastAsiaTheme="minorEastAsia" w:cstheme="minorBidi"/>
            </w:rPr>
          </w:r>
        </w:p>
        <w:p w14:paraId="693A4A50" w14:textId="7AD036D6">
          <w:pPr>
            <w:pStyle w:val="876"/>
            <w:pBdr/>
            <w:tabs>
              <w:tab w:val="left" w:leader="none" w:pos="660"/>
              <w:tab w:val="right" w:leader="dot" w:pos="8777"/>
            </w:tabs>
            <w:spacing/>
            <w:ind/>
            <w:rPr>
              <w:rFonts w:asciiTheme="minorHAnsi" w:hAnsiTheme="minorHAnsi" w:eastAsiaTheme="minorEastAsia" w:cstheme="minorBidi"/>
            </w:rPr>
          </w:pPr>
          <w:r/>
          <w:hyperlink w:tooltip="#_Toc227597470" w:anchor="_Toc227597470" w:history="1">
            <w:r>
              <w:rPr>
                <w:rStyle w:val="872"/>
                <w:rFonts w:ascii="Arial" w:hAnsi="Arial" w:eastAsia="Tahoma" w:cs="Arial"/>
                <w:b/>
              </w:rPr>
              <w:t xml:space="preserve">3.5.</w:t>
            </w:r>
            <w:r>
              <w:rPr>
                <w:rFonts w:asciiTheme="minorHAnsi" w:hAnsiTheme="minorHAnsi" w:eastAsiaTheme="minorEastAsia" w:cstheme="minorBidi"/>
              </w:rPr>
              <w:tab/>
            </w:r>
            <w:r>
              <w:rPr>
                <w:rStyle w:val="872"/>
                <w:rFonts w:ascii="Arial" w:hAnsi="Arial" w:eastAsia="Tahoma" w:cs="Arial"/>
                <w:b/>
              </w:rPr>
              <w:t xml:space="preserve">¿En qué conocimientos y/o habilidades requeriría mayor capacitación o actualización el graduado para mejorar su desempeño profesional? (</w:t>
            </w:r>
            <w:r>
              <w:rPr>
                <w:rStyle w:val="872"/>
                <w:rFonts w:ascii="Arial" w:hAnsi="Arial" w:eastAsia="Tahoma" w:cs="Arial"/>
                <w:b/>
                <w:highlight w:val="magenta"/>
              </w:rPr>
              <w:t xml:space="preserve">Encuesta de empleadores – Pregunta E1</w:t>
            </w:r>
            <w:r>
              <w:rPr>
                <w:rStyle w:val="872"/>
                <w:rFonts w:ascii="Arial" w:hAnsi="Arial" w:eastAsia="Tahoma" w:cs="Arial"/>
                <w:b/>
              </w:rPr>
              <w:t xml:space="preserve">)</w:t>
            </w:r>
            <w:r>
              <w:tab/>
            </w:r>
            <w:r>
              <w:fldChar w:fldCharType="begin"/>
            </w:r>
            <w:r>
              <w:instrText xml:space="preserve"> PAGEREF _Toc227597470 \h </w:instrText>
            </w:r>
            <w:r/>
            <w:r>
              <w:fldChar w:fldCharType="separate"/>
            </w:r>
            <w:r>
              <w:t xml:space="preserve">20</w:t>
            </w:r>
            <w:r>
              <w:fldChar w:fldCharType="end"/>
            </w:r>
          </w:hyperlink>
          <w:r/>
          <w:r>
            <w:rPr>
              <w:rFonts w:asciiTheme="minorHAnsi" w:hAnsiTheme="minorHAnsi" w:eastAsiaTheme="minorEastAsia" w:cstheme="minorBidi"/>
            </w:rPr>
          </w:r>
        </w:p>
        <w:p w14:paraId="7C41D692" w14:textId="6556FB34">
          <w:pPr>
            <w:pStyle w:val="876"/>
            <w:pBdr/>
            <w:tabs>
              <w:tab w:val="left" w:leader="none" w:pos="440"/>
              <w:tab w:val="right" w:leader="dot" w:pos="8777"/>
            </w:tabs>
            <w:spacing/>
            <w:ind/>
            <w:rPr>
              <w:rFonts w:asciiTheme="minorHAnsi" w:hAnsiTheme="minorHAnsi" w:eastAsiaTheme="minorEastAsia" w:cstheme="minorBidi"/>
            </w:rPr>
          </w:pPr>
          <w:r/>
          <w:hyperlink w:tooltip="#_Toc227597471" w:anchor="_Toc227597471" w:history="1">
            <w:r>
              <w:rPr>
                <w:rStyle w:val="872"/>
                <w:rFonts w:ascii="Arial" w:hAnsi="Arial" w:eastAsia="Tahoma" w:cs="Arial"/>
                <w:b/>
              </w:rPr>
              <w:t xml:space="preserve">4.</w:t>
            </w:r>
            <w:r>
              <w:rPr>
                <w:rFonts w:asciiTheme="minorHAnsi" w:hAnsiTheme="minorHAnsi" w:eastAsiaTheme="minorEastAsia" w:cstheme="minorBidi"/>
              </w:rPr>
              <w:tab/>
            </w:r>
            <w:r>
              <w:rPr>
                <w:rStyle w:val="872"/>
                <w:rFonts w:ascii="Arial" w:hAnsi="Arial" w:eastAsia="Tahoma" w:cs="Arial"/>
                <w:b/>
              </w:rPr>
              <w:t xml:space="preserve">VALORACIÓN DE LA DEMANDA DE PROFESIONALES</w:t>
            </w:r>
            <w:r>
              <w:tab/>
            </w:r>
            <w:r>
              <w:fldChar w:fldCharType="begin"/>
            </w:r>
            <w:r>
              <w:instrText xml:space="preserve"> PAGEREF _Toc227597471 \h </w:instrText>
            </w:r>
            <w:r/>
            <w:r>
              <w:fldChar w:fldCharType="separate"/>
            </w:r>
            <w:r>
              <w:t xml:space="preserve">21</w:t>
            </w:r>
            <w:r>
              <w:fldChar w:fldCharType="end"/>
            </w:r>
          </w:hyperlink>
          <w:r/>
          <w:r>
            <w:rPr>
              <w:rFonts w:asciiTheme="minorHAnsi" w:hAnsiTheme="minorHAnsi" w:eastAsiaTheme="minorEastAsia" w:cstheme="minorBidi"/>
            </w:rPr>
          </w:r>
        </w:p>
        <w:p w14:paraId="04D19461" w14:textId="09898487">
          <w:pPr>
            <w:pStyle w:val="876"/>
            <w:pBdr/>
            <w:tabs>
              <w:tab w:val="left" w:leader="none" w:pos="660"/>
              <w:tab w:val="right" w:leader="dot" w:pos="8777"/>
            </w:tabs>
            <w:spacing/>
            <w:ind/>
            <w:rPr>
              <w:rFonts w:asciiTheme="minorHAnsi" w:hAnsiTheme="minorHAnsi" w:eastAsiaTheme="minorEastAsia" w:cstheme="minorBidi"/>
            </w:rPr>
          </w:pPr>
          <w:r/>
          <w:hyperlink w:tooltip="#_Toc227597472" w:anchor="_Toc227597472" w:history="1">
            <w:r>
              <w:rPr>
                <w:rStyle w:val="872"/>
                <w:rFonts w:ascii="Arial" w:hAnsi="Arial" w:eastAsia="Tahoma" w:cs="Arial"/>
                <w:b/>
              </w:rPr>
              <w:t xml:space="preserve">4.1.</w:t>
            </w:r>
            <w:r>
              <w:rPr>
                <w:rFonts w:asciiTheme="minorHAnsi" w:hAnsiTheme="minorHAnsi" w:eastAsiaTheme="minorEastAsia" w:cstheme="minorBidi"/>
              </w:rPr>
              <w:tab/>
            </w:r>
            <w:r>
              <w:rPr>
                <w:rStyle w:val="872"/>
                <w:rFonts w:ascii="Arial" w:hAnsi="Arial" w:eastAsia="Tahoma" w:cs="Arial"/>
                <w:b/>
              </w:rPr>
              <w:t xml:space="preserve">Percepción de los Graduados sobre la demanda</w:t>
            </w:r>
            <w:r>
              <w:tab/>
            </w:r>
            <w:r>
              <w:fldChar w:fldCharType="begin"/>
            </w:r>
            <w:r>
              <w:instrText xml:space="preserve"> PAGEREF _Toc227597472 \h </w:instrText>
            </w:r>
            <w:r/>
            <w:r>
              <w:fldChar w:fldCharType="separate"/>
            </w:r>
            <w:r>
              <w:t xml:space="preserve">21</w:t>
            </w:r>
            <w:r>
              <w:fldChar w:fldCharType="end"/>
            </w:r>
          </w:hyperlink>
          <w:r/>
          <w:r>
            <w:rPr>
              <w:rFonts w:asciiTheme="minorHAnsi" w:hAnsiTheme="minorHAnsi" w:eastAsiaTheme="minorEastAsia" w:cstheme="minorBidi"/>
            </w:rPr>
          </w:r>
        </w:p>
        <w:p w14:paraId="77361218" w14:textId="1A1CF508">
          <w:pPr>
            <w:pStyle w:val="876"/>
            <w:pBdr/>
            <w:tabs>
              <w:tab w:val="left" w:leader="none" w:pos="660"/>
              <w:tab w:val="right" w:leader="dot" w:pos="8777"/>
            </w:tabs>
            <w:spacing/>
            <w:ind/>
            <w:rPr>
              <w:rFonts w:asciiTheme="minorHAnsi" w:hAnsiTheme="minorHAnsi" w:eastAsiaTheme="minorEastAsia" w:cstheme="minorBidi"/>
            </w:rPr>
          </w:pPr>
          <w:r/>
          <w:hyperlink w:tooltip="#_Toc227597473" w:anchor="_Toc227597473" w:history="1">
            <w:r>
              <w:rPr>
                <w:rStyle w:val="872"/>
                <w:rFonts w:ascii="Arial" w:hAnsi="Arial" w:eastAsia="Tahoma" w:cs="Arial"/>
                <w:b/>
              </w:rPr>
              <w:t xml:space="preserve">4.2.</w:t>
            </w:r>
            <w:r>
              <w:rPr>
                <w:rFonts w:asciiTheme="minorHAnsi" w:hAnsiTheme="minorHAnsi" w:eastAsiaTheme="minorEastAsia" w:cstheme="minorBidi"/>
              </w:rPr>
              <w:tab/>
            </w:r>
            <w:r>
              <w:rPr>
                <w:rStyle w:val="872"/>
                <w:rFonts w:ascii="Arial" w:hAnsi="Arial" w:eastAsia="Tahoma" w:cs="Arial"/>
                <w:b/>
              </w:rPr>
              <w:t xml:space="preserve">Percepción de los Empleadores sobre la demanda</w:t>
            </w:r>
            <w:r>
              <w:tab/>
            </w:r>
            <w:r>
              <w:fldChar w:fldCharType="begin"/>
            </w:r>
            <w:r>
              <w:instrText xml:space="preserve"> PAGEREF _Toc227597473 \h </w:instrText>
            </w:r>
            <w:r/>
            <w:r>
              <w:fldChar w:fldCharType="separate"/>
            </w:r>
            <w:r>
              <w:t xml:space="preserve">21</w:t>
            </w:r>
            <w:r>
              <w:fldChar w:fldCharType="end"/>
            </w:r>
          </w:hyperlink>
          <w:r/>
          <w:r>
            <w:rPr>
              <w:rFonts w:asciiTheme="minorHAnsi" w:hAnsiTheme="minorHAnsi" w:eastAsiaTheme="minorEastAsia" w:cstheme="minorBidi"/>
            </w:rPr>
          </w:r>
        </w:p>
        <w:p w14:paraId="70612025" w14:textId="7DFC19DA">
          <w:pPr>
            <w:pStyle w:val="876"/>
            <w:pBdr/>
            <w:tabs>
              <w:tab w:val="left" w:leader="none" w:pos="440"/>
              <w:tab w:val="right" w:leader="dot" w:pos="8777"/>
            </w:tabs>
            <w:spacing/>
            <w:ind/>
            <w:rPr>
              <w:rFonts w:asciiTheme="minorHAnsi" w:hAnsiTheme="minorHAnsi" w:eastAsiaTheme="minorEastAsia" w:cstheme="minorBidi"/>
            </w:rPr>
          </w:pPr>
          <w:r/>
          <w:hyperlink w:tooltip="#_Toc227597474" w:anchor="_Toc227597474" w:history="1">
            <w:r>
              <w:rPr>
                <w:rStyle w:val="872"/>
                <w:rFonts w:ascii="Arial" w:hAnsi="Arial" w:eastAsia="Tahoma" w:cs="Arial"/>
                <w:b/>
              </w:rPr>
              <w:t xml:space="preserve">5.</w:t>
            </w:r>
            <w:r>
              <w:rPr>
                <w:rFonts w:asciiTheme="minorHAnsi" w:hAnsiTheme="minorHAnsi" w:eastAsiaTheme="minorEastAsia" w:cstheme="minorBidi"/>
              </w:rPr>
              <w:tab/>
            </w:r>
            <w:r>
              <w:rPr>
                <w:rStyle w:val="872"/>
                <w:rFonts w:ascii="Arial" w:hAnsi="Arial" w:eastAsia="Tahoma" w:cs="Arial"/>
                <w:b/>
              </w:rPr>
              <w:t xml:space="preserve">CONCLUSIONES</w:t>
            </w:r>
            <w:r>
              <w:tab/>
            </w:r>
            <w:r>
              <w:fldChar w:fldCharType="begin"/>
            </w:r>
            <w:r>
              <w:instrText xml:space="preserve"> PAGEREF _Toc227597474 \h </w:instrText>
            </w:r>
            <w:r/>
            <w:r>
              <w:fldChar w:fldCharType="separate"/>
            </w:r>
            <w:r>
              <w:t xml:space="preserve">22</w:t>
            </w:r>
            <w:r>
              <w:fldChar w:fldCharType="end"/>
            </w:r>
          </w:hyperlink>
          <w:r/>
          <w:r>
            <w:rPr>
              <w:rFonts w:asciiTheme="minorHAnsi" w:hAnsiTheme="minorHAnsi" w:eastAsiaTheme="minorEastAsia" w:cstheme="minorBidi"/>
            </w:rPr>
          </w:r>
        </w:p>
        <w:p w14:paraId="591B2E57" w14:textId="64F7E95C">
          <w:pPr>
            <w:pStyle w:val="876"/>
            <w:pBdr/>
            <w:tabs>
              <w:tab w:val="left" w:leader="none" w:pos="440"/>
              <w:tab w:val="right" w:leader="dot" w:pos="8777"/>
            </w:tabs>
            <w:spacing/>
            <w:ind/>
            <w:rPr>
              <w:rFonts w:asciiTheme="minorHAnsi" w:hAnsiTheme="minorHAnsi" w:eastAsiaTheme="minorEastAsia" w:cstheme="minorBidi"/>
            </w:rPr>
          </w:pPr>
          <w:r/>
          <w:hyperlink w:tooltip="#_Toc227597475" w:anchor="_Toc227597475" w:history="1">
            <w:r>
              <w:rPr>
                <w:rStyle w:val="872"/>
                <w:rFonts w:ascii="Arial" w:hAnsi="Arial" w:eastAsia="Tahoma" w:cs="Arial"/>
                <w:b/>
              </w:rPr>
              <w:t xml:space="preserve">6.</w:t>
            </w:r>
            <w:r>
              <w:rPr>
                <w:rFonts w:asciiTheme="minorHAnsi" w:hAnsiTheme="minorHAnsi" w:eastAsiaTheme="minorEastAsia" w:cstheme="minorBidi"/>
              </w:rPr>
              <w:tab/>
            </w:r>
            <w:r>
              <w:rPr>
                <w:rStyle w:val="872"/>
                <w:rFonts w:ascii="Arial" w:hAnsi="Arial" w:eastAsia="Tahoma" w:cs="Arial"/>
                <w:b/>
              </w:rPr>
              <w:t xml:space="preserve">RECOMENDACIONES</w:t>
            </w:r>
            <w:r>
              <w:tab/>
            </w:r>
            <w:r>
              <w:fldChar w:fldCharType="begin"/>
            </w:r>
            <w:r>
              <w:instrText xml:space="preserve"> PAGEREF _Toc227597475 \h </w:instrText>
            </w:r>
            <w:r/>
            <w:r>
              <w:fldChar w:fldCharType="separate"/>
            </w:r>
            <w:r>
              <w:t xml:space="preserve">23</w:t>
            </w:r>
            <w:r>
              <w:fldChar w:fldCharType="end"/>
            </w:r>
          </w:hyperlink>
          <w:r/>
          <w:r>
            <w:rPr>
              <w:rFonts w:asciiTheme="minorHAnsi" w:hAnsiTheme="minorHAnsi" w:eastAsiaTheme="minorEastAsia" w:cstheme="minorBidi"/>
            </w:rPr>
          </w:r>
        </w:p>
        <w:p w14:paraId="02CDA609" w14:textId="3AF8A994">
          <w:pPr>
            <w:pStyle w:val="876"/>
            <w:pBdr/>
            <w:tabs>
              <w:tab w:val="left" w:leader="none" w:pos="440"/>
              <w:tab w:val="right" w:leader="dot" w:pos="8777"/>
            </w:tabs>
            <w:spacing/>
            <w:ind/>
            <w:rPr>
              <w:rFonts w:asciiTheme="minorHAnsi" w:hAnsiTheme="minorHAnsi" w:eastAsiaTheme="minorEastAsia" w:cstheme="minorBidi"/>
            </w:rPr>
          </w:pPr>
          <w:r/>
          <w:hyperlink w:tooltip="#_Toc227597476" w:anchor="_Toc227597476" w:history="1">
            <w:r>
              <w:rPr>
                <w:rStyle w:val="872"/>
                <w:rFonts w:ascii="Arial" w:hAnsi="Arial" w:eastAsia="Tahoma" w:cs="Arial"/>
                <w:b/>
              </w:rPr>
              <w:t xml:space="preserve">7.</w:t>
            </w:r>
            <w:r>
              <w:rPr>
                <w:rFonts w:asciiTheme="minorHAnsi" w:hAnsiTheme="minorHAnsi" w:eastAsiaTheme="minorEastAsia" w:cstheme="minorBidi"/>
              </w:rPr>
              <w:tab/>
            </w:r>
            <w:r>
              <w:rPr>
                <w:rStyle w:val="872"/>
                <w:rFonts w:ascii="Arial" w:hAnsi="Arial" w:eastAsia="Tahoma" w:cs="Arial"/>
                <w:b/>
              </w:rPr>
              <w:t xml:space="preserve">PLAN DE MEJORAS</w:t>
            </w:r>
            <w:r>
              <w:tab/>
            </w:r>
            <w:r>
              <w:fldChar w:fldCharType="begin"/>
            </w:r>
            <w:r>
              <w:instrText xml:space="preserve"> PAGEREF _Toc227597476 \h </w:instrText>
            </w:r>
            <w:r/>
            <w:r>
              <w:fldChar w:fldCharType="separate"/>
            </w:r>
            <w:r>
              <w:t xml:space="preserve">24</w:t>
            </w:r>
            <w:r>
              <w:fldChar w:fldCharType="end"/>
            </w:r>
          </w:hyperlink>
          <w:r/>
          <w:r>
            <w:rPr>
              <w:rFonts w:asciiTheme="minorHAnsi" w:hAnsiTheme="minorHAnsi" w:eastAsiaTheme="minorEastAsia" w:cstheme="minorBidi"/>
            </w:rPr>
          </w:r>
        </w:p>
        <w:p w14:paraId="2667665C" w14:textId="1C4AFD68">
          <w:pPr>
            <w:pStyle w:val="876"/>
            <w:pBdr/>
            <w:tabs>
              <w:tab w:val="left" w:leader="none" w:pos="660"/>
              <w:tab w:val="right" w:leader="dot" w:pos="8777"/>
            </w:tabs>
            <w:spacing/>
            <w:ind/>
            <w:rPr>
              <w:rFonts w:asciiTheme="minorHAnsi" w:hAnsiTheme="minorHAnsi" w:eastAsiaTheme="minorEastAsia" w:cstheme="minorBidi"/>
            </w:rPr>
          </w:pPr>
          <w:r/>
          <w:hyperlink w:tooltip="#_Toc227597477" w:anchor="_Toc227597477" w:history="1">
            <w:r>
              <w:rPr>
                <w:rStyle w:val="872"/>
                <w:rFonts w:ascii="Arial" w:hAnsi="Arial" w:eastAsia="Tahoma" w:cs="Arial"/>
                <w:b/>
              </w:rPr>
              <w:t xml:space="preserve">7.1.</w:t>
            </w:r>
            <w:r>
              <w:rPr>
                <w:rFonts w:asciiTheme="minorHAnsi" w:hAnsiTheme="minorHAnsi" w:eastAsiaTheme="minorEastAsia" w:cstheme="minorBidi"/>
              </w:rPr>
              <w:tab/>
            </w:r>
            <w:r>
              <w:rPr>
                <w:rStyle w:val="872"/>
                <w:rFonts w:ascii="Arial" w:hAnsi="Arial" w:eastAsia="Tahoma" w:cs="Arial"/>
                <w:b/>
              </w:rPr>
              <w:t xml:space="preserve">Matriz del plan de mejoras</w:t>
            </w:r>
            <w:r>
              <w:tab/>
            </w:r>
            <w:r>
              <w:fldChar w:fldCharType="begin"/>
            </w:r>
            <w:r>
              <w:instrText xml:space="preserve"> PAGEREF _Toc227597477 \h </w:instrText>
            </w:r>
            <w:r/>
            <w:r>
              <w:fldChar w:fldCharType="separate"/>
            </w:r>
            <w:r>
              <w:t xml:space="preserve">24</w:t>
            </w:r>
            <w:r>
              <w:fldChar w:fldCharType="end"/>
            </w:r>
          </w:hyperlink>
          <w:r/>
          <w:r>
            <w:rPr>
              <w:rFonts w:asciiTheme="minorHAnsi" w:hAnsiTheme="minorHAnsi" w:eastAsiaTheme="minorEastAsia" w:cstheme="minorBidi"/>
            </w:rPr>
          </w:r>
        </w:p>
        <w:p w14:paraId="67CEAF03" w14:textId="395F7775">
          <w:pPr>
            <w:pStyle w:val="876"/>
            <w:pBdr/>
            <w:tabs>
              <w:tab w:val="left" w:leader="none" w:pos="440"/>
              <w:tab w:val="right" w:leader="dot" w:pos="8777"/>
            </w:tabs>
            <w:spacing/>
            <w:ind/>
            <w:rPr>
              <w:rFonts w:asciiTheme="minorHAnsi" w:hAnsiTheme="minorHAnsi" w:eastAsiaTheme="minorEastAsia" w:cstheme="minorBidi"/>
            </w:rPr>
          </w:pPr>
          <w:r/>
          <w:hyperlink w:tooltip="#_Toc227597478" w:anchor="_Toc227597478" w:history="1">
            <w:r>
              <w:rPr>
                <w:rStyle w:val="872"/>
                <w:rFonts w:ascii="Arial" w:hAnsi="Arial" w:eastAsia="Tahoma" w:cs="Arial"/>
                <w:b/>
              </w:rPr>
              <w:t xml:space="preserve">8.</w:t>
            </w:r>
            <w:r>
              <w:rPr>
                <w:rFonts w:asciiTheme="minorHAnsi" w:hAnsiTheme="minorHAnsi" w:eastAsiaTheme="minorEastAsia" w:cstheme="minorBidi"/>
              </w:rPr>
              <w:tab/>
            </w:r>
            <w:r>
              <w:rPr>
                <w:rStyle w:val="872"/>
                <w:rFonts w:ascii="Arial" w:hAnsi="Arial" w:eastAsia="Tahoma" w:cs="Arial"/>
                <w:b/>
              </w:rPr>
              <w:t xml:space="preserve">ANEXOS</w:t>
            </w:r>
            <w:r>
              <w:tab/>
            </w:r>
            <w:r>
              <w:fldChar w:fldCharType="begin"/>
            </w:r>
            <w:r>
              <w:instrText xml:space="preserve"> PAGEREF _Toc227597478 \h </w:instrText>
            </w:r>
            <w:r/>
            <w:r>
              <w:fldChar w:fldCharType="separate"/>
            </w:r>
            <w:r>
              <w:t xml:space="preserve">26</w:t>
            </w:r>
            <w:r>
              <w:fldChar w:fldCharType="end"/>
            </w:r>
          </w:hyperlink>
          <w:r/>
          <w:r>
            <w:rPr>
              <w:rFonts w:asciiTheme="minorHAnsi" w:hAnsiTheme="minorHAnsi" w:eastAsiaTheme="minorEastAsia" w:cstheme="minorBidi"/>
            </w:rPr>
          </w:r>
        </w:p>
        <w:p w14:paraId="7F1D03E4" w14:textId="70EA36EA">
          <w:pPr>
            <w:pStyle w:val="876"/>
            <w:pBdr/>
            <w:tabs>
              <w:tab w:val="left" w:leader="none" w:pos="660"/>
              <w:tab w:val="right" w:leader="dot" w:pos="8777"/>
            </w:tabs>
            <w:spacing/>
            <w:ind/>
            <w:rPr>
              <w:rFonts w:asciiTheme="minorHAnsi" w:hAnsiTheme="minorHAnsi" w:eastAsiaTheme="minorEastAsia" w:cstheme="minorBidi"/>
            </w:rPr>
          </w:pPr>
          <w:r/>
          <w:hyperlink w:tooltip="#_Toc227597479" w:anchor="_Toc227597479" w:history="1">
            <w:r>
              <w:rPr>
                <w:rStyle w:val="872"/>
                <w:rFonts w:ascii="Arial" w:hAnsi="Arial" w:eastAsia="Tahoma" w:cs="Arial"/>
                <w:b/>
              </w:rPr>
              <w:t xml:space="preserve">8.1.</w:t>
            </w:r>
            <w:r>
              <w:rPr>
                <w:rFonts w:asciiTheme="minorHAnsi" w:hAnsiTheme="minorHAnsi" w:eastAsiaTheme="minorEastAsia" w:cstheme="minorBidi"/>
              </w:rPr>
              <w:tab/>
            </w:r>
            <w:r>
              <w:rPr>
                <w:rStyle w:val="872"/>
                <w:rFonts w:ascii="Arial" w:hAnsi="Arial" w:eastAsia="Tahoma" w:cs="Arial"/>
                <w:b/>
              </w:rPr>
              <w:t xml:space="preserve">Evidencias de la socialización del “Informe de Seguimiento a Graduados y Empleabilidad, 2025”</w:t>
            </w:r>
            <w:r>
              <w:tab/>
            </w:r>
            <w:r>
              <w:fldChar w:fldCharType="begin"/>
            </w:r>
            <w:r>
              <w:instrText xml:space="preserve"> PAGEREF _Toc227597479 \h </w:instrText>
            </w:r>
            <w:r/>
            <w:r>
              <w:fldChar w:fldCharType="separate"/>
            </w:r>
            <w:r>
              <w:t xml:space="preserve">26</w:t>
            </w:r>
            <w:r>
              <w:fldChar w:fldCharType="end"/>
            </w:r>
          </w:hyperlink>
          <w:r/>
          <w:r>
            <w:rPr>
              <w:rFonts w:asciiTheme="minorHAnsi" w:hAnsiTheme="minorHAnsi" w:eastAsiaTheme="minorEastAsia" w:cstheme="minorBidi"/>
            </w:rPr>
          </w:r>
        </w:p>
        <w:p w14:paraId="172B410F" w14:textId="7A71D1A6">
          <w:pPr>
            <w:pStyle w:val="876"/>
            <w:pBdr/>
            <w:tabs>
              <w:tab w:val="left" w:leader="none" w:pos="660"/>
              <w:tab w:val="right" w:leader="dot" w:pos="8777"/>
            </w:tabs>
            <w:spacing/>
            <w:ind/>
            <w:rPr>
              <w:rFonts w:asciiTheme="minorHAnsi" w:hAnsiTheme="minorHAnsi" w:eastAsiaTheme="minorEastAsia" w:cstheme="minorBidi"/>
            </w:rPr>
          </w:pPr>
          <w:r/>
          <w:hyperlink w:tooltip="#_Toc227597480" w:anchor="_Toc227597480" w:history="1">
            <w:r>
              <w:rPr>
                <w:rStyle w:val="872"/>
                <w:rFonts w:ascii="Arial" w:hAnsi="Arial" w:eastAsia="Tahoma" w:cs="Arial"/>
                <w:b/>
              </w:rPr>
              <w:t xml:space="preserve">8.2.</w:t>
            </w:r>
            <w:r>
              <w:rPr>
                <w:rFonts w:asciiTheme="minorHAnsi" w:hAnsiTheme="minorHAnsi" w:eastAsiaTheme="minorEastAsia" w:cstheme="minorBidi"/>
              </w:rPr>
              <w:tab/>
            </w:r>
            <w:r>
              <w:rPr>
                <w:rStyle w:val="872"/>
                <w:rFonts w:ascii="Arial" w:hAnsi="Arial" w:eastAsia="Tahoma" w:cs="Arial"/>
                <w:b/>
              </w:rPr>
              <w:t xml:space="preserve">Evidencias de la aprobación del Plan de mejoras ante el Consejo Consultivo Académico de Carrera.</w:t>
            </w:r>
            <w:r>
              <w:tab/>
            </w:r>
            <w:r>
              <w:fldChar w:fldCharType="begin"/>
            </w:r>
            <w:r>
              <w:instrText xml:space="preserve"> PAGEREF _Toc227597480 \h </w:instrText>
            </w:r>
            <w:r/>
            <w:r>
              <w:fldChar w:fldCharType="separate"/>
            </w:r>
            <w:r>
              <w:t xml:space="preserve">26</w:t>
            </w:r>
            <w:r>
              <w:fldChar w:fldCharType="end"/>
            </w:r>
          </w:hyperlink>
          <w:r/>
          <w:r>
            <w:rPr>
              <w:rFonts w:asciiTheme="minorHAnsi" w:hAnsiTheme="minorHAnsi" w:eastAsiaTheme="minorEastAsia" w:cstheme="minorBidi"/>
            </w:rPr>
          </w:r>
        </w:p>
        <w:p w14:paraId="05237872" w14:textId="0A2AFE27">
          <w:pPr>
            <w:pBdr/>
            <w:spacing/>
            <w:ind/>
            <w:rPr>
              <w:rFonts w:ascii="Arial" w:hAnsi="Arial" w:cs="Arial"/>
            </w:rPr>
          </w:pPr>
          <w:r>
            <w:rPr>
              <w:rFonts w:ascii="Arial" w:hAnsi="Arial" w:cs="Arial"/>
              <w:b/>
              <w:bCs/>
              <w:lang w:val="es-ES"/>
            </w:rPr>
            <w:fldChar w:fldCharType="end"/>
          </w:r>
          <w:r>
            <w:rPr>
              <w:rFonts w:ascii="Arial" w:hAnsi="Arial" w:cs="Arial"/>
            </w:rPr>
          </w:r>
        </w:p>
      </w:sdtContent>
    </w:sdt>
    <w:p w14:paraId="22B007E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A" w14:textId="759F3CCD">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6EF1ACAF" w14:textId="61AF07F6">
      <w:pPr>
        <w:pStyle w:val="855"/>
        <w:numPr>
          <w:ilvl w:val="0"/>
          <w:numId w:val="3"/>
        </w:numPr>
        <w:pBdr/>
        <w:shd w:val="clear" w:color="auto" w:fill="ffffff"/>
        <w:spacing/>
        <w:ind/>
        <w:jc w:val="both"/>
        <w:rPr>
          <w:rFonts w:ascii="Arial" w:hAnsi="Arial" w:eastAsia="Tahoma" w:cs="Arial"/>
          <w:b/>
          <w:color w:val="1959b7"/>
          <w:sz w:val="22"/>
          <w:szCs w:val="22"/>
        </w:rPr>
      </w:pPr>
      <w:r/>
      <w:bookmarkStart w:id="0" w:name="_Toc227597417"/>
      <w:r>
        <w:rPr>
          <w:rFonts w:ascii="Arial" w:hAnsi="Arial" w:eastAsia="Tahoma" w:cs="Arial"/>
          <w:b/>
          <w:color w:val="1959b7"/>
          <w:sz w:val="22"/>
          <w:szCs w:val="22"/>
        </w:rPr>
        <w:t xml:space="preserve">INFORMACIÓN GENERAL</w:t>
      </w:r>
      <w:bookmarkEnd w:id="0"/>
      <w:r/>
      <w:r>
        <w:rPr>
          <w:rFonts w:ascii="Arial" w:hAnsi="Arial" w:eastAsia="Tahoma" w:cs="Arial"/>
          <w:b/>
          <w:color w:val="1959b7"/>
          <w:sz w:val="22"/>
          <w:szCs w:val="22"/>
        </w:rPr>
      </w:r>
    </w:p>
    <w:tbl>
      <w:tblPr>
        <w:tblStyle w:val="939"/>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ind/>
              <w:rPr>
                <w:rFonts w:ascii="Arial" w:hAnsi="Arial" w:eastAsia="Tahoma" w:cs="Arial"/>
                <w:b/>
                <w:color w:val="000000"/>
              </w:rPr>
            </w:pPr>
            <w:r>
              <w:rPr>
                <w:rFonts w:ascii="Arial" w:hAnsi="Arial" w:eastAsia="Tahoma" w:cs="Arial"/>
                <w:b/>
                <w:color w:val="000000"/>
              </w:rPr>
              <w:t xml:space="preserve">Nombre de la carrera:</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3083DB96">
            <w:pPr>
              <w:pBdr/>
              <w:spacing w:before="240"/>
              <w:ind/>
              <w:rPr>
                <w:rFonts w:ascii="Arial" w:hAnsi="Arial" w:eastAsia="Tahoma" w:cs="Arial"/>
                <w:b/>
                <w:color w:val="000000"/>
              </w:rPr>
            </w:pPr>
            <w:r>
              <w:rPr>
                <w:rFonts w:ascii="Arial" w:hAnsi="Arial" w:eastAsia="Tahoma" w:cs="Arial"/>
                <w:b/>
                <w:color w:val="000000"/>
              </w:rPr>
              <w:t xml:space="preserve">DERECHO</w:t>
            </w:r>
            <w:r>
              <w:rPr>
                <w:rFonts w:ascii="Arial" w:hAnsi="Arial" w:eastAsia="Tahoma"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ind/>
              <w:rPr>
                <w:rFonts w:ascii="Arial" w:hAnsi="Arial" w:eastAsia="Tahoma" w:cs="Arial"/>
                <w:b/>
                <w:color w:val="000000"/>
              </w:rPr>
            </w:pPr>
            <w:r>
              <w:rPr>
                <w:rFonts w:ascii="Arial" w:hAnsi="Arial" w:eastAsia="Tahoma" w:cs="Arial"/>
                <w:b/>
                <w:color w:val="000000"/>
              </w:rPr>
              <w:t xml:space="preserve">Periodo del estudio a graduados:</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before="240"/>
              <w:ind/>
              <w:rPr>
                <w:rFonts w:ascii="Arial" w:hAnsi="Arial" w:eastAsia="Tahoma" w:cs="Arial"/>
                <w:color w:val="000000"/>
                <w:highlight w:val="none"/>
              </w:rPr>
            </w:pPr>
            <w:r>
              <w:rPr>
                <w:rFonts w:ascii="Arial" w:hAnsi="Arial" w:eastAsia="Tahoma" w:cs="Arial"/>
                <w:color w:val="000000"/>
                <w:highlight w:val="none"/>
              </w:rPr>
              <w:t xml:space="preserve">Cohorte </w:t>
            </w:r>
            <w:r>
              <w:rPr>
                <w:rFonts w:ascii="Arial" w:hAnsi="Arial" w:eastAsia="Tahoma" w:cs="Arial"/>
                <w:color w:val="000000"/>
                <w:highlight w:val="none"/>
              </w:rPr>
              <w:t xml:space="preserve">2023</w:t>
            </w:r>
            <w:r>
              <w:rPr>
                <w:rFonts w:ascii="Arial" w:hAnsi="Arial" w:eastAsia="Tahoma" w:cs="Arial"/>
                <w:color w:val="000000"/>
                <w:highlight w:val="none"/>
              </w:rPr>
              <w:t xml:space="preserve">(01 de enero al 31 de diciembre de 202</w:t>
            </w:r>
            <w:r>
              <w:rPr>
                <w:rFonts w:ascii="Arial" w:hAnsi="Arial" w:eastAsia="Tahoma" w:cs="Arial"/>
                <w:color w:val="000000"/>
                <w:highlight w:val="none"/>
              </w:rPr>
              <w:t xml:space="preserve">3</w:t>
            </w:r>
            <w:r>
              <w:rPr>
                <w:rFonts w:ascii="Arial" w:hAnsi="Arial" w:eastAsia="Tahoma" w:cs="Arial"/>
                <w:color w:val="000000"/>
                <w:highlight w:val="none"/>
              </w:rPr>
              <w:t xml:space="preserve">)</w:t>
            </w:r>
            <w:r>
              <w:rPr>
                <w:rFonts w:ascii="Arial" w:hAnsi="Arial" w:eastAsia="Tahoma"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ind/>
              <w:rPr>
                <w:rFonts w:ascii="Arial" w:hAnsi="Arial" w:eastAsia="Tahoma" w:cs="Arial"/>
                <w:b/>
                <w:color w:val="000000"/>
              </w:rPr>
            </w:pPr>
            <w:r>
              <w:rPr>
                <w:rFonts w:ascii="Arial" w:hAnsi="Arial" w:eastAsia="Tahoma" w:cs="Arial"/>
                <w:b/>
                <w:color w:val="000000"/>
              </w:rPr>
              <w:t xml:space="preserve">Fecha de elaboración del informe:</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ind/>
              <w:rPr>
                <w:rFonts w:ascii="Arial" w:hAnsi="Arial" w:eastAsia="Tahoma" w:cs="Arial"/>
                <w:color w:val="000000"/>
                <w:highlight w:val="none"/>
              </w:rPr>
            </w:pPr>
            <w:r>
              <w:rPr>
                <w:rFonts w:ascii="Arial" w:hAnsi="Arial" w:eastAsia="Tahoma" w:cs="Arial"/>
                <w:color w:val="000000"/>
                <w:highlight w:val="none"/>
              </w:rPr>
              <w:t xml:space="preserve">0</w:t>
            </w:r>
            <w:r>
              <w:rPr>
                <w:rFonts w:ascii="Arial" w:hAnsi="Arial" w:eastAsia="Tahoma" w:cs="Arial"/>
                <w:color w:val="000000"/>
                <w:highlight w:val="none"/>
              </w:rPr>
              <w:t xml:space="preserve">7</w:t>
            </w:r>
            <w:r>
              <w:rPr>
                <w:rFonts w:ascii="Arial" w:hAnsi="Arial" w:eastAsia="Tahoma" w:cs="Arial"/>
                <w:color w:val="000000"/>
                <w:highlight w:val="none"/>
              </w:rPr>
              <w:t xml:space="preserve"> de agosto de 202</w:t>
            </w:r>
            <w:r>
              <w:rPr>
                <w:rFonts w:ascii="Arial" w:hAnsi="Arial" w:eastAsia="Tahoma" w:cs="Arial"/>
                <w:color w:val="000000"/>
                <w:highlight w:val="none"/>
              </w:rPr>
              <w:t xml:space="preserve">6</w:t>
            </w:r>
            <w:r>
              <w:rPr>
                <w:rFonts w:ascii="Arial" w:hAnsi="Arial" w:eastAsia="Tahoma"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ind/>
              <w:rPr>
                <w:rFonts w:ascii="Arial" w:hAnsi="Arial" w:eastAsia="Tahoma" w:cs="Arial"/>
                <w:b/>
                <w:color w:val="000000"/>
              </w:rPr>
            </w:pPr>
            <w:r>
              <w:rPr>
                <w:rFonts w:ascii="Arial" w:hAnsi="Arial" w:eastAsia="Tahoma" w:cs="Arial"/>
                <w:b/>
                <w:color w:val="000000"/>
              </w:rPr>
              <w:t xml:space="preserve">Participantes en el estudio:</w:t>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ind/>
              <w:jc w:val="right"/>
              <w:rPr>
                <w:rFonts w:ascii="Arial" w:hAnsi="Arial" w:eastAsia="Tahoma" w:cs="Arial"/>
                <w:color w:val="000000"/>
                <w:highlight w:val="none"/>
              </w:rPr>
            </w:pPr>
            <w:r>
              <w:rPr>
                <w:rFonts w:ascii="Arial" w:hAnsi="Arial" w:eastAsia="Tahoma" w:cs="Arial"/>
                <w:color w:val="000000"/>
                <w:highlight w:val="none"/>
              </w:rPr>
              <w:t xml:space="preserve">Total</w:t>
            </w:r>
            <w:r>
              <w:rPr>
                <w:rFonts w:ascii="Arial" w:hAnsi="Arial" w:eastAsia="Tahoma" w:cs="Arial"/>
                <w:color w:val="000000"/>
                <w:highlight w:val="none"/>
              </w:rPr>
              <w:t xml:space="preserve"> de graduados (Población):</w:t>
            </w:r>
            <w:r>
              <w:rPr>
                <w:rFonts w:ascii="Arial" w:hAnsi="Arial" w:eastAsia="Tahoma"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B" w14:textId="78A3A181">
            <w:pPr>
              <w:pBdr/>
              <w:spacing w:line="276" w:lineRule="auto"/>
              <w:ind/>
              <w:jc w:val="center"/>
              <w:rPr>
                <w:rFonts w:ascii="Arial" w:hAnsi="Arial" w:eastAsia="Tahoma" w:cs="Arial"/>
                <w:b/>
                <w:color w:val="000000"/>
                <w:highlight w:val="none"/>
              </w:rPr>
            </w:pPr>
            <w:r>
              <w:rPr>
                <w:rFonts w:ascii="Arial" w:hAnsi="Arial" w:eastAsia="Tahoma" w:cs="Arial"/>
                <w:b/>
                <w:color w:val="000000"/>
                <w:highlight w:val="none"/>
              </w:rPr>
              <w:t xml:space="preserve">89</w:t>
            </w:r>
            <w:r>
              <w:rPr>
                <w:rFonts w:ascii="Arial" w:hAnsi="Arial" w:eastAsia="Tahoma" w:cs="Arial"/>
                <w:b/>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ind/>
              <w:jc w:val="right"/>
              <w:rPr>
                <w:rFonts w:ascii="Arial" w:hAnsi="Arial" w:eastAsia="Tahoma" w:cs="Arial"/>
                <w:color w:val="000000"/>
                <w:highlight w:val="none"/>
              </w:rPr>
            </w:pPr>
            <w:r>
              <w:rPr>
                <w:rFonts w:ascii="Arial" w:hAnsi="Arial" w:eastAsia="Tahoma" w:cs="Arial"/>
                <w:color w:val="000000"/>
                <w:highlight w:val="none"/>
              </w:rPr>
              <w:t xml:space="preserve">Graduados encuestados:</w:t>
            </w:r>
            <w:r>
              <w:rPr>
                <w:rFonts w:ascii="Arial" w:hAnsi="Arial" w:eastAsia="Tahoma"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F" w14:textId="51CF4A87">
            <w:pPr>
              <w:pBdr/>
              <w:spacing w:line="276" w:lineRule="auto"/>
              <w:ind/>
              <w:jc w:val="center"/>
              <w:rPr>
                <w:rFonts w:ascii="Arial" w:hAnsi="Arial" w:eastAsia="Tahoma" w:cs="Arial"/>
                <w:b/>
                <w:color w:val="000000"/>
                <w:highlight w:val="none"/>
              </w:rPr>
            </w:pPr>
            <w:r>
              <w:rPr>
                <w:rFonts w:ascii="Arial" w:hAnsi="Arial" w:eastAsia="Tahoma" w:cs="Arial"/>
                <w:b/>
                <w:color w:val="000000"/>
                <w:highlight w:val="none"/>
              </w:rPr>
              <w:t xml:space="preserve">68</w:t>
            </w:r>
            <w:r>
              <w:rPr>
                <w:rFonts w:ascii="Arial" w:hAnsi="Arial" w:eastAsia="Tahoma" w:cs="Arial"/>
                <w:b/>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ind/>
              <w:jc w:val="right"/>
              <w:rPr>
                <w:rFonts w:ascii="Arial" w:hAnsi="Arial" w:eastAsia="Tahoma" w:cs="Arial"/>
                <w:color w:val="000000"/>
              </w:rPr>
            </w:pPr>
            <w:r>
              <w:rPr>
                <w:rFonts w:ascii="Arial" w:hAnsi="Arial" w:eastAsia="Tahoma" w:cs="Arial"/>
                <w:color w:val="000000"/>
              </w:rPr>
              <w:t xml:space="preserve">Empleadores encuestados:</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C3" w14:textId="137188A3">
            <w:pPr>
              <w:pBdr/>
              <w:spacing w:line="276" w:lineRule="auto"/>
              <w:ind/>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bl>
    <w:p w14:paraId="6EF1ACC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C6" w14:textId="77777777">
      <w:pPr>
        <w:pBdr/>
        <w:spacing w:after="0" w:line="240" w:lineRule="auto"/>
        <w:ind/>
        <w:rPr>
          <w:rFonts w:ascii="Arial" w:hAnsi="Arial" w:eastAsia="Tahoma" w:cs="Arial"/>
          <w:b/>
          <w:color w:val="000000"/>
        </w:rPr>
      </w:pPr>
      <w:r>
        <w:rPr>
          <w:rFonts w:ascii="Arial" w:hAnsi="Arial" w:eastAsia="Tahoma" w:cs="Arial"/>
          <w:b/>
          <w:color w:val="000000"/>
        </w:rPr>
        <w:t xml:space="preserve">Firmas de revisión y aprobación:</w:t>
      </w:r>
      <w:r>
        <w:rPr>
          <w:rFonts w:ascii="Arial" w:hAnsi="Arial" w:eastAsia="Tahoma" w:cs="Arial"/>
          <w:b/>
          <w:color w:val="000000"/>
        </w:rPr>
      </w:r>
    </w:p>
    <w:p w14:paraId="6EF1ACC7" w14:textId="77777777">
      <w:pPr>
        <w:pBdr/>
        <w:spacing w:after="0"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bl>
      <w:tblPr>
        <w:tblStyle w:val="940"/>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200" w:line="276" w:lineRule="auto"/>
              <w:ind/>
              <w:rPr>
                <w:rFonts w:ascii="Arial" w:hAnsi="Arial" w:eastAsia="Tahoma" w:cs="Arial"/>
                <w:b/>
                <w:color w:val="000000"/>
              </w:rPr>
            </w:pPr>
            <w:r>
              <w:rPr>
                <w:rFonts w:ascii="Arial" w:hAnsi="Arial" w:eastAsia="Tahoma" w:cs="Arial"/>
                <w:b/>
                <w:color w:val="000000"/>
              </w:rPr>
              <w:t xml:space="preserve">Revisado por:</w:t>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4865D752">
            <w:pPr>
              <w:pBdr/>
              <w:spacing/>
              <w:ind/>
              <w:rPr>
                <w:rFonts w:ascii="Arial" w:hAnsi="Arial" w:eastAsia="Tahoma" w:cs="Arial"/>
                <w:color w:val="000000"/>
              </w:rPr>
            </w:pPr>
            <w:r>
              <w:rPr>
                <w:rFonts w:ascii="Arial" w:hAnsi="Arial" w:eastAsia="Tahoma" w:cs="Arial"/>
                <w:color w:val="000000"/>
              </w:rPr>
              <w:t xml:space="preserve">Dr. Cristian Ernesto Quiroz Castro. Mg. Sc.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200" w:line="276" w:lineRule="auto"/>
              <w:ind/>
              <w:rPr>
                <w:rFonts w:ascii="Arial" w:hAnsi="Arial" w:eastAsia="Tahoma" w:cs="Arial"/>
                <w:b/>
                <w:color w:val="000000"/>
                <w:highlight w:val="yellow"/>
              </w:rPr>
            </w:pPr>
            <w:r>
              <w:rPr>
                <w:rFonts w:ascii="Arial" w:hAnsi="Arial" w:eastAsia="Tahoma" w:cs="Arial"/>
                <w:b/>
                <w:color w:val="000000"/>
              </w:rPr>
              <w:t xml:space="preserve">Director de Carrera</w:t>
            </w:r>
            <w:r>
              <w:rPr>
                <w:rFonts w:ascii="Arial" w:hAnsi="Arial" w:eastAsia="Tahoma"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D"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E" w14:textId="0E9B6415">
            <w:pPr>
              <w:pBdr/>
              <w:spacing/>
              <w:ind/>
              <w:jc w:val="center"/>
              <w:rPr>
                <w:rFonts w:ascii="Arial" w:hAnsi="Arial" w:eastAsia="Tahoma" w:cs="Arial"/>
                <w:i/>
                <w:color w:val="000000"/>
              </w:rPr>
            </w:pPr>
            <w:r>
              <w:rPr>
                <w:rFonts w:ascii="Arial" w:hAnsi="Arial" w:eastAsia="Tahoma" w:cs="Arial"/>
                <w:i/>
                <w:color w:val="000000"/>
              </w:rPr>
              <w:t xml:space="preserve">Firma</w:t>
            </w:r>
            <w:r>
              <w:rPr>
                <w:rFonts w:ascii="Arial" w:hAnsi="Arial" w:eastAsia="Tahoma" w:cs="Arial"/>
                <w:i/>
                <w:color w:val="000000"/>
              </w:rPr>
            </w:r>
          </w:p>
          <w:p w14:paraId="6EF1ACCF"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0"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1"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200" w:line="276" w:lineRule="auto"/>
              <w:ind/>
              <w:rPr>
                <w:rFonts w:ascii="Arial" w:hAnsi="Arial" w:eastAsia="Tahoma" w:cs="Arial"/>
                <w:b/>
                <w:color w:val="000000"/>
              </w:rPr>
            </w:pPr>
            <w:r>
              <w:rPr>
                <w:rFonts w:ascii="Arial" w:hAnsi="Arial" w:eastAsia="Tahoma" w:cs="Arial"/>
                <w:b/>
                <w:color w:val="000000"/>
              </w:rPr>
              <w:t xml:space="preserve">Aprobado por:</w:t>
            </w:r>
            <w:r>
              <w:rPr>
                <w:rFonts w:ascii="Arial" w:hAnsi="Arial" w:eastAsia="Tahoma"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ind/>
              <w:jc w:val="center"/>
              <w:rPr>
                <w:rFonts w:ascii="Arial" w:hAnsi="Arial" w:eastAsia="Tahoma" w:cs="Arial"/>
                <w:color w:val="000000"/>
              </w:rPr>
            </w:pPr>
            <w:r>
              <w:rPr>
                <w:rFonts w:ascii="Arial" w:hAnsi="Arial" w:eastAsia="Tahoma" w:cs="Arial"/>
                <w:color w:val="000000"/>
              </w:rPr>
              <w:t xml:space="preserve">Miembros del Consejo Consultivo Académico de Carrera </w:t>
            </w:r>
            <w:r>
              <w:rPr>
                <w:rFonts w:ascii="Arial" w:hAnsi="Arial" w:eastAsia="Tahoma" w:cs="Arial"/>
                <w:color w:val="000000"/>
              </w:rPr>
            </w:r>
          </w:p>
        </w:tc>
      </w:tr>
      <w:tr>
        <w:trPr>
          <w:trHeight w:val="164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64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64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bl>
    <w:p w14:paraId="6EF1ACE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6"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7"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8"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9"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E" w14:textId="0338C229">
      <w:pPr>
        <w:pStyle w:val="855"/>
        <w:numPr>
          <w:ilvl w:val="0"/>
          <w:numId w:val="3"/>
        </w:numPr>
        <w:pBdr/>
        <w:shd w:val="clear" w:color="auto" w:fill="ffffff"/>
        <w:spacing/>
        <w:ind/>
        <w:jc w:val="both"/>
        <w:rPr>
          <w:rFonts w:ascii="Arial" w:hAnsi="Arial" w:eastAsia="Tahoma"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bookmarkStart w:id="1" w:name="_Toc227597418"/>
      <w:r>
        <w:rPr>
          <w:rFonts w:ascii="Arial" w:hAnsi="Arial" w:eastAsia="Tahoma" w:cs="Arial"/>
          <w:b/>
          <w:color w:val="1959b7"/>
          <w:sz w:val="28"/>
          <w:szCs w:val="22"/>
        </w:rPr>
        <w:t xml:space="preserve">INTRODUCCIÓN</w:t>
      </w:r>
      <w:bookmarkEnd w:id="1"/>
      <w:r/>
      <w:r>
        <w:rPr>
          <w:rFonts w:ascii="Arial" w:hAnsi="Arial" w:eastAsia="Tahoma" w:cs="Arial"/>
          <w:b/>
          <w:color w:val="1959b7"/>
          <w:sz w:val="28"/>
          <w:szCs w:val="22"/>
        </w:rPr>
      </w:r>
    </w:p>
    <w:p w14:paraId="10BC7E47" w14:textId="2CDD17C7">
      <w:pPr>
        <w:pBdr/>
        <w:spacing w:after="240" w:before="240" w:line="240" w:lineRule="auto"/>
        <w:ind w:firstLine="360"/>
        <w:jc w:val="both"/>
        <w:rPr>
          <w:rFonts w:ascii="Arial" w:hAnsi="Arial" w:eastAsia="Tahoma" w:cs="Arial"/>
          <w:color w:val="000000"/>
          <w:highlight w:val="none"/>
        </w:rPr>
      </w:pPr>
      <w:r/>
      <w:bookmarkStart w:id="2" w:name="_Hlk222391684"/>
      <w:r>
        <w:rPr>
          <w:rFonts w:ascii="Arial" w:hAnsi="Arial" w:eastAsia="Tahoma"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Tahoma" w:cs="Arial"/>
          <w:color w:val="000000"/>
        </w:rPr>
        <w:t xml:space="preserve"> en el que se realizaron las siguientes actividades: </w:t>
      </w:r>
      <w:r>
        <w:rPr>
          <w:rFonts w:ascii="Arial" w:hAnsi="Arial" w:eastAsia="Tahoma" w:cs="Arial"/>
          <w:color w:val="000000"/>
        </w:rPr>
        <w:t xml:space="preserve">la actualización del directorio de graduados, </w:t>
      </w:r>
      <w:r>
        <w:rPr>
          <w:rFonts w:ascii="Arial" w:hAnsi="Arial" w:eastAsia="Tahoma" w:cs="Arial"/>
          <w:color w:val="000000"/>
        </w:rPr>
        <w:t xml:space="preserve">la aplicación de e</w:t>
      </w:r>
      <w:r>
        <w:rPr>
          <w:rFonts w:ascii="Arial" w:hAnsi="Arial" w:eastAsia="Tahoma" w:cs="Arial"/>
          <w:color w:val="000000"/>
        </w:rPr>
        <w:t xml:space="preserve">ncuestas a graduados y empleadores, obtención de resultados de la encuesta, y se finaliza con la realización del informe de resultados y plan de mejoras.  El segundo momento corresponde a la ejecución de los plane</w:t>
      </w:r>
      <w:r>
        <w:rPr>
          <w:rFonts w:ascii="Arial" w:hAnsi="Arial" w:eastAsia="Tahoma" w:cs="Arial"/>
          <w:color w:val="000000"/>
          <w:highlight w:val="none"/>
        </w:rPr>
        <w:t xml:space="preserve">s de mejora que está previsto en el periodo</w:t>
      </w:r>
      <w:r>
        <w:rPr>
          <w:rFonts w:ascii="Arial" w:hAnsi="Arial" w:eastAsia="Tahoma" w:cs="Arial"/>
          <w:color w:val="000000"/>
          <w:highlight w:val="none"/>
        </w:rPr>
        <w:t xml:space="preserve"> </w:t>
      </w:r>
      <w:r>
        <w:rPr>
          <w:rFonts w:ascii="Arial" w:hAnsi="Arial" w:eastAsia="Tahoma" w:cs="Arial"/>
          <w:color w:val="000000"/>
          <w:highlight w:val="none"/>
        </w:rPr>
        <w:t xml:space="preserve">comprendido entre</w:t>
      </w:r>
      <w:r>
        <w:rPr>
          <w:rFonts w:ascii="Arial" w:hAnsi="Arial" w:eastAsia="Tahoma" w:cs="Arial"/>
          <w:color w:val="000000"/>
          <w:highlight w:val="none"/>
        </w:rPr>
        <w:t xml:space="preserve"> septiembre de 202</w:t>
      </w:r>
      <w:r>
        <w:rPr>
          <w:rFonts w:ascii="Arial" w:hAnsi="Arial" w:eastAsia="Tahoma" w:cs="Arial"/>
          <w:color w:val="000000"/>
          <w:highlight w:val="none"/>
        </w:rPr>
        <w:t xml:space="preserve">6</w:t>
      </w:r>
      <w:r>
        <w:rPr>
          <w:rFonts w:ascii="Arial" w:hAnsi="Arial" w:eastAsia="Tahoma" w:cs="Arial"/>
          <w:color w:val="000000"/>
          <w:highlight w:val="none"/>
        </w:rPr>
        <w:t xml:space="preserve"> </w:t>
      </w:r>
      <w:r>
        <w:rPr>
          <w:rFonts w:ascii="Arial" w:hAnsi="Arial" w:eastAsia="Tahoma" w:cs="Arial"/>
          <w:color w:val="000000"/>
          <w:highlight w:val="none"/>
        </w:rPr>
        <w:t xml:space="preserve">y</w:t>
      </w:r>
      <w:r>
        <w:rPr>
          <w:rFonts w:ascii="Arial" w:hAnsi="Arial" w:eastAsia="Tahoma" w:cs="Arial"/>
          <w:color w:val="000000"/>
          <w:highlight w:val="none"/>
        </w:rPr>
        <w:t xml:space="preserve"> </w:t>
      </w:r>
      <w:r>
        <w:rPr>
          <w:rFonts w:ascii="Arial" w:hAnsi="Arial" w:eastAsia="Tahoma" w:cs="Arial"/>
          <w:color w:val="000000"/>
          <w:highlight w:val="none"/>
        </w:rPr>
        <w:t xml:space="preserve">enero</w:t>
      </w:r>
      <w:r>
        <w:rPr>
          <w:rFonts w:ascii="Arial" w:hAnsi="Arial" w:eastAsia="Tahoma" w:cs="Arial"/>
          <w:color w:val="000000"/>
          <w:highlight w:val="none"/>
        </w:rPr>
        <w:t xml:space="preserve"> de 202</w:t>
      </w:r>
      <w:r>
        <w:rPr>
          <w:rFonts w:ascii="Arial" w:hAnsi="Arial" w:eastAsia="Tahoma" w:cs="Arial"/>
          <w:color w:val="000000"/>
          <w:highlight w:val="none"/>
        </w:rPr>
        <w:t xml:space="preserve">7</w:t>
      </w:r>
      <w:r>
        <w:rPr>
          <w:rFonts w:ascii="Arial" w:hAnsi="Arial" w:eastAsia="Tahoma" w:cs="Arial"/>
          <w:color w:val="000000"/>
          <w:highlight w:val="none"/>
        </w:rPr>
        <w:t xml:space="preserve">.</w:t>
      </w:r>
      <w:r>
        <w:rPr>
          <w:rFonts w:ascii="Arial" w:hAnsi="Arial" w:eastAsia="Tahoma" w:cs="Arial"/>
          <w:color w:val="000000"/>
          <w:highlight w:val="none"/>
        </w:rPr>
      </w:r>
    </w:p>
    <w:p w14:paraId="6EF1ACF2" w14:textId="1C31D462">
      <w:pPr>
        <w:pBdr/>
        <w:spacing w:after="240" w:before="240" w:line="240" w:lineRule="auto"/>
        <w:ind w:firstLine="360"/>
        <w:jc w:val="both"/>
        <w:rPr>
          <w:rFonts w:ascii="Arial" w:hAnsi="Arial" w:eastAsia="Tahoma" w:cs="Arial"/>
          <w:color w:val="000000"/>
          <w:highlight w:val="yellow"/>
        </w:rPr>
      </w:pPr>
      <w:r>
        <w:rPr>
          <w:rFonts w:ascii="Arial" w:hAnsi="Arial" w:eastAsia="Tahoma" w:cs="Arial"/>
          <w:color w:val="000000"/>
          <w:highlight w:val="none"/>
        </w:rPr>
        <w:t xml:space="preserve">En este marco, la Carrera de</w:t>
      </w:r>
      <w:r>
        <w:rPr>
          <w:rFonts w:ascii="Arial" w:hAnsi="Arial" w:eastAsia="Tahoma" w:cs="Arial"/>
          <w:color w:val="000000"/>
          <w:highlight w:val="none"/>
        </w:rPr>
        <w:t xml:space="preserve"> </w:t>
      </w:r>
      <w:r>
        <w:rPr>
          <w:rFonts w:ascii="Arial" w:hAnsi="Arial" w:eastAsia="Tahoma" w:cs="Arial"/>
          <w:color w:val="000000"/>
          <w:highlight w:val="none"/>
        </w:rPr>
        <w:t xml:space="preserve">Derecho</w:t>
      </w:r>
      <w:r>
        <w:rPr>
          <w:rFonts w:ascii="Arial" w:hAnsi="Arial" w:eastAsia="Tahoma" w:cs="Arial"/>
          <w:color w:val="000000"/>
          <w:highlight w:val="none"/>
        </w:rPr>
        <w:t xml:space="preserve">,</w:t>
      </w:r>
      <w:r>
        <w:rPr>
          <w:rFonts w:ascii="Arial" w:hAnsi="Arial" w:eastAsia="Tahoma" w:cs="Arial"/>
          <w:color w:val="000000"/>
          <w:highlight w:val="none"/>
        </w:rPr>
        <w:t xml:space="preserve"> </w:t>
      </w:r>
      <w:r>
        <w:rPr>
          <w:rFonts w:ascii="Arial" w:hAnsi="Arial" w:eastAsia="Tahoma" w:cs="Arial"/>
          <w:color w:val="000000"/>
          <w:highlight w:val="none"/>
        </w:rPr>
        <w:t xml:space="preserve">aplicó encuestas a graduados y empleadores entre </w:t>
      </w:r>
      <w:r>
        <w:rPr>
          <w:rFonts w:ascii="Arial" w:hAnsi="Arial" w:eastAsia="Tahoma" w:cs="Arial"/>
          <w:color w:val="000000"/>
          <w:highlight w:val="none"/>
        </w:rPr>
        <w:t xml:space="preserve">febrero</w:t>
      </w:r>
      <w:r>
        <w:rPr>
          <w:rFonts w:ascii="Arial" w:hAnsi="Arial" w:eastAsia="Tahoma" w:cs="Arial"/>
          <w:color w:val="000000"/>
          <w:highlight w:val="none"/>
        </w:rPr>
        <w:t xml:space="preserve"> y </w:t>
      </w:r>
      <w:r>
        <w:rPr>
          <w:rFonts w:ascii="Arial" w:hAnsi="Arial" w:eastAsia="Tahoma" w:cs="Arial"/>
          <w:color w:val="000000"/>
          <w:highlight w:val="none"/>
        </w:rPr>
        <w:t xml:space="preserve">mayo</w:t>
      </w:r>
      <w:r>
        <w:rPr>
          <w:rFonts w:ascii="Arial" w:hAnsi="Arial" w:eastAsia="Tahoma" w:cs="Arial"/>
          <w:color w:val="000000"/>
          <w:highlight w:val="none"/>
        </w:rPr>
        <w:t xml:space="preserve"> de 202</w:t>
      </w:r>
      <w:r>
        <w:rPr>
          <w:rFonts w:ascii="Arial" w:hAnsi="Arial" w:eastAsia="Tahoma" w:cs="Arial"/>
          <w:color w:val="000000"/>
          <w:highlight w:val="none"/>
        </w:rPr>
        <w:t xml:space="preserve">6</w:t>
      </w:r>
      <w:r>
        <w:rPr>
          <w:rFonts w:ascii="Arial" w:hAnsi="Arial" w:eastAsia="Tahoma" w:cs="Arial"/>
          <w:color w:val="000000"/>
          <w:highlight w:val="none"/>
        </w:rPr>
        <w:t xml:space="preserve">, con el objetivo de obtener información actualizada sobre </w:t>
      </w:r>
      <w:r>
        <w:rPr>
          <w:rFonts w:ascii="Arial" w:hAnsi="Arial" w:eastAsia="Tahoma" w:cs="Arial"/>
          <w:color w:val="000000"/>
          <w:highlight w:val="none"/>
        </w:rPr>
        <w:t xml:space="preserve">satisfacción, las necesidades de formación continua y </w:t>
      </w:r>
      <w:r>
        <w:rPr>
          <w:rFonts w:ascii="Arial" w:hAnsi="Arial" w:eastAsia="Tahoma" w:cs="Arial"/>
          <w:color w:val="000000"/>
          <w:highlight w:val="none"/>
        </w:rPr>
        <w:t xml:space="preserve">emplea</w:t>
      </w:r>
      <w:r>
        <w:rPr>
          <w:rFonts w:ascii="Arial" w:hAnsi="Arial" w:eastAsia="Tahoma" w:cs="Arial"/>
          <w:color w:val="000000"/>
        </w:rPr>
        <w:t xml:space="preserve">bilidad, El informe resultante </w:t>
      </w:r>
      <w:r>
        <w:rPr>
          <w:rFonts w:ascii="Arial" w:hAnsi="Arial" w:eastAsia="Tahoma" w:cs="Arial"/>
          <w:color w:val="000000"/>
        </w:rPr>
        <w:t xml:space="preserve">evalúa su nivel de satisfacción con la formación recibida, </w:t>
      </w:r>
      <w:r>
        <w:rPr>
          <w:rFonts w:ascii="Arial" w:hAnsi="Arial" w:eastAsia="Tahoma" w:cs="Arial"/>
          <w:color w:val="000000"/>
        </w:rPr>
        <w:t xml:space="preserve">analiza la situación laboral, el emprendimiento y la continuidad de estudios de los graduados, e identifica acciones de mejora. El documento incluye introducción, metodología, resultados, conclusiones, recomendaciones, plan de mejoras y anexos</w:t>
      </w:r>
      <w:bookmarkEnd w:id="2"/>
      <w:r>
        <w:rPr>
          <w:rFonts w:ascii="Arial" w:hAnsi="Arial" w:eastAsia="Tahoma" w:cs="Arial"/>
          <w:color w:val="000000"/>
        </w:rPr>
        <w:t xml:space="preserve">.</w:t>
      </w:r>
      <w:r>
        <w:rPr>
          <w:rFonts w:ascii="Arial" w:hAnsi="Arial" w:eastAsia="Tahoma" w:cs="Arial"/>
          <w:color w:val="000000"/>
          <w:highlight w:val="yellow"/>
        </w:rPr>
      </w:r>
    </w:p>
    <w:p w14:paraId="6EF1ACF3" w14:textId="3D9C0DBC">
      <w:pPr>
        <w:pStyle w:val="855"/>
        <w:numPr>
          <w:ilvl w:val="0"/>
          <w:numId w:val="3"/>
        </w:numPr>
        <w:pBdr/>
        <w:shd w:val="clear" w:color="auto" w:fill="ffffff"/>
        <w:spacing/>
        <w:ind/>
        <w:jc w:val="both"/>
        <w:rPr>
          <w:rFonts w:ascii="Arial" w:hAnsi="Arial" w:eastAsia="Tahoma" w:cs="Arial"/>
          <w:b/>
          <w:color w:val="1959b7"/>
          <w:sz w:val="28"/>
          <w:szCs w:val="22"/>
        </w:rPr>
      </w:pPr>
      <w:r/>
      <w:bookmarkStart w:id="3" w:name="_Toc227597419"/>
      <w:r>
        <w:rPr>
          <w:rFonts w:ascii="Arial" w:hAnsi="Arial" w:eastAsia="Tahoma" w:cs="Arial"/>
          <w:b/>
          <w:color w:val="1959b7"/>
          <w:sz w:val="28"/>
          <w:szCs w:val="22"/>
        </w:rPr>
        <w:t xml:space="preserve">METODOLOGÍA</w:t>
      </w:r>
      <w:bookmarkEnd w:id="3"/>
      <w:r/>
      <w:r>
        <w:rPr>
          <w:rFonts w:ascii="Arial" w:hAnsi="Arial" w:eastAsia="Tahoma" w:cs="Arial"/>
          <w:b/>
          <w:color w:val="1959b7"/>
          <w:sz w:val="28"/>
          <w:szCs w:val="22"/>
        </w:rPr>
      </w:r>
    </w:p>
    <w:p w14:paraId="6EF1ACF4" w14:textId="0177B50B">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presente informe, recogió los criterios de los graduados, que corresponden a la cohorte 202</w:t>
      </w:r>
      <w:r>
        <w:rPr>
          <w:rFonts w:ascii="Arial" w:hAnsi="Arial" w:eastAsia="Tahoma" w:cs="Arial"/>
          <w:color w:val="000000"/>
        </w:rPr>
        <w:t xml:space="preserve">3</w:t>
      </w:r>
      <w:r>
        <w:rPr>
          <w:rFonts w:ascii="Arial" w:hAnsi="Arial" w:eastAsia="Tahoma" w:cs="Arial"/>
          <w:color w:val="000000"/>
        </w:rPr>
        <w:t xml:space="preserve"> y tiene como propósito contar con información relevante y actualizada; esto permitió a la carrera analizar la información requerida para tomar decisiones institucionales. </w:t>
      </w:r>
      <w:r>
        <w:rPr>
          <w:rFonts w:ascii="Arial" w:hAnsi="Arial" w:eastAsia="Tahoma" w:cs="Arial"/>
          <w:color w:val="000000"/>
        </w:rPr>
      </w:r>
    </w:p>
    <w:p w14:paraId="6EF1ACF5"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bookmarkStart w:id="4" w:name="_Toc227597420"/>
      <w:r>
        <w:rPr>
          <w:rFonts w:ascii="Arial" w:hAnsi="Arial" w:eastAsia="Tahoma" w:cs="Arial"/>
          <w:b/>
          <w:color w:val="1959b7"/>
          <w:sz w:val="24"/>
          <w:szCs w:val="24"/>
        </w:rPr>
        <w:t xml:space="preserve">Método</w:t>
      </w:r>
      <w:bookmarkEnd w:id="4"/>
      <w:r/>
      <w:r>
        <w:rPr>
          <w:rFonts w:ascii="Arial" w:hAnsi="Arial" w:eastAsia="Tahoma" w:cs="Arial"/>
          <w:b/>
          <w:color w:val="1959b7"/>
          <w:sz w:val="24"/>
          <w:szCs w:val="24"/>
        </w:rPr>
      </w:r>
    </w:p>
    <w:p w14:paraId="6EF1ACF6"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método que se aplicó fue el descriptivo, que per</w:t>
      </w:r>
      <w:r>
        <w:rPr>
          <w:rFonts w:ascii="Arial" w:hAnsi="Arial" w:eastAsia="Tahoma"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Tahoma" w:cs="Arial"/>
          <w:color w:val="000000"/>
        </w:rPr>
      </w:r>
    </w:p>
    <w:p w14:paraId="6EF1ACF7"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bookmarkStart w:id="5" w:name="_Toc227597421"/>
      <w:r>
        <w:rPr>
          <w:rFonts w:ascii="Arial" w:hAnsi="Arial" w:eastAsia="Tahoma" w:cs="Arial"/>
          <w:b/>
          <w:color w:val="1959b7"/>
          <w:sz w:val="24"/>
          <w:szCs w:val="24"/>
        </w:rPr>
        <w:t xml:space="preserve">Procedimiento</w:t>
      </w:r>
      <w:bookmarkEnd w:id="5"/>
      <w:r/>
      <w:r>
        <w:rPr>
          <w:rFonts w:ascii="Arial" w:hAnsi="Arial" w:eastAsia="Tahoma" w:cs="Arial"/>
          <w:b/>
          <w:color w:val="1959b7"/>
          <w:sz w:val="24"/>
          <w:szCs w:val="24"/>
        </w:rPr>
      </w:r>
    </w:p>
    <w:p w14:paraId="6EF1ACF8"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procedimiento realizado consta de lo siguiente: </w:t>
      </w:r>
      <w:r>
        <w:rPr>
          <w:rFonts w:ascii="Arial" w:hAnsi="Arial" w:eastAsia="Tahoma"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eastAsia="Tahoma" w:cs="Arial"/>
          <w:color w:val="000000"/>
        </w:rPr>
      </w:pPr>
      <w:r/>
      <w:bookmarkStart w:id="6" w:name="_Hlk222391838"/>
      <w:r>
        <w:rPr>
          <w:rFonts w:ascii="Arial" w:hAnsi="Arial" w:eastAsia="Tahoma" w:cs="Arial"/>
          <w:b/>
          <w:color w:val="000000"/>
        </w:rPr>
        <w:t xml:space="preserve">Actualización del directorio de graduados:</w:t>
      </w:r>
      <w:r>
        <w:rPr>
          <w:rFonts w:ascii="Arial" w:hAnsi="Arial" w:eastAsia="Tahoma" w:cs="Arial"/>
          <w:color w:val="000000"/>
        </w:rPr>
        <w:t xml:space="preserve"> </w:t>
      </w:r>
      <w:r>
        <w:rPr>
          <w:rFonts w:ascii="Arial" w:hAnsi="Arial" w:eastAsia="Tahoma" w:cs="Arial"/>
          <w:color w:val="000000"/>
        </w:rPr>
        <w:t xml:space="preserve">La Coordinación de </w:t>
      </w:r>
      <w:r>
        <w:rPr>
          <w:rFonts w:ascii="Arial" w:hAnsi="Arial" w:eastAsia="Tahoma"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6"/>
      <w:r>
        <w:rPr>
          <w:rFonts w:ascii="Arial" w:hAnsi="Arial" w:eastAsia="Tahoma" w:cs="Arial"/>
          <w:color w:val="000000"/>
        </w:rPr>
        <w:t xml:space="preserve">.</w:t>
      </w:r>
      <w:r>
        <w:rPr>
          <w:rFonts w:ascii="Arial" w:hAnsi="Arial" w:eastAsia="Tahoma" w:cs="Arial"/>
          <w:color w:val="000000"/>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Aplicación de encuestas a graduados y empleadores:</w:t>
      </w:r>
      <w:r>
        <w:rPr>
          <w:rFonts w:ascii="Arial" w:hAnsi="Arial" w:eastAsia="Tahoma" w:cs="Arial"/>
          <w:color w:val="000000"/>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Tahoma" w:cs="Arial"/>
          <w:color w:val="000000"/>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Tahoma" w:cs="Arial"/>
          <w:color w:val="000000"/>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bookmarkStart w:id="7" w:name="_Hlk222391939"/>
      <w:r>
        <w:rPr>
          <w:rFonts w:ascii="Arial" w:hAnsi="Arial" w:eastAsia="Tahoma" w:cs="Arial"/>
          <w:b/>
          <w:color w:val="000000"/>
        </w:rPr>
        <w:t xml:space="preserve">Obtención de resultados de la encuesta:</w:t>
      </w:r>
      <w:r>
        <w:rPr>
          <w:rFonts w:ascii="Arial" w:hAnsi="Arial" w:eastAsia="Tahoma" w:cs="Arial"/>
          <w:color w:val="000000"/>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Tahoma" w:cs="Arial"/>
          <w:color w:val="000000"/>
        </w:rPr>
        <w:t xml:space="preserve">se nos </w:t>
      </w:r>
      <w:r>
        <w:rPr>
          <w:rFonts w:ascii="Arial" w:hAnsi="Arial" w:eastAsia="Tahoma" w:cs="Arial"/>
          <w:color w:val="000000"/>
        </w:rPr>
        <w:t xml:space="preserve">compart</w:t>
      </w:r>
      <w:r>
        <w:rPr>
          <w:rFonts w:ascii="Arial" w:hAnsi="Arial" w:eastAsia="Tahoma" w:cs="Arial"/>
          <w:color w:val="000000"/>
        </w:rPr>
        <w:t xml:space="preserve">ió </w:t>
      </w:r>
      <w:r>
        <w:rPr>
          <w:rFonts w:ascii="Arial" w:hAnsi="Arial" w:eastAsia="Tahoma" w:cs="Arial"/>
          <w:color w:val="000000"/>
        </w:rPr>
        <w:t xml:space="preserve">para </w:t>
      </w:r>
      <w:r>
        <w:rPr>
          <w:rFonts w:ascii="Arial" w:hAnsi="Arial" w:eastAsia="Tahoma" w:cs="Arial"/>
          <w:color w:val="000000"/>
        </w:rPr>
        <w:t xml:space="preserve">el</w:t>
      </w:r>
      <w:r>
        <w:rPr>
          <w:rFonts w:ascii="Arial" w:hAnsi="Arial" w:eastAsia="Tahoma" w:cs="Arial"/>
          <w:color w:val="000000"/>
        </w:rPr>
        <w:t xml:space="preserve"> análisis correspondiente</w:t>
      </w:r>
      <w:bookmarkEnd w:id="7"/>
      <w:r>
        <w:rPr>
          <w:rFonts w:ascii="Arial" w:hAnsi="Arial" w:eastAsia="Tahoma" w:cs="Arial"/>
          <w:color w:val="000000"/>
        </w:rPr>
        <w:t xml:space="preserve">.</w:t>
      </w:r>
      <w:r>
        <w:rPr>
          <w:rFonts w:ascii="Arial" w:hAnsi="Arial" w:eastAsia="Tahoma" w:cs="Arial"/>
          <w:color w:val="000000"/>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Desarrollo del informe de resultados y plan de mejoras:</w:t>
      </w:r>
      <w:r>
        <w:rPr>
          <w:rFonts w:ascii="Arial" w:hAnsi="Arial" w:eastAsia="Tahoma" w:cs="Arial"/>
          <w:color w:val="000000"/>
        </w:rPr>
        <w:t xml:space="preserve"> Con base en el formato establecido y considerando la normativa vigente, se elaboró el informe correspondiente a la carrera, utilizando la información disponible en el repositorio de resultados.</w:t>
      </w:r>
      <w:r>
        <w:rPr>
          <w:rFonts w:ascii="Arial" w:hAnsi="Arial" w:eastAsia="Tahoma" w:cs="Arial"/>
          <w:color w:val="000000"/>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eastAsia="Tahoma" w:cs="Arial"/>
          <w:color w:val="000000"/>
        </w:rPr>
      </w:pPr>
      <w:r>
        <w:rPr>
          <w:rFonts w:ascii="Arial" w:hAnsi="Arial" w:eastAsia="Tahoma" w:cs="Arial"/>
          <w:b/>
          <w:color w:val="000000"/>
        </w:rPr>
        <w:t xml:space="preserve">Presentación del informe:</w:t>
      </w:r>
      <w:r>
        <w:rPr>
          <w:rFonts w:ascii="Arial" w:hAnsi="Arial" w:eastAsia="Tahoma" w:cs="Arial"/>
          <w:color w:val="000000"/>
        </w:rPr>
        <w:t xml:space="preserve"> La carrera socializó el informe </w:t>
      </w:r>
      <w:r>
        <w:rPr>
          <w:rFonts w:ascii="Arial" w:hAnsi="Arial" w:eastAsia="Tahoma" w:cs="Arial"/>
          <w:color w:val="000000"/>
        </w:rPr>
        <w:t xml:space="preserve">en junta de carrera</w:t>
      </w:r>
      <w:r>
        <w:rPr>
          <w:rFonts w:ascii="Arial" w:hAnsi="Arial" w:eastAsia="Tahoma" w:cs="Arial"/>
          <w:color w:val="000000"/>
        </w:rPr>
        <w:t xml:space="preserve">. Las observaciones realizadas durante la reunión fueron consideradas para mejorar el documento. Posteriormente, se convocó al Consejo C</w:t>
      </w:r>
      <w:r>
        <w:rPr>
          <w:rFonts w:ascii="Arial" w:hAnsi="Arial" w:eastAsia="Tahoma" w:cs="Arial"/>
          <w:color w:val="000000"/>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Tahoma" w:cs="Arial"/>
          <w:color w:val="000000"/>
        </w:rPr>
      </w:r>
    </w:p>
    <w:p w14:paraId="6EF1ACFE"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bookmarkStart w:id="8" w:name="_Toc227597422"/>
      <w:r>
        <w:rPr>
          <w:rFonts w:ascii="Arial" w:hAnsi="Arial" w:eastAsia="Tahoma" w:cs="Arial"/>
          <w:b/>
          <w:color w:val="1959b7"/>
          <w:sz w:val="24"/>
          <w:szCs w:val="24"/>
        </w:rPr>
        <w:t xml:space="preserve">Población y muestra</w:t>
      </w:r>
      <w:bookmarkEnd w:id="8"/>
      <w:r/>
      <w:r>
        <w:rPr>
          <w:rFonts w:ascii="Arial" w:hAnsi="Arial" w:eastAsia="Tahoma" w:cs="Arial"/>
          <w:b/>
          <w:color w:val="1959b7"/>
          <w:sz w:val="24"/>
          <w:szCs w:val="24"/>
        </w:rPr>
      </w:r>
    </w:p>
    <w:p w14:paraId="6EF1ACFF" w14:textId="645D959E">
      <w:pPr>
        <w:pBdr/>
        <w:spacing w:after="240" w:before="240" w:line="240" w:lineRule="auto"/>
        <w:ind w:firstLine="567"/>
        <w:jc w:val="both"/>
        <w:rPr>
          <w:rFonts w:ascii="Arial" w:hAnsi="Arial" w:eastAsia="Tahoma" w:cs="Arial"/>
          <w:color w:val="000000"/>
          <w:highlight w:val="none"/>
        </w:rPr>
      </w:pPr>
      <w:r>
        <w:rPr>
          <w:rFonts w:ascii="Arial" w:hAnsi="Arial" w:eastAsia="Tahoma" w:cs="Arial"/>
          <w:color w:val="000000"/>
        </w:rPr>
        <w:t xml:space="preserve">En la  recolección de</w:t>
      </w:r>
      <w:r>
        <w:rPr>
          <w:rFonts w:ascii="Arial" w:hAnsi="Arial" w:eastAsia="Tahoma" w:cs="Arial"/>
          <w:color w:val="000000"/>
          <w:highlight w:val="none"/>
        </w:rPr>
        <w:t xml:space="preserve"> datos estadísticos para los estudios de seguimiento a graduados cohorte 202</w:t>
      </w:r>
      <w:r>
        <w:rPr>
          <w:rFonts w:ascii="Arial" w:hAnsi="Arial" w:eastAsia="Tahoma" w:cs="Arial"/>
          <w:color w:val="000000"/>
          <w:highlight w:val="none"/>
        </w:rPr>
        <w:t xml:space="preserve">3 </w:t>
      </w:r>
      <w:r>
        <w:rPr>
          <w:rFonts w:ascii="Arial" w:hAnsi="Arial" w:eastAsia="Tahoma" w:cs="Arial"/>
          <w:color w:val="000000"/>
          <w:highlight w:val="none"/>
        </w:rPr>
        <w:t xml:space="preserve">se tiene un total de </w:t>
      </w:r>
      <w:r>
        <w:rPr>
          <w:rFonts w:ascii="Arial" w:hAnsi="Arial" w:eastAsia="Tahoma" w:cs="Arial"/>
          <w:b/>
          <w:color w:val="000000"/>
          <w:highlight w:val="none"/>
        </w:rPr>
        <w:t xml:space="preserve">89</w:t>
      </w:r>
      <w:r>
        <w:rPr>
          <w:rFonts w:ascii="Arial" w:hAnsi="Arial" w:eastAsia="Tahoma" w:cs="Arial"/>
          <w:b/>
          <w:color w:val="000000"/>
          <w:highlight w:val="none"/>
        </w:rPr>
        <w:t xml:space="preserve">.</w:t>
      </w:r>
      <w:r>
        <w:rPr>
          <w:rFonts w:ascii="Arial" w:hAnsi="Arial" w:eastAsia="Tahoma" w:cs="Arial"/>
          <w:color w:val="000000"/>
          <w:highlight w:val="none"/>
        </w:rPr>
      </w:r>
    </w:p>
    <w:p w14:paraId="6EF1AD00" w14:textId="77777777">
      <w:pPr>
        <w:pBdr/>
        <w:spacing w:after="240" w:before="240" w:line="240" w:lineRule="auto"/>
        <w:ind w:firstLine="360"/>
        <w:jc w:val="both"/>
        <w:rPr>
          <w:rFonts w:ascii="Arial" w:hAnsi="Arial" w:eastAsia="Tahoma" w:cs="Arial"/>
          <w:color w:val="000000"/>
          <w:highlight w:val="none"/>
        </w:rPr>
      </w:pPr>
      <w:r>
        <w:rPr>
          <w:rFonts w:ascii="Arial" w:hAnsi="Arial" w:eastAsia="Tahoma" w:cs="Arial"/>
          <w:color w:val="000000"/>
          <w:highlight w:val="none"/>
        </w:rPr>
        <w:t xml:space="preserve">Para determinar la cantidad de graduados que se debe reunirse o encuestarse, se aplicado la técnica del muestreo por conglomerados.</w:t>
      </w:r>
      <w:r>
        <w:rPr>
          <w:rFonts w:ascii="Arial" w:hAnsi="Arial" w:eastAsia="Tahoma" w:cs="Arial"/>
          <w:color w:val="000000"/>
          <w:highlight w:val="none"/>
        </w:rPr>
      </w:r>
    </w:p>
    <w:p w14:paraId="6EF1AD01" w14:textId="49D13E93">
      <w:pPr>
        <w:pBdr/>
        <w:spacing w:after="240" w:before="240" w:line="240" w:lineRule="auto"/>
        <w:ind w:firstLine="360"/>
        <w:jc w:val="both"/>
        <w:rPr>
          <w:rFonts w:ascii="Arial" w:hAnsi="Arial" w:eastAsia="Tahoma" w:cs="Arial"/>
          <w:color w:val="000000"/>
        </w:rPr>
      </w:pPr>
      <w:r>
        <w:rPr>
          <w:rFonts w:ascii="Arial" w:hAnsi="Arial" w:eastAsia="Tahoma" w:cs="Arial"/>
          <w:color w:val="000000"/>
          <w:highlight w:val="none"/>
        </w:rPr>
        <w:t xml:space="preserve">La muestra para la carrera </w:t>
      </w:r>
      <w:r>
        <w:rPr>
          <w:rFonts w:ascii="Arial" w:hAnsi="Arial" w:eastAsia="Tahoma" w:cs="Arial"/>
          <w:color w:val="000000"/>
          <w:highlight w:val="none"/>
        </w:rPr>
        <w:t xml:space="preserve">de </w:t>
      </w:r>
      <w:r>
        <w:rPr>
          <w:rFonts w:ascii="Arial" w:hAnsi="Arial" w:eastAsia="Tahoma" w:cs="Arial"/>
          <w:color w:val="000000"/>
          <w:highlight w:val="none"/>
        </w:rPr>
        <w:t xml:space="preserve">Derecho</w:t>
      </w:r>
      <w:r>
        <w:rPr>
          <w:rFonts w:ascii="Arial" w:hAnsi="Arial" w:eastAsia="Tahoma" w:cs="Arial"/>
          <w:color w:val="000000"/>
          <w:highlight w:val="none"/>
        </w:rPr>
        <w:t xml:space="preserve"> fue de </w:t>
      </w:r>
      <w:r>
        <w:rPr>
          <w:rFonts w:ascii="Arial" w:hAnsi="Arial" w:eastAsia="Tahoma" w:cs="Arial"/>
          <w:b/>
          <w:color w:val="000000"/>
          <w:highlight w:val="none"/>
        </w:rPr>
        <w:t xml:space="preserve">67</w:t>
      </w:r>
      <w:r>
        <w:rPr>
          <w:rFonts w:ascii="Arial" w:hAnsi="Arial" w:eastAsia="Tahoma" w:cs="Arial"/>
          <w:color w:val="000000"/>
          <w:highlight w:val="none"/>
        </w:rPr>
        <w:t xml:space="preserve">, misma que cumple con las características descritas por (Gutiérrez González &amp; </w:t>
      </w:r>
      <w:r>
        <w:rPr>
          <w:rFonts w:ascii="Arial" w:hAnsi="Arial" w:eastAsia="Tahoma" w:cs="Arial"/>
          <w:color w:val="000000"/>
          <w:highlight w:val="none"/>
        </w:rPr>
        <w:t xml:space="preserve">Panteleeva</w:t>
      </w:r>
      <w:r>
        <w:rPr>
          <w:rFonts w:ascii="Arial" w:hAnsi="Arial" w:eastAsia="Tahoma" w:cs="Arial"/>
          <w:color w:val="000000"/>
        </w:rPr>
        <w:t xml:space="preserve">) </w:t>
      </w:r>
      <w:r>
        <w:rPr>
          <w:rFonts w:ascii="Arial" w:hAnsi="Arial" w:eastAsia="Tahoma" w:cs="Arial"/>
          <w:color w:val="000000"/>
          <w:vertAlign w:val="superscript"/>
        </w:rPr>
        <w:footnoteReference w:id="2"/>
      </w:r>
      <w:r>
        <w:rPr>
          <w:rFonts w:ascii="Arial" w:hAnsi="Arial" w:eastAsia="Tahoma" w:cs="Arial"/>
          <w:color w:val="000000"/>
        </w:rPr>
        <w:t xml:space="preserve"> como ser </w:t>
      </w:r>
      <w:r>
        <w:rPr>
          <w:rFonts w:ascii="Arial" w:hAnsi="Arial" w:eastAsia="Tahoma" w:cs="Arial"/>
          <w:b/>
          <w:color w:val="000000"/>
        </w:rPr>
        <w:t xml:space="preserve">representativa</w:t>
      </w:r>
      <w:r>
        <w:rPr>
          <w:rFonts w:ascii="Arial" w:hAnsi="Arial" w:eastAsia="Tahoma" w:cs="Arial"/>
          <w:color w:val="000000"/>
        </w:rPr>
        <w:t xml:space="preserve">  debido a que todos y cada uno de los elementos de la población tuvieron la misma oportunidad de ser tomados en cuenta para conformar la muestra, se envió un  mail a la totalidad desde la Plataforma Alumni; </w:t>
      </w:r>
      <w:r>
        <w:rPr>
          <w:rFonts w:ascii="Arial" w:hAnsi="Arial" w:eastAsia="Tahoma" w:cs="Arial"/>
          <w:b/>
          <w:color w:val="000000"/>
        </w:rPr>
        <w:t xml:space="preserve">adecuada y válida</w:t>
      </w:r>
      <w:r>
        <w:rPr>
          <w:rFonts w:ascii="Arial" w:hAnsi="Arial" w:eastAsia="Tahoma" w:cs="Arial"/>
          <w:color w:val="000000"/>
        </w:rPr>
        <w:t xml:space="preserve"> ya que se ha considerado un 5% de error respecto a la población; y , </w:t>
      </w:r>
      <w:r>
        <w:rPr>
          <w:rFonts w:ascii="Arial" w:hAnsi="Arial" w:eastAsia="Tahoma" w:cs="Arial"/>
          <w:b/>
          <w:color w:val="000000"/>
        </w:rPr>
        <w:t xml:space="preserve">confiabilidad</w:t>
      </w:r>
      <w:r>
        <w:rPr>
          <w:rFonts w:ascii="Arial" w:hAnsi="Arial" w:eastAsia="Tahoma" w:cs="Arial"/>
          <w:color w:val="000000"/>
        </w:rPr>
        <w:t xml:space="preserve"> ya que la muestra se obtuvo mediante la fórmula para  poblaciones finitas, con un 90% de nivel de confianza.</w:t>
      </w:r>
      <w:r>
        <w:rPr>
          <w:rFonts w:ascii="Arial" w:hAnsi="Arial" w:eastAsia="Tahoma" w:cs="Arial"/>
          <w:color w:val="000000"/>
        </w:rPr>
      </w:r>
    </w:p>
    <w:p w14:paraId="6EF1AD02"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A </w:t>
      </w:r>
      <w:r>
        <w:rPr>
          <w:rFonts w:ascii="Arial" w:hAnsi="Arial" w:eastAsia="Tahoma" w:cs="Arial"/>
          <w:color w:val="000000"/>
        </w:rPr>
        <w:t xml:space="preserve">continuación</w:t>
      </w:r>
      <w:r>
        <w:rPr>
          <w:rFonts w:ascii="Arial" w:hAnsi="Arial" w:eastAsia="Tahoma" w:cs="Arial"/>
          <w:color w:val="000000"/>
        </w:rPr>
        <w:t xml:space="preserve"> se adjunta la fórmula empleada:</w:t>
      </w:r>
      <w:r>
        <w:rPr>
          <w:rFonts w:ascii="Arial" w:hAnsi="Arial" w:eastAsia="Tahoma" w:cs="Arial"/>
          <w:color w:val="000000"/>
        </w:rPr>
      </w:r>
    </w:p>
    <w:tbl>
      <w:tblPr>
        <w:tblStyle w:val="941"/>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ind/>
              <w:jc w:val="both"/>
              <w:rPr>
                <w:rFonts w:ascii="Arial" w:hAnsi="Arial" w:cs="Arial"/>
                <w:b/>
                <w:i/>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 .  N</m:t>
                  </m:r>
                </m:num>
                <m:den>
                  <m:d>
                    <m:dPr>
                      <m:ctrlPr>
                        <w:rPr>
                          <w:rFonts w:ascii="Cambria Math" w:hAnsi="Cambria Math" w:eastAsia="Cambria Math" w:cs="Arial"/>
                        </w:rPr>
                      </m:ctrlPr>
                    </m:dPr>
                    <m:e>
                      <m:r>
                        <w:rPr>
                          <w:rFonts w:ascii="Cambria Math" w:hAnsi="Cambria Math" w:eastAsia="Cambria Math" w:cs="Arial"/>
                        </w:rPr>
                        <m:rPr/>
                        <m:t>N-1</m:t>
                      </m:r>
                    </m:e>
                  </m:d>
                  <m:r>
                    <w:rPr>
                      <w:rFonts w:ascii="Cambria Math" w:hAnsi="Cambria Math" w:eastAsia="Cambria Math" w:cs="Arial"/>
                    </w:rPr>
                    <m:rPr/>
                    <m:t>(E)^2+</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m:t>
                  </m:r>
                </m:den>
              </m:f>
            </m:oMath>
            <w:r>
              <w:rPr>
                <w:rFonts w:ascii="Arial" w:hAnsi="Arial" w:eastAsia="Arial" w:cs="Arial"/>
                <w:b/>
              </w:rPr>
              <w:t xml:space="preserve"> ; </w:t>
            </w:r>
            <w:r>
              <w:rPr>
                <w:rFonts w:ascii="Arial" w:hAnsi="Arial" w:cs="Arial"/>
                <w:b/>
                <w:i/>
              </w:rPr>
            </w:r>
          </w:p>
          <w:p w14:paraId="6EF1AD04" w14:textId="6EB17B8E">
            <w:pPr>
              <w:pBdr/>
              <w:spacing w:after="240" w:before="240"/>
              <w:ind/>
              <w:rPr>
                <w:rFonts w:ascii="Arial" w:hAnsi="Arial" w:eastAsia="Arial" w:cs="Arial"/>
                <w:b/>
                <w:highlight w:val="none"/>
              </w:rPr>
            </w:pPr>
            <w:r>
              <w:rPr>
                <w:rFonts w:ascii="Arial" w:hAnsi="Arial" w:eastAsia="Arial" w:cs="Arial"/>
                <w:b/>
                <w:i/>
              </w:rPr>
              <w:t xml:space="preserve">n</w:t>
            </w:r>
            <w:r>
              <w:rPr>
                <w:rFonts w:ascii="Arial" w:hAnsi="Arial" w:eastAsia="Arial" w:cs="Arial"/>
              </w:rPr>
              <w:t xml:space="preserve"> = </w:t>
            </w:r>
            <m:oMath>
              <m:f>
                <m:fPr>
                  <m:ctrlPr>
                    <w:rPr>
                      <w:rFonts w:hint="default" w:ascii="Cambria Math" w:hAnsi="Cambria Math" w:eastAsia="Cambria Math" w:cs="Cambria Math"/>
                      <w:highlight w:val="none"/>
                    </w:rPr>
                  </m:ctrlPr>
                </m:fPr>
                <m:num>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ascii="Cambria Math" w:hAnsi="Cambria Math" w:eastAsia="Cambria Math" w:cs="Arial"/>
                              <w:highlight w:val="none"/>
                            </w:rPr>
                            <m:rPr/>
                            <m:t>1,65</m:t>
                          </m:r>
                        </m:e>
                      </m:d>
                    </m:e>
                    <m:sup>
                      <m:r>
                        <w:rPr>
                          <w:rFonts w:ascii="Cambria Math" w:hAnsi="Cambria Math" w:eastAsia="Cambria Math" w:cs="Arial"/>
                          <w:highlight w:val="none"/>
                        </w:rPr>
                        <m:rPr/>
                        <m:t>2</m:t>
                      </m:r>
                    </m:sup>
                  </m:sSup>
                  <m:r>
                    <w:rPr>
                      <w:rFonts w:ascii="Cambria Math" w:hAnsi="Cambria Math" w:eastAsia="Cambria Math" w:cs="Arial"/>
                      <w:highlight w:val="none"/>
                    </w:rPr>
                    <m:rPr/>
                    <m:t>* 0,5*0,5*89</m:t>
                  </m:r>
                </m:num>
                <m:den>
                  <m:d>
                    <m:dPr>
                      <m:ctrlPr>
                        <w:rPr>
                          <w:rFonts w:hint="default" w:ascii="Cambria Math" w:hAnsi="Cambria Math" w:eastAsia="Cambria Math" w:cs="Cambria Math"/>
                          <w:highlight w:val="none"/>
                        </w:rPr>
                      </m:ctrlPr>
                    </m:dPr>
                    <m:e>
                      <m:r>
                        <w:rPr>
                          <w:rFonts w:ascii="Cambria Math" w:hAnsi="Cambria Math" w:eastAsia="Cambria Math" w:cs="Arial"/>
                          <w:highlight w:val="none"/>
                        </w:rPr>
                        <m:rPr/>
                        <m:t>89-1</m:t>
                      </m:r>
                    </m:e>
                  </m:d>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ascii="Cambria Math" w:hAnsi="Cambria Math" w:eastAsia="Cambria Math" w:cs="Arial"/>
                              <w:highlight w:val="none"/>
                            </w:rPr>
                            <m:rPr/>
                            <m:t>0,05</m:t>
                          </m:r>
                        </m:e>
                      </m:d>
                    </m:e>
                    <m:sup>
                      <m:r>
                        <w:rPr>
                          <w:rFonts w:ascii="Cambria Math" w:hAnsi="Cambria Math" w:eastAsia="Cambria Math" w:cs="Arial"/>
                          <w:highlight w:val="none"/>
                        </w:rPr>
                        <m:rPr/>
                        <m:t>2</m:t>
                      </m:r>
                    </m:sup>
                  </m:sSup>
                  <m:r>
                    <w:rPr>
                      <w:rFonts w:ascii="Cambria Math" w:hAnsi="Cambria Math" w:eastAsia="Cambria Math" w:cs="Arial"/>
                      <w:highlight w:val="none"/>
                    </w:rPr>
                    <m:rPr/>
                    <m:t>+</m:t>
                  </m:r>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ascii="Cambria Math" w:hAnsi="Cambria Math" w:eastAsia="Cambria Math" w:cs="Arial"/>
                              <w:highlight w:val="none"/>
                            </w:rPr>
                            <m:rPr/>
                            <m:t>1,65</m:t>
                          </m:r>
                        </m:e>
                      </m:d>
                    </m:e>
                    <m:sup>
                      <m:r>
                        <w:rPr>
                          <w:rFonts w:ascii="Cambria Math" w:hAnsi="Cambria Math" w:eastAsia="Cambria Math" w:cs="Arial"/>
                          <w:highlight w:val="none"/>
                        </w:rPr>
                        <m:rPr/>
                        <m:t>2</m:t>
                      </m:r>
                    </m:sup>
                  </m:sSup>
                  <m:r>
                    <w:rPr>
                      <w:rFonts w:ascii="Cambria Math" w:hAnsi="Cambria Math" w:eastAsia="Cambria Math" w:cs="Arial"/>
                      <w:highlight w:val="none"/>
                    </w:rPr>
                    <m:rPr/>
                    <m:t>* 0,5*0,5</m:t>
                  </m:r>
                </m:den>
              </m:f>
            </m:oMath>
            <w:r>
              <w:rPr>
                <w:highlight w:val="none"/>
              </w:rPr>
            </w:r>
            <w:r>
              <w:rPr>
                <w:rFonts w:ascii="Arial" w:hAnsi="Arial" w:eastAsia="Arial" w:cs="Arial"/>
                <w:b/>
                <w:highlight w:val="none"/>
              </w:rPr>
            </w:r>
          </w:p>
          <w:p w14:paraId="6EF1AD05" w14:textId="77777777">
            <w:pPr>
              <w:pBdr/>
              <w:spacing w:after="240" w:before="240"/>
              <w:ind/>
              <w:rPr>
                <w:rFonts w:ascii="Arial" w:hAnsi="Arial" w:eastAsia="Arial" w:cs="Arial"/>
                <w:b/>
                <w:highlight w:val="none"/>
              </w:rPr>
            </w:pPr>
            <w:r>
              <w:rPr>
                <w:rFonts w:ascii="Arial" w:hAnsi="Arial" w:eastAsia="Arial" w:cs="Arial"/>
                <w:b/>
                <w:highlight w:val="none"/>
              </w:rPr>
            </w:r>
            <w:r>
              <w:rPr>
                <w:rFonts w:ascii="Arial" w:hAnsi="Arial" w:eastAsia="Arial" w:cs="Arial"/>
                <w:b/>
                <w:highlight w:val="none"/>
              </w:rPr>
            </w:r>
          </w:p>
          <w:p w14:paraId="6EF1AD06" w14:textId="36411530">
            <w:pPr>
              <w:pBdr/>
              <w:spacing w:after="240" w:before="240"/>
              <w:ind/>
              <w:rPr>
                <w:rFonts w:ascii="Arial" w:hAnsi="Arial" w:eastAsia="Tahoma" w:cs="Arial"/>
                <w:color w:val="000000"/>
                <w:highlight w:val="none"/>
              </w:rPr>
            </w:pPr>
            <w:r>
              <w:rPr>
                <w:rFonts w:ascii="Arial" w:hAnsi="Arial" w:eastAsia="Arial" w:cs="Arial"/>
                <w:b/>
                <w:i/>
                <w:highlight w:val="none"/>
              </w:rPr>
              <w:t xml:space="preserve">n</w:t>
            </w:r>
            <w:r>
              <w:rPr>
                <w:rFonts w:ascii="Arial" w:hAnsi="Arial" w:eastAsia="Arial" w:cs="Arial"/>
                <w:highlight w:val="none"/>
              </w:rPr>
              <w:t xml:space="preserve"> =</w:t>
            </w:r>
            <w:r>
              <w:rPr>
                <w:rFonts w:ascii="Arial" w:hAnsi="Arial" w:eastAsia="Arial" w:cs="Arial"/>
                <w:highlight w:val="none"/>
              </w:rPr>
              <w:t xml:space="preserve">67</w:t>
            </w:r>
            <w:r>
              <w:rPr>
                <w:rFonts w:ascii="Arial" w:hAnsi="Arial" w:eastAsia="Tahoma" w:cs="Arial"/>
                <w:color w:val="000000"/>
                <w:highlight w:val="none"/>
              </w:rPr>
            </w:r>
          </w:p>
        </w:tc>
        <w:tc>
          <w:tcPr>
            <w:tcBorders/>
            <w:tcMar>
              <w:left w:w="108" w:type="dxa"/>
              <w:top w:w="0" w:type="dxa"/>
              <w:right w:w="108" w:type="dxa"/>
              <w:bottom w:w="0" w:type="dxa"/>
            </w:tcMar>
            <w:tcW w:w="4420" w:type="dxa"/>
          </w:tcPr>
          <w:p w14:paraId="6EF1AD07" w14:textId="77777777">
            <w:pPr>
              <w:pBdr/>
              <w:spacing w:after="0" w:line="240" w:lineRule="auto"/>
              <w:ind w:right="-6"/>
              <w:jc w:val="both"/>
              <w:rPr>
                <w:rFonts w:ascii="Arial" w:hAnsi="Arial" w:eastAsia="Tahoma" w:cs="Arial"/>
                <w:i/>
                <w:color w:val="000000"/>
              </w:rPr>
            </w:pPr>
            <w:r>
              <w:rPr>
                <w:rFonts w:ascii="Arial" w:hAnsi="Arial" w:eastAsia="Tahoma" w:cs="Arial"/>
                <w:i/>
                <w:color w:val="000000"/>
              </w:rPr>
              <w:t xml:space="preserve">Dónde: </w:t>
            </w:r>
            <w:r>
              <w:rPr>
                <w:rFonts w:ascii="Arial" w:hAnsi="Arial" w:eastAsia="Tahoma" w:cs="Arial"/>
                <w:i/>
                <w:color w:val="000000"/>
              </w:rPr>
            </w:r>
          </w:p>
          <w:p w14:paraId="6EF1AD08"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Tamaño de la muestra</w:t>
            </w:r>
            <w:r>
              <w:rPr>
                <w:rFonts w:ascii="Arial" w:hAnsi="Arial" w:cs="Arial"/>
              </w:rPr>
              <w:t xml:space="preserve"> </w:t>
            </w:r>
            <w:r>
              <w:rPr>
                <w:rFonts w:ascii="Arial" w:hAnsi="Arial" w:eastAsia="Tahoma" w:cs="Arial"/>
                <w:color w:val="000000"/>
              </w:rPr>
              <w:t xml:space="preserve">probabilística estratificada, cuyo valor se busca </w:t>
            </w:r>
            <w:r>
              <w:rPr>
                <w:rFonts w:ascii="Arial" w:hAnsi="Arial" w:eastAsia="Tahoma" w:cs="Arial"/>
                <w:color w:val="000000"/>
              </w:rPr>
            </w:r>
          </w:p>
          <w:p w14:paraId="6EF1AD09"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Población o universo (número total de personas que podrían ser encuestadas) </w:t>
            </w:r>
            <w:r>
              <w:rPr>
                <w:rFonts w:ascii="Arial" w:hAnsi="Arial" w:eastAsia="Tahoma" w:cs="Arial"/>
                <w:color w:val="000000"/>
              </w:rPr>
            </w:r>
          </w:p>
          <w:p w14:paraId="6EF1AD0A" w14:textId="6139E7BC">
            <w:pPr>
              <w:pBdr/>
              <w:spacing w:after="0" w:line="240" w:lineRule="auto"/>
              <w:ind w:right="-6"/>
              <w:jc w:val="both"/>
              <w:rPr>
                <w:rFonts w:ascii="Arial" w:hAnsi="Arial" w:eastAsia="Tahoma" w:cs="Arial"/>
                <w:color w:val="000000"/>
              </w:rPr>
            </w:pPr>
            <w:r/>
            <m:oMath>
              <m:r>
                <w:rPr>
                  <w:rFonts w:ascii="Cambria Math" w:hAnsi="Cambria Math" w:eastAsia="Cambria Math" w:cs="Arial"/>
                  <w:color w:val="000000"/>
                </w:rPr>
                <m:rPr/>
                <m:t>k</m:t>
              </m:r>
            </m:oMath>
            <w:r>
              <w:rPr>
                <w:rFonts w:ascii="Arial" w:hAnsi="Arial" w:eastAsia="Tahoma" w:cs="Arial"/>
                <w:color w:val="000000"/>
              </w:rPr>
              <w:t xml:space="preserve"> = Coeficiente de correlación del error, (Constante de variabilidad) si es igual  2 el nivel de confianza es del 95,5% </w:t>
            </w:r>
            <w:r>
              <w:rPr>
                <w:rFonts w:ascii="Arial" w:hAnsi="Arial" w:eastAsia="Tahoma" w:cs="Arial"/>
                <w:color w:val="000000"/>
              </w:rPr>
            </w:r>
          </w:p>
          <w:p w14:paraId="6EF1AD0B"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p</w:t>
            </w:r>
            <w:r>
              <w:rPr>
                <w:rFonts w:ascii="Arial" w:hAnsi="Arial" w:eastAsia="Tahoma" w:cs="Arial"/>
                <w:color w:val="000000"/>
              </w:rPr>
              <w:t xml:space="preserve"> = probabilidad de éxito (proporción de individuos en la población que poseen una característica específica)</w:t>
            </w:r>
            <w:r>
              <w:rPr>
                <w:rFonts w:ascii="Arial" w:hAnsi="Arial" w:eastAsia="Tahoma" w:cs="Arial"/>
                <w:color w:val="000000"/>
              </w:rPr>
            </w:r>
          </w:p>
          <w:p w14:paraId="6EF1AD0C"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q</w:t>
            </w:r>
            <w:r>
              <w:rPr>
                <w:rFonts w:ascii="Arial" w:hAnsi="Arial" w:eastAsia="Tahoma" w:cs="Arial"/>
                <w:color w:val="000000"/>
              </w:rPr>
              <w:t xml:space="preserve">= probabilidad de fracaso (Proporción de individuos que no poseen una característica específica)</w:t>
            </w:r>
            <w:r>
              <w:rPr>
                <w:rFonts w:ascii="Arial" w:hAnsi="Arial" w:eastAsia="Tahoma" w:cs="Arial"/>
                <w:color w:val="000000"/>
              </w:rPr>
            </w:r>
          </w:p>
          <w:p w14:paraId="6EF1AD0D" w14:textId="3561B501">
            <w:pPr>
              <w:pBdr/>
              <w:spacing w:after="0" w:line="240" w:lineRule="auto"/>
              <w:ind w:right="-6"/>
              <w:jc w:val="both"/>
              <w:rPr>
                <w:rFonts w:ascii="Arial" w:hAnsi="Arial" w:eastAsia="Tahoma" w:cs="Arial"/>
                <w:color w:val="000000"/>
              </w:rPr>
            </w:pPr>
            <w:r>
              <w:rPr>
                <w:rFonts w:ascii="Arial" w:hAnsi="Arial" w:eastAsia="Tahoma" w:cs="Arial"/>
                <w:b/>
                <w:color w:val="000000"/>
              </w:rPr>
              <w:t xml:space="preserve">e</w:t>
            </w:r>
            <w:r>
              <w:rPr>
                <w:rFonts w:ascii="Arial" w:hAnsi="Arial" w:eastAsia="Tahoma" w:cs="Arial"/>
                <w:color w:val="000000"/>
              </w:rPr>
              <w:t xml:space="preserve"> = Error máximo admisible para  inferencias de muestras  estadísticas, el mismo que es inversamente proporcional, al tamaño de la muestra, es decir  </w:t>
            </w:r>
            <w:r>
              <w:rPr>
                <w:rFonts w:ascii="Arial" w:hAnsi="Arial" w:eastAsia="Tahoma" w:cs="Arial"/>
                <w:color w:val="000000"/>
              </w:rPr>
              <w:t xml:space="preserve">que</w:t>
            </w:r>
            <w:r>
              <w:rPr>
                <w:rFonts w:ascii="Arial" w:hAnsi="Arial" w:eastAsia="Tahoma" w:cs="Arial"/>
                <w:color w:val="000000"/>
              </w:rPr>
              <w:t xml:space="preserve"> al aumentar el margen de error, disminuye el tamaño de la muestra. </w:t>
            </w:r>
            <w:r>
              <w:rPr>
                <w:rFonts w:ascii="Arial" w:hAnsi="Arial" w:eastAsia="Tahoma" w:cs="Arial"/>
                <w:color w:val="000000"/>
              </w:rPr>
            </w:r>
          </w:p>
        </w:tc>
      </w:tr>
    </w:tbl>
    <w:p w14:paraId="6EF1AD0F" w14:textId="77777777">
      <w:pPr>
        <w:pBdr/>
        <w:spacing w:after="240" w:before="240" w:line="240" w:lineRule="auto"/>
        <w:ind w:firstLine="360"/>
        <w:jc w:val="right"/>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6" w14:textId="4F6F8E8F">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eastAsia="Tahoma" w:cs="Arial"/>
          <w:b/>
          <w:color w:val="000000"/>
        </w:rPr>
      </w:pPr>
      <w:r>
        <w:rPr>
          <w:rFonts w:ascii="Arial" w:hAnsi="Arial" w:eastAsia="Tahoma" w:cs="Arial"/>
          <w:color w:val="000000"/>
        </w:rPr>
        <w:t xml:space="preserve">El número total de encuestas realizadas por la carrera </w:t>
      </w:r>
      <w:r>
        <w:rPr>
          <w:rFonts w:ascii="Arial" w:hAnsi="Arial" w:eastAsia="Tahoma" w:cs="Arial"/>
          <w:color w:val="000000"/>
          <w:highlight w:val="none"/>
        </w:rPr>
        <w:t xml:space="preserve">fue de </w:t>
      </w:r>
      <w:r>
        <w:rPr>
          <w:rFonts w:ascii="Arial" w:hAnsi="Arial" w:eastAsia="Tahoma" w:cs="Arial"/>
          <w:b/>
          <w:color w:val="000000"/>
          <w:highlight w:val="none"/>
        </w:rPr>
        <w:t xml:space="preserve">68</w:t>
      </w:r>
      <w:r>
        <w:rPr>
          <w:rFonts w:ascii="Arial" w:hAnsi="Arial" w:eastAsia="Tahoma" w:cs="Arial"/>
          <w:b/>
          <w:color w:val="000000"/>
          <w:highlight w:val="none"/>
        </w:rPr>
        <w:t xml:space="preserve">.</w:t>
      </w:r>
      <w:r>
        <w:rPr>
          <w:rFonts w:ascii="Arial" w:hAnsi="Arial" w:eastAsia="Tahoma" w:cs="Arial"/>
          <w:b/>
          <w:color w:val="000000"/>
        </w:rPr>
      </w:r>
    </w:p>
    <w:p w14:paraId="6EF1AD17" w14:textId="77777777">
      <w:pPr>
        <w:pBdr/>
        <w:spacing w:after="240" w:before="240" w:line="240" w:lineRule="auto"/>
        <w:ind w:firstLine="360"/>
        <w:jc w:val="both"/>
        <w:rPr>
          <w:rFonts w:ascii="Arial" w:hAnsi="Arial" w:eastAsia="Tahoma" w:cs="Arial"/>
          <w:color w:val="000000"/>
          <w:u w:val="single"/>
        </w:rPr>
      </w:pPr>
      <w:r>
        <w:rPr>
          <w:rFonts w:ascii="Arial" w:hAnsi="Arial" w:eastAsia="Tahoma" w:cs="Arial"/>
          <w:color w:val="000000"/>
        </w:rPr>
        <w:t xml:space="preserve">Para mayor detalle, se puede revisar el cálculo de la muestra en el siguiente reporte: </w:t>
      </w:r>
      <w:hyperlink r:id="rId14" w:tooltip="https://bit.ly/40fJ63s" w:history="1">
        <w:r>
          <w:rPr>
            <w:rFonts w:ascii="Arial" w:hAnsi="Arial" w:eastAsia="Tahoma" w:cs="Arial"/>
            <w:color w:val="000000"/>
            <w:u w:val="single"/>
          </w:rPr>
          <w:t xml:space="preserve">https://bit.ly/40fJ63s</w:t>
        </w:r>
      </w:hyperlink>
      <w:r/>
      <w:r>
        <w:rPr>
          <w:rFonts w:ascii="Arial" w:hAnsi="Arial" w:eastAsia="Tahoma" w:cs="Arial"/>
          <w:color w:val="000000"/>
          <w:u w:val="single"/>
        </w:rPr>
      </w:r>
    </w:p>
    <w:p w14:paraId="6EF1AD18"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bookmarkStart w:id="9" w:name="_Toc227597423"/>
      <w:r>
        <w:rPr>
          <w:rFonts w:ascii="Arial" w:hAnsi="Arial" w:eastAsia="Tahoma" w:cs="Arial"/>
          <w:b/>
          <w:color w:val="1959b7"/>
          <w:sz w:val="24"/>
          <w:szCs w:val="24"/>
        </w:rPr>
        <w:t xml:space="preserve">Escala de valoración de variables</w:t>
      </w:r>
      <w:bookmarkEnd w:id="9"/>
      <w:r/>
      <w:r>
        <w:rPr>
          <w:rFonts w:ascii="Arial" w:hAnsi="Arial" w:eastAsia="Tahoma"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t xml:space="preserve">Tabla 1 Escala de valoración de variables</w:t>
      </w:r>
      <w:r>
        <w:rPr>
          <w:rFonts w:ascii="Arial" w:hAnsi="Arial" w:eastAsia="Tahoma" w:cs="Arial"/>
          <w:i/>
          <w:color w:val="000000"/>
        </w:rPr>
      </w:r>
    </w:p>
    <w:tbl>
      <w:tblPr>
        <w:tblStyle w:val="943"/>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ind/>
              <w:jc w:val="center"/>
              <w:rPr>
                <w:rFonts w:ascii="Arial" w:hAnsi="Arial" w:eastAsia="Tahoma" w:cs="Arial"/>
                <w:b/>
              </w:rPr>
            </w:pPr>
            <w:r>
              <w:rPr>
                <w:rFonts w:ascii="Arial" w:hAnsi="Arial" w:eastAsia="Tahoma" w:cs="Arial"/>
                <w:b/>
              </w:rPr>
              <w:t xml:space="preserve">Valoración cualitativa </w:t>
            </w:r>
            <w:r>
              <w:rPr>
                <w:rFonts w:ascii="Arial" w:hAnsi="Arial" w:eastAsia="Tahoma"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ind/>
              <w:jc w:val="center"/>
              <w:rPr>
                <w:rFonts w:ascii="Arial" w:hAnsi="Arial" w:eastAsia="Tahoma" w:cs="Arial"/>
                <w:b/>
              </w:rPr>
            </w:pPr>
            <w:r>
              <w:rPr>
                <w:rFonts w:ascii="Arial" w:hAnsi="Arial" w:eastAsia="Tahoma" w:cs="Arial"/>
                <w:b/>
              </w:rPr>
              <w:t xml:space="preserve">Rango</w:t>
            </w:r>
            <w:r>
              <w:rPr>
                <w:rFonts w:ascii="Arial" w:hAnsi="Arial" w:eastAsia="Tahoma" w:cs="Arial"/>
                <w:b/>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ind w:left="743"/>
              <w:rPr>
                <w:rFonts w:ascii="Arial" w:hAnsi="Arial" w:eastAsia="Tahoma" w:cs="Arial"/>
              </w:rPr>
            </w:pPr>
            <w:r>
              <w:rPr>
                <w:rFonts w:ascii="Arial" w:hAnsi="Arial" w:eastAsia="Tahoma" w:cs="Arial"/>
              </w:rPr>
              <w:t xml:space="preserve">Excelente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ind/>
              <w:jc w:val="center"/>
              <w:rPr>
                <w:rFonts w:ascii="Arial" w:hAnsi="Arial" w:eastAsia="Tahoma" w:cs="Arial"/>
              </w:rPr>
            </w:pPr>
            <w:r>
              <w:rPr>
                <w:rFonts w:ascii="Arial" w:hAnsi="Arial" w:eastAsia="Tahoma" w:cs="Arial"/>
              </w:rPr>
              <w:t xml:space="preserve">95-100%</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ind w:left="743"/>
              <w:rPr>
                <w:rFonts w:ascii="Arial" w:hAnsi="Arial" w:eastAsia="Tahoma" w:cs="Arial"/>
              </w:rPr>
            </w:pPr>
            <w:r>
              <w:rPr>
                <w:rFonts w:ascii="Arial" w:hAnsi="Arial" w:eastAsia="Tahoma" w:cs="Arial"/>
              </w:rPr>
              <w:t xml:space="preserve">Muy 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ind/>
              <w:jc w:val="center"/>
              <w:rPr>
                <w:rFonts w:ascii="Arial" w:hAnsi="Arial" w:eastAsia="Tahoma" w:cs="Arial"/>
              </w:rPr>
            </w:pPr>
            <w:r>
              <w:rPr>
                <w:rFonts w:ascii="Arial" w:hAnsi="Arial" w:eastAsia="Tahoma" w:cs="Arial"/>
              </w:rPr>
              <w:t xml:space="preserve">85-94.,99%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ind w:left="743"/>
              <w:rPr>
                <w:rFonts w:ascii="Arial" w:hAnsi="Arial" w:eastAsia="Tahoma" w:cs="Arial"/>
              </w:rPr>
            </w:pPr>
            <w:r>
              <w:rPr>
                <w:rFonts w:ascii="Arial" w:hAnsi="Arial" w:eastAsia="Tahoma" w:cs="Arial"/>
              </w:rPr>
              <w:t xml:space="preserve">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ind/>
              <w:jc w:val="center"/>
              <w:rPr>
                <w:rFonts w:ascii="Arial" w:hAnsi="Arial" w:eastAsia="Tahoma" w:cs="Arial"/>
              </w:rPr>
            </w:pPr>
            <w:r>
              <w:rPr>
                <w:rFonts w:ascii="Arial" w:hAnsi="Arial" w:eastAsia="Tahoma" w:cs="Arial"/>
              </w:rPr>
              <w:t xml:space="preserve">80 a 84,99%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ind w:left="743"/>
              <w:rPr>
                <w:rFonts w:ascii="Arial" w:hAnsi="Arial" w:eastAsia="Tahoma" w:cs="Arial"/>
              </w:rPr>
            </w:pPr>
            <w:r>
              <w:rPr>
                <w:rFonts w:ascii="Arial" w:hAnsi="Arial" w:eastAsia="Tahoma" w:cs="Arial"/>
              </w:rPr>
              <w:t xml:space="preserve">Regular</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ind/>
              <w:jc w:val="center"/>
              <w:rPr>
                <w:rFonts w:ascii="Arial" w:hAnsi="Arial" w:eastAsia="Tahoma" w:cs="Arial"/>
              </w:rPr>
            </w:pPr>
            <w:r>
              <w:rPr>
                <w:rFonts w:ascii="Arial" w:hAnsi="Arial" w:eastAsia="Tahoma" w:cs="Arial"/>
              </w:rPr>
              <w:t xml:space="preserve">70 a 79,99%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ind w:left="743"/>
              <w:rPr>
                <w:rFonts w:ascii="Arial" w:hAnsi="Arial" w:eastAsia="Tahoma" w:cs="Arial"/>
              </w:rPr>
            </w:pPr>
            <w:r>
              <w:rPr>
                <w:rFonts w:ascii="Arial" w:hAnsi="Arial" w:eastAsia="Tahoma" w:cs="Arial"/>
              </w:rPr>
              <w:t xml:space="preserve">Insuficiente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ind/>
              <w:jc w:val="center"/>
              <w:rPr>
                <w:rFonts w:ascii="Arial" w:hAnsi="Arial" w:eastAsia="Tahoma" w:cs="Arial"/>
              </w:rPr>
            </w:pPr>
            <w:r>
              <w:rPr>
                <w:rFonts w:ascii="Arial" w:hAnsi="Arial" w:eastAsia="Tahoma" w:cs="Arial"/>
              </w:rPr>
              <w:t xml:space="preserve">Menos del 70%</w:t>
            </w:r>
            <w:r>
              <w:rPr>
                <w:rFonts w:ascii="Arial" w:hAnsi="Arial" w:eastAsia="Tahoma" w:cs="Arial"/>
              </w:rPr>
            </w:r>
          </w:p>
        </w:tc>
      </w:tr>
    </w:tbl>
    <w:p w14:paraId="6EF1AD2D" w14:textId="77777777">
      <w:pPr>
        <w:pBdr/>
        <w:spacing w:after="0" w:line="240" w:lineRule="auto"/>
        <w:ind/>
        <w:rPr>
          <w:rFonts w:ascii="Arial" w:hAnsi="Arial" w:eastAsia="Tahoma" w:cs="Arial"/>
          <w:i/>
          <w:color w:val="000000"/>
        </w:rPr>
      </w:pPr>
      <w:r>
        <w:rPr>
          <w:rFonts w:ascii="Arial" w:hAnsi="Arial" w:eastAsia="Tahoma" w:cs="Arial"/>
          <w:i/>
          <w:color w:val="000000"/>
        </w:rPr>
        <w:t xml:space="preserve">Fuente: Articulo 15 del instructivo para la Evaluación Integral del </w:t>
      </w:r>
      <w:r>
        <w:rPr>
          <w:rFonts w:ascii="Arial" w:hAnsi="Arial" w:eastAsia="Tahoma" w:cs="Arial"/>
          <w:i/>
          <w:color w:val="000000"/>
        </w:rPr>
      </w:r>
    </w:p>
    <w:p w14:paraId="6EF1AD2E" w14:textId="77777777">
      <w:pPr>
        <w:pBdr/>
        <w:spacing w:after="0" w:line="240" w:lineRule="auto"/>
        <w:ind/>
        <w:rPr>
          <w:rFonts w:ascii="Arial" w:hAnsi="Arial" w:eastAsia="Tahoma" w:cs="Arial"/>
          <w:i/>
          <w:color w:val="000000"/>
        </w:rPr>
      </w:pPr>
      <w:r>
        <w:rPr>
          <w:rFonts w:ascii="Arial" w:hAnsi="Arial" w:eastAsia="Tahoma" w:cs="Arial"/>
          <w:i/>
          <w:color w:val="000000"/>
        </w:rPr>
        <w:t xml:space="preserve">Desempeño del Personal Académico de la Universidad Nacional de Loja</w:t>
      </w:r>
      <w:r>
        <w:rPr>
          <w:rFonts w:ascii="Arial" w:hAnsi="Arial" w:eastAsia="Tahoma" w:cs="Arial"/>
          <w:i/>
          <w:color w:val="000000"/>
        </w:rPr>
      </w:r>
    </w:p>
    <w:p w14:paraId="6EF1AD2F" w14:textId="77777777">
      <w:pPr>
        <w:pBdr/>
        <w:spacing w:after="240" w:before="240" w:line="240" w:lineRule="auto"/>
        <w:ind w:firstLine="360"/>
        <w:jc w:val="both"/>
        <w:rPr>
          <w:rFonts w:ascii="Arial" w:hAnsi="Arial" w:eastAsia="Tahoma" w:cs="Arial"/>
          <w:color w:val="000000"/>
        </w:rPr>
      </w:pPr>
      <w:r/>
      <w:bookmarkStart w:id="10" w:name="_heading=h.jj0blmkyqv52"/>
      <w:r/>
      <w:bookmarkEnd w:id="10"/>
      <w:r>
        <w:rPr>
          <w:rFonts w:ascii="Arial" w:hAnsi="Arial" w:eastAsia="Tahoma" w:cs="Arial"/>
          <w:color w:val="000000"/>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Tahoma" w:cs="Arial"/>
          <w:i/>
          <w:color w:val="000000"/>
        </w:rPr>
        <w:t xml:space="preserve">insuficientes</w:t>
      </w:r>
      <w:r>
        <w:rPr>
          <w:rFonts w:ascii="Arial" w:hAnsi="Arial" w:eastAsia="Tahoma"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Tahoma" w:cs="Arial"/>
          <w:color w:val="000000"/>
        </w:rPr>
      </w:r>
    </w:p>
    <w:p w14:paraId="6EF1AD30" w14:textId="35D77F85">
      <w:pPr>
        <w:pStyle w:val="855"/>
        <w:numPr>
          <w:ilvl w:val="1"/>
          <w:numId w:val="3"/>
        </w:numPr>
        <w:pBdr/>
        <w:shd w:val="clear" w:color="auto" w:fill="ffffff"/>
        <w:spacing/>
        <w:ind w:left="426"/>
        <w:jc w:val="both"/>
        <w:rPr>
          <w:rFonts w:ascii="Arial" w:hAnsi="Arial" w:eastAsia="Tahoma" w:cs="Arial"/>
          <w:b/>
          <w:color w:val="1959b7"/>
          <w:sz w:val="24"/>
          <w:szCs w:val="24"/>
        </w:rPr>
      </w:pPr>
      <w:r/>
      <w:bookmarkStart w:id="11" w:name="_Toc227597424"/>
      <w:r>
        <w:rPr>
          <w:rFonts w:ascii="Arial" w:hAnsi="Arial" w:eastAsia="Tahoma" w:cs="Arial"/>
          <w:b/>
          <w:color w:val="1959b7"/>
          <w:sz w:val="24"/>
          <w:szCs w:val="24"/>
        </w:rPr>
        <w:t xml:space="preserve">P</w:t>
      </w:r>
      <w:r>
        <w:rPr>
          <w:rFonts w:ascii="Arial" w:hAnsi="Arial" w:eastAsia="Tahoma" w:cs="Arial"/>
          <w:b/>
          <w:color w:val="1959b7"/>
          <w:sz w:val="24"/>
          <w:szCs w:val="24"/>
        </w:rPr>
        <w:t xml:space="preserve">erfil demográfico</w:t>
      </w:r>
      <w:bookmarkEnd w:id="11"/>
      <w:r/>
      <w:r>
        <w:rPr>
          <w:rFonts w:ascii="Arial" w:hAnsi="Arial" w:eastAsia="Tahoma" w:cs="Arial"/>
          <w:b/>
          <w:color w:val="1959b7"/>
          <w:sz w:val="24"/>
          <w:szCs w:val="24"/>
        </w:rPr>
      </w:r>
    </w:p>
    <w:p w14:paraId="3034AEF5" w14:textId="77777777">
      <w:pPr>
        <w:pBdr/>
        <w:spacing w:after="240" w:before="240" w:line="240" w:lineRule="auto"/>
        <w:ind w:firstLine="360"/>
        <w:jc w:val="both"/>
        <w:rPr>
          <w:rFonts w:ascii="Arial" w:hAnsi="Arial" w:cs="Arial"/>
          <w:color w:val="000000"/>
        </w:rPr>
      </w:pPr>
      <w:r>
        <w:rPr>
          <w:rFonts w:ascii="Arial" w:hAnsi="Arial" w:eastAsia="Arial" w:cs="Arial"/>
          <w:color w:val="000000"/>
          <w:highlight w:val="yellow"/>
        </w:rPr>
      </w:r>
      <w:r>
        <w:rPr>
          <w:rFonts w:ascii="Arial" w:hAnsi="Arial" w:eastAsia="Arial" w:cs="Arial"/>
        </w:rPr>
        <w:t xml:space="preserve">La cohorte 2023, integrada por 68 graduados, presenta mayor  participación femenina (58,82%) que masculina (41,18%). Predominan los  solteros (83,82%) y se concentra principalmente en edades de 26 a 30  años (77,94%), seguida del grupo de 21 a 25 años (13,</w:t>
      </w:r>
      <w:r>
        <w:rPr>
          <w:rFonts w:ascii="Arial" w:hAnsi="Arial" w:eastAsia="Arial" w:cs="Arial"/>
        </w:rPr>
        <w:t xml:space="preserve">24%). En conjunto,  corresponde a una cohorte joven, mayoritariamente soltera y en etapa  inicial de inserción profesional.</w:t>
      </w:r>
      <w:r>
        <w:rPr>
          <w:rFonts w:ascii="Arial" w:hAnsi="Arial" w:eastAsia="Arial" w:cs="Arial"/>
          <w:color w:val="000000"/>
          <w:highlight w:val="yellow"/>
        </w:rPr>
      </w:r>
      <w:r>
        <w:rPr>
          <w:rFonts w:ascii="Arial" w:hAnsi="Arial" w:eastAsia="Arial" w:cs="Arial"/>
          <w:color w:val="000000"/>
        </w:rPr>
      </w:r>
    </w:p>
    <w:tbl>
      <w:tblPr>
        <w:tblStyle w:val="968"/>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7028B8E7"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Cohorte 2023</w:t>
            </w:r>
            <w:r>
              <w:rPr>
                <w:rFonts w:ascii="Arial" w:hAnsi="Arial" w:eastAsia="Times New Roman"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654A7631"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N° de Graduados</w:t>
            </w:r>
            <w:r>
              <w:rPr>
                <w:rFonts w:ascii="Arial" w:hAnsi="Arial" w:eastAsia="Times New Roman" w:cs="Arial"/>
                <w:b w:val="0"/>
                <w:bCs w:val="0"/>
                <w:color w:val="000000"/>
              </w:rPr>
              <w:t xml:space="preserve">: </w:t>
            </w:r>
            <w:r>
              <w:rPr>
                <w:rFonts w:ascii="Arial" w:hAnsi="Arial" w:eastAsia="Times New Roman" w:cs="Arial"/>
                <w:b w:val="0"/>
                <w:bCs w:val="0"/>
                <w:color w:val="000000"/>
              </w:rPr>
              <w:t xml:space="preserve"> </w:t>
            </w:r>
            <w:r>
              <w:rPr>
                <w:rFonts w:ascii="Arial" w:hAnsi="Arial" w:eastAsia="Times New Roman" w:cs="Arial"/>
                <w:color w:val="000000"/>
                <w:highlight w:val="none"/>
                <w:lang w:val="es-ES"/>
              </w:rPr>
              <w:t xml:space="preserve">68</w:t>
            </w:r>
            <w:r>
              <w:rPr>
                <w:rFonts w:ascii="Arial" w:hAnsi="Arial" w:eastAsia="Times New Roman" w:cs="Arial"/>
                <w:color w:val="000000"/>
                <w:highlight w:val="yellow"/>
                <w:lang w:val="es-ES"/>
              </w:rPr>
            </w:r>
            <w:r>
              <w:rPr>
                <w:rFonts w:ascii="Arial" w:hAnsi="Arial" w:eastAsia="Times New Roman"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00E7981C"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Aspecto demográfico</w:t>
            </w:r>
            <w:r>
              <w:rPr>
                <w:rFonts w:ascii="Arial" w:hAnsi="Arial" w:eastAsia="Times New Roman" w:cs="Arial"/>
                <w:color w:val="000000"/>
              </w:rPr>
            </w:r>
          </w:p>
        </w:tc>
        <w:tc>
          <w:tcPr>
            <w:tcBorders>
              <w:top w:val="single" w:color="b4c6e7" w:themeColor="accent1" w:themeTint="66" w:sz="4" w:space="0"/>
            </w:tcBorders>
            <w:tcW w:w="2175" w:type="pct"/>
            <w:vAlign w:val="center"/>
          </w:tcPr>
          <w:p w14:paraId="4FC3128F"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Género</w:t>
            </w:r>
            <w:r>
              <w:rPr>
                <w:rFonts w:ascii="Arial" w:hAnsi="Arial" w:eastAsia="Arial" w:cs="Arial"/>
                <w:b/>
                <w:bCs/>
                <w:color w:val="1f4e79"/>
              </w:rPr>
            </w:r>
          </w:p>
        </w:tc>
        <w:tc>
          <w:tcPr>
            <w:tcBorders>
              <w:top w:val="single" w:color="b4c6e7" w:themeColor="accent1" w:themeTint="66" w:sz="4" w:space="0"/>
            </w:tcBorders>
            <w:tcW w:w="864" w:type="pct"/>
          </w:tcPr>
          <w:p w14:paraId="09ABCE1F"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op w:val="single" w:color="b4c6e7" w:themeColor="accent1" w:themeTint="66" w:sz="4" w:space="0"/>
            </w:tcBorders>
            <w:tcW w:w="945" w:type="pct"/>
          </w:tcPr>
          <w:p w14:paraId="1F0F35DC"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6A6613E1"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6915908D"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Hombre</w:t>
            </w:r>
            <w:r>
              <w:rPr>
                <w:rFonts w:ascii="Arial" w:hAnsi="Arial" w:eastAsia="Times New Roman" w:cs="Arial"/>
                <w:color w:val="000000"/>
              </w:rPr>
            </w:r>
          </w:p>
        </w:tc>
        <w:tc>
          <w:tcPr>
            <w:tcBorders/>
            <w:tcW w:w="864" w:type="pct"/>
            <w:noWrap/>
          </w:tcPr>
          <w:p w14:paraId="38CF5D68">
            <w:pPr>
              <w:pBdr/>
              <w:spacing/>
              <w:ind/>
              <w:jc w:val="center"/>
              <w:rPr/>
            </w:pPr>
            <w:r>
              <w:rPr>
                <w:rFonts w:ascii="Calibri" w:hAnsi="Calibri" w:eastAsia="Calibri" w:cs="Calibri"/>
                <w:b w:val="0"/>
                <w:i w:val="0"/>
                <w:strike w:val="0"/>
                <w:color w:val="000000"/>
                <w:sz w:val="22"/>
                <w:u w:val="none"/>
                <w:vertAlign w:val="baseline"/>
              </w:rPr>
              <w:t xml:space="preserve">28</w:t>
            </w:r>
            <w:r/>
            <w:r/>
          </w:p>
        </w:tc>
        <w:tc>
          <w:tcPr>
            <w:tcBorders/>
            <w:tcW w:w="945" w:type="pct"/>
            <w:noWrap/>
          </w:tcPr>
          <w:p w14:paraId="750D851D">
            <w:pPr>
              <w:pBdr/>
              <w:spacing/>
              <w:ind/>
              <w:jc w:val="right"/>
              <w:rPr/>
            </w:pPr>
            <w:r>
              <w:rPr>
                <w:rFonts w:ascii="Calibri" w:hAnsi="Calibri" w:eastAsia="Calibri" w:cs="Calibri"/>
                <w:b w:val="0"/>
                <w:i w:val="0"/>
                <w:strike w:val="0"/>
                <w:color w:val="000000"/>
                <w:sz w:val="22"/>
                <w:u w:val="none"/>
                <w:vertAlign w:val="baseline"/>
              </w:rPr>
              <w:t xml:space="preserve">41,18%</w:t>
            </w:r>
            <w:r/>
            <w:r/>
          </w:p>
        </w:tc>
      </w:tr>
      <w:tr>
        <w:trPr>
          <w:trHeight w:val="204"/>
        </w:trPr>
        <w:tc>
          <w:tcPr>
            <w:tcBorders>
              <w:bottom w:val="single" w:color="b4c6e7" w:themeColor="accent1" w:themeTint="66" w:sz="4" w:space="0"/>
            </w:tcBorders>
            <w:tcW w:w="1016" w:type="pct"/>
            <w:vMerge w:val="continue"/>
          </w:tcPr>
          <w:p w14:paraId="13EF617A"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617B51F8"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Mujer</w:t>
            </w:r>
            <w:r>
              <w:rPr>
                <w:rFonts w:ascii="Arial" w:hAnsi="Arial" w:eastAsia="Times New Roman" w:cs="Arial"/>
                <w:color w:val="000000"/>
              </w:rPr>
            </w:r>
          </w:p>
        </w:tc>
        <w:tc>
          <w:tcPr>
            <w:tcBorders/>
            <w:tcW w:w="864" w:type="pct"/>
            <w:noWrap/>
          </w:tcPr>
          <w:p w14:paraId="54330E33">
            <w:pPr>
              <w:pBdr/>
              <w:spacing/>
              <w:ind/>
              <w:jc w:val="center"/>
              <w:rPr/>
            </w:pPr>
            <w:r>
              <w:rPr>
                <w:rFonts w:ascii="Calibri" w:hAnsi="Calibri" w:eastAsia="Calibri" w:cs="Calibri"/>
                <w:b w:val="0"/>
                <w:i w:val="0"/>
                <w:strike w:val="0"/>
                <w:color w:val="000000"/>
                <w:sz w:val="22"/>
                <w:u w:val="none"/>
                <w:vertAlign w:val="baseline"/>
              </w:rPr>
              <w:t xml:space="preserve">40</w:t>
            </w:r>
            <w:r/>
            <w:r/>
          </w:p>
        </w:tc>
        <w:tc>
          <w:tcPr>
            <w:tcBorders/>
            <w:tcW w:w="945" w:type="pct"/>
            <w:noWrap/>
          </w:tcPr>
          <w:p w14:paraId="7403C1AA">
            <w:pPr>
              <w:pBdr/>
              <w:spacing/>
              <w:ind/>
              <w:jc w:val="right"/>
              <w:rPr/>
            </w:pPr>
            <w:r>
              <w:rPr>
                <w:rFonts w:ascii="Calibri" w:hAnsi="Calibri" w:eastAsia="Calibri" w:cs="Calibri"/>
                <w:b w:val="0"/>
                <w:i w:val="0"/>
                <w:strike w:val="0"/>
                <w:color w:val="000000"/>
                <w:sz w:val="22"/>
                <w:u w:val="none"/>
                <w:vertAlign w:val="baseline"/>
              </w:rPr>
              <w:t xml:space="preserve">58,82%</w:t>
            </w:r>
            <w:r/>
            <w:r/>
          </w:p>
        </w:tc>
      </w:tr>
      <w:tr>
        <w:trPr>
          <w:trHeight w:val="408"/>
        </w:trPr>
        <w:tc>
          <w:tcPr>
            <w:tcBorders>
              <w:bottom w:val="single" w:color="b4c6e7" w:themeColor="accent1" w:themeTint="66" w:sz="4" w:space="0"/>
            </w:tcBorders>
            <w:tcW w:w="1016" w:type="pct"/>
            <w:vMerge w:val="continue"/>
          </w:tcPr>
          <w:p w14:paraId="1C626D3B"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07052A6F"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p>
        </w:tc>
        <w:tc>
          <w:tcPr>
            <w:tcBorders/>
            <w:tcW w:w="864" w:type="pct"/>
          </w:tcPr>
          <w:p w14:paraId="6C398810"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7625C04D"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7742901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F9EEC71"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Soltero/a</w:t>
            </w:r>
            <w:r>
              <w:rPr>
                <w:rFonts w:ascii="Arial" w:hAnsi="Arial" w:eastAsia="Times New Roman" w:cs="Arial"/>
                <w:color w:val="000000"/>
              </w:rPr>
            </w:r>
          </w:p>
        </w:tc>
        <w:tc>
          <w:tcPr>
            <w:tcBorders/>
            <w:tcW w:w="864" w:type="pct"/>
            <w:noWrap/>
          </w:tcPr>
          <w:p w14:paraId="2B9DEBE6">
            <w:pPr>
              <w:pBdr/>
              <w:spacing/>
              <w:ind/>
              <w:jc w:val="center"/>
              <w:rPr/>
            </w:pPr>
            <w:r>
              <w:rPr>
                <w:rFonts w:ascii="Calibri" w:hAnsi="Calibri" w:eastAsia="Calibri" w:cs="Calibri"/>
                <w:b w:val="0"/>
                <w:i w:val="0"/>
                <w:strike w:val="0"/>
                <w:color w:val="000000"/>
                <w:sz w:val="22"/>
                <w:u w:val="none"/>
                <w:vertAlign w:val="baseline"/>
              </w:rPr>
              <w:t xml:space="preserve">57</w:t>
            </w:r>
            <w:r/>
            <w:r/>
          </w:p>
        </w:tc>
        <w:tc>
          <w:tcPr>
            <w:tcBorders/>
            <w:tcW w:w="945" w:type="pct"/>
            <w:noWrap/>
          </w:tcPr>
          <w:p w14:paraId="1F30250B">
            <w:pPr>
              <w:pBdr/>
              <w:spacing/>
              <w:ind/>
              <w:jc w:val="right"/>
              <w:rPr/>
            </w:pPr>
            <w:r>
              <w:rPr>
                <w:rFonts w:ascii="Calibri" w:hAnsi="Calibri" w:eastAsia="Calibri" w:cs="Calibri"/>
                <w:b w:val="0"/>
                <w:i w:val="0"/>
                <w:strike w:val="0"/>
                <w:color w:val="000000"/>
                <w:sz w:val="22"/>
                <w:u w:val="none"/>
                <w:vertAlign w:val="baseline"/>
              </w:rPr>
              <w:t xml:space="preserve">83,82%</w:t>
            </w:r>
            <w:r/>
            <w:r/>
          </w:p>
        </w:tc>
      </w:tr>
      <w:tr>
        <w:trPr>
          <w:trHeight w:val="204"/>
        </w:trPr>
        <w:tc>
          <w:tcPr>
            <w:tcBorders>
              <w:bottom w:val="single" w:color="b4c6e7" w:themeColor="accent1" w:themeTint="66" w:sz="4" w:space="0"/>
            </w:tcBorders>
            <w:tcW w:w="1016" w:type="pct"/>
            <w:vMerge w:val="continue"/>
          </w:tcPr>
          <w:p w14:paraId="0267961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AF6DED4"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Casado/a</w:t>
            </w:r>
            <w:r>
              <w:rPr>
                <w:rFonts w:ascii="Arial" w:hAnsi="Arial" w:eastAsia="Times New Roman" w:cs="Arial"/>
                <w:color w:val="000000"/>
              </w:rPr>
            </w:r>
          </w:p>
        </w:tc>
        <w:tc>
          <w:tcPr>
            <w:tcBorders/>
            <w:tcW w:w="864" w:type="pct"/>
            <w:noWrap/>
          </w:tcPr>
          <w:p w14:paraId="1107C44B">
            <w:pPr>
              <w:pBdr/>
              <w:spacing/>
              <w:ind/>
              <w:jc w:val="center"/>
              <w:rPr/>
            </w:pPr>
            <w:r>
              <w:rPr>
                <w:rFonts w:ascii="Calibri" w:hAnsi="Calibri" w:eastAsia="Calibri" w:cs="Calibri"/>
                <w:b w:val="0"/>
                <w:i w:val="0"/>
                <w:strike w:val="0"/>
                <w:color w:val="000000"/>
                <w:sz w:val="22"/>
                <w:u w:val="none"/>
                <w:vertAlign w:val="baseline"/>
              </w:rPr>
              <w:t xml:space="preserve">10</w:t>
            </w:r>
            <w:r/>
            <w:r/>
          </w:p>
        </w:tc>
        <w:tc>
          <w:tcPr>
            <w:tcBorders/>
            <w:tcW w:w="945" w:type="pct"/>
            <w:noWrap/>
          </w:tcPr>
          <w:p w14:paraId="3C40F864">
            <w:pPr>
              <w:pBdr/>
              <w:spacing/>
              <w:ind/>
              <w:jc w:val="right"/>
              <w:rPr/>
            </w:pPr>
            <w:r>
              <w:rPr>
                <w:rFonts w:ascii="Calibri" w:hAnsi="Calibri" w:eastAsia="Calibri" w:cs="Calibri"/>
                <w:b w:val="0"/>
                <w:i w:val="0"/>
                <w:strike w:val="0"/>
                <w:color w:val="000000"/>
                <w:sz w:val="22"/>
                <w:u w:val="none"/>
                <w:vertAlign w:val="baseline"/>
              </w:rPr>
              <w:t xml:space="preserve">14,71%</w:t>
            </w:r>
            <w:r/>
            <w:r/>
          </w:p>
        </w:tc>
      </w:tr>
      <w:tr>
        <w:trPr>
          <w:trHeight w:val="204"/>
        </w:trPr>
        <w:tc>
          <w:tcPr>
            <w:tcBorders>
              <w:bottom w:val="single" w:color="b4c6e7" w:themeColor="accent1" w:themeTint="66" w:sz="4" w:space="0"/>
            </w:tcBorders>
            <w:tcW w:w="1016" w:type="pct"/>
            <w:vMerge w:val="continue"/>
          </w:tcPr>
          <w:p w14:paraId="2CAB825C"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AB4D5FE"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Divorciado/a</w:t>
            </w:r>
            <w:r>
              <w:rPr>
                <w:rFonts w:ascii="Arial" w:hAnsi="Arial" w:eastAsia="Times New Roman" w:cs="Arial"/>
                <w:color w:val="000000"/>
              </w:rPr>
            </w:r>
          </w:p>
        </w:tc>
        <w:tc>
          <w:tcPr>
            <w:tcBorders/>
            <w:tcW w:w="864" w:type="pct"/>
            <w:noWrap/>
          </w:tcPr>
          <w:p w14:paraId="6B12538C">
            <w:pPr>
              <w:pBdr/>
              <w:spacing/>
              <w:ind/>
              <w:jc w:val="center"/>
              <w:rPr/>
            </w:pPr>
            <w:r>
              <w:rPr>
                <w:rFonts w:ascii="Calibri" w:hAnsi="Calibri" w:eastAsia="Calibri" w:cs="Calibri"/>
                <w:b w:val="0"/>
                <w:i w:val="0"/>
                <w:strike w:val="0"/>
                <w:color w:val="000000"/>
                <w:sz w:val="22"/>
                <w:u w:val="none"/>
                <w:vertAlign w:val="baseline"/>
              </w:rPr>
              <w:t xml:space="preserve">0</w:t>
            </w:r>
            <w:r/>
            <w:r/>
          </w:p>
        </w:tc>
        <w:tc>
          <w:tcPr>
            <w:tcBorders/>
            <w:tcW w:w="945" w:type="pct"/>
            <w:noWrap/>
          </w:tcPr>
          <w:p w14:paraId="304573CE">
            <w:pPr>
              <w:pBdr/>
              <w:spacing/>
              <w:ind/>
              <w:jc w:val="right"/>
              <w:rPr/>
            </w:pPr>
            <w:r>
              <w:rPr>
                <w:rFonts w:ascii="Calibri" w:hAnsi="Calibri" w:eastAsia="Calibri" w:cs="Calibri"/>
                <w:b w:val="0"/>
                <w:i w:val="0"/>
                <w:strike w:val="0"/>
                <w:color w:val="000000"/>
                <w:sz w:val="22"/>
                <w:u w:val="none"/>
                <w:vertAlign w:val="baseline"/>
              </w:rPr>
              <w:t xml:space="preserve">0,00%</w:t>
            </w:r>
            <w:r/>
            <w:r/>
          </w:p>
        </w:tc>
      </w:tr>
      <w:tr>
        <w:trPr>
          <w:trHeight w:val="204"/>
        </w:trPr>
        <w:tc>
          <w:tcPr>
            <w:tcBorders>
              <w:bottom w:val="single" w:color="b4c6e7" w:themeColor="accent1" w:themeTint="66" w:sz="4" w:space="0"/>
            </w:tcBorders>
            <w:tcW w:w="1016" w:type="pct"/>
            <w:vMerge w:val="continue"/>
          </w:tcPr>
          <w:p w14:paraId="71F14C9A"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114A61B"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Viudo/a</w:t>
            </w:r>
            <w:r>
              <w:rPr>
                <w:rFonts w:ascii="Arial" w:hAnsi="Arial" w:eastAsia="Times New Roman" w:cs="Arial"/>
                <w:color w:val="000000"/>
              </w:rPr>
            </w:r>
          </w:p>
        </w:tc>
        <w:tc>
          <w:tcPr>
            <w:tcBorders/>
            <w:tcW w:w="864" w:type="pct"/>
            <w:noWrap/>
          </w:tcPr>
          <w:p w14:paraId="6A549862">
            <w:pPr>
              <w:pBdr/>
              <w:spacing/>
              <w:ind/>
              <w:jc w:val="center"/>
              <w:rPr/>
            </w:pPr>
            <w:r>
              <w:rPr>
                <w:rFonts w:ascii="Calibri" w:hAnsi="Calibri" w:eastAsia="Calibri" w:cs="Calibri"/>
                <w:b w:val="0"/>
                <w:i w:val="0"/>
                <w:strike w:val="0"/>
                <w:color w:val="000000"/>
                <w:sz w:val="22"/>
                <w:u w:val="none"/>
                <w:vertAlign w:val="baseline"/>
              </w:rPr>
              <w:t xml:space="preserve">0</w:t>
            </w:r>
            <w:r/>
            <w:r/>
          </w:p>
        </w:tc>
        <w:tc>
          <w:tcPr>
            <w:tcBorders/>
            <w:tcW w:w="945" w:type="pct"/>
            <w:noWrap/>
          </w:tcPr>
          <w:p w14:paraId="45A55C3F">
            <w:pPr>
              <w:pBdr/>
              <w:spacing/>
              <w:ind/>
              <w:jc w:val="right"/>
              <w:rPr/>
            </w:pPr>
            <w:r>
              <w:rPr>
                <w:rFonts w:ascii="Calibri" w:hAnsi="Calibri" w:eastAsia="Calibri" w:cs="Calibri"/>
                <w:b w:val="0"/>
                <w:i w:val="0"/>
                <w:strike w:val="0"/>
                <w:color w:val="000000"/>
                <w:sz w:val="22"/>
                <w:u w:val="none"/>
                <w:vertAlign w:val="baseline"/>
              </w:rPr>
              <w:t xml:space="preserve">0,00%</w:t>
            </w:r>
            <w:r/>
            <w:r/>
          </w:p>
        </w:tc>
      </w:tr>
      <w:tr>
        <w:trPr>
          <w:trHeight w:val="204"/>
        </w:trPr>
        <w:tc>
          <w:tcPr>
            <w:tcBorders>
              <w:bottom w:val="single" w:color="b4c6e7" w:themeColor="accent1" w:themeTint="66" w:sz="4" w:space="0"/>
            </w:tcBorders>
            <w:tcW w:w="1016" w:type="pct"/>
            <w:vMerge w:val="continue"/>
          </w:tcPr>
          <w:p w14:paraId="57F2FC7A"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FCCC218"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Unión libre</w:t>
            </w:r>
            <w:r>
              <w:rPr>
                <w:rFonts w:ascii="Arial" w:hAnsi="Arial" w:eastAsia="Times New Roman" w:cs="Arial"/>
                <w:color w:val="000000"/>
              </w:rPr>
            </w:r>
          </w:p>
        </w:tc>
        <w:tc>
          <w:tcPr>
            <w:tcBorders/>
            <w:tcW w:w="864" w:type="pct"/>
            <w:noWrap/>
          </w:tcPr>
          <w:p w14:paraId="2CA11206">
            <w:pPr>
              <w:pBdr/>
              <w:spacing/>
              <w:ind/>
              <w:jc w:val="center"/>
              <w:rPr/>
            </w:pPr>
            <w:r>
              <w:rPr>
                <w:rFonts w:ascii="Calibri" w:hAnsi="Calibri" w:eastAsia="Calibri" w:cs="Calibri"/>
                <w:b w:val="0"/>
                <w:i w:val="0"/>
                <w:strike w:val="0"/>
                <w:color w:val="000000"/>
                <w:sz w:val="22"/>
                <w:u w:val="none"/>
                <w:vertAlign w:val="baseline"/>
              </w:rPr>
              <w:t xml:space="preserve">1</w:t>
            </w:r>
            <w:r/>
            <w:r/>
          </w:p>
        </w:tc>
        <w:tc>
          <w:tcPr>
            <w:tcBorders/>
            <w:tcW w:w="945" w:type="pct"/>
            <w:noWrap/>
          </w:tcPr>
          <w:p w14:paraId="130BE7F4">
            <w:pPr>
              <w:pBdr/>
              <w:spacing/>
              <w:ind/>
              <w:jc w:val="right"/>
              <w:rPr/>
            </w:pPr>
            <w:r>
              <w:rPr>
                <w:rFonts w:ascii="Calibri" w:hAnsi="Calibri" w:eastAsia="Calibri" w:cs="Calibri"/>
                <w:b w:val="0"/>
                <w:i w:val="0"/>
                <w:strike w:val="0"/>
                <w:color w:val="000000"/>
                <w:sz w:val="22"/>
                <w:u w:val="none"/>
                <w:vertAlign w:val="baseline"/>
              </w:rPr>
              <w:t xml:space="preserve">1,47%</w:t>
            </w:r>
            <w:r/>
            <w:r/>
          </w:p>
        </w:tc>
      </w:tr>
      <w:tr>
        <w:trPr>
          <w:trHeight w:val="408"/>
        </w:trPr>
        <w:tc>
          <w:tcPr>
            <w:tcBorders>
              <w:bottom w:val="single" w:color="b4c6e7" w:themeColor="accent1" w:themeTint="66" w:sz="4" w:space="0"/>
            </w:tcBorders>
            <w:tcW w:w="1016" w:type="pct"/>
            <w:vMerge w:val="continue"/>
          </w:tcPr>
          <w:p w14:paraId="0540C554"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20DED214"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Edad</w:t>
            </w:r>
            <w:r>
              <w:rPr>
                <w:rFonts w:ascii="Arial" w:hAnsi="Arial" w:eastAsia="Arial" w:cs="Arial"/>
                <w:b/>
                <w:bCs/>
                <w:color w:val="1f4e79"/>
              </w:rPr>
            </w:r>
          </w:p>
        </w:tc>
        <w:tc>
          <w:tcPr>
            <w:tcBorders/>
            <w:tcW w:w="864" w:type="pct"/>
          </w:tcPr>
          <w:p w14:paraId="1F2E0356"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4342CB51"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3A5D2D2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239A204A"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21 y 25 años</w:t>
            </w:r>
            <w:r>
              <w:rPr>
                <w:rFonts w:ascii="Arial" w:hAnsi="Arial" w:eastAsia="Times New Roman" w:cs="Arial"/>
                <w:color w:val="000000"/>
              </w:rPr>
            </w:r>
          </w:p>
        </w:tc>
        <w:tc>
          <w:tcPr>
            <w:tcBorders/>
            <w:tcW w:w="864" w:type="pct"/>
            <w:noWrap/>
          </w:tcPr>
          <w:p w14:paraId="32244CF4">
            <w:pPr>
              <w:pBdr/>
              <w:spacing/>
              <w:ind/>
              <w:jc w:val="center"/>
              <w:rPr/>
            </w:pPr>
            <w:r>
              <w:rPr>
                <w:rFonts w:ascii="Calibri" w:hAnsi="Calibri" w:eastAsia="Calibri" w:cs="Calibri"/>
                <w:b w:val="0"/>
                <w:i w:val="0"/>
                <w:strike w:val="0"/>
                <w:color w:val="000000"/>
                <w:sz w:val="22"/>
                <w:u w:val="none"/>
                <w:vertAlign w:val="baseline"/>
              </w:rPr>
              <w:t xml:space="preserve">9</w:t>
            </w:r>
            <w:r/>
            <w:r/>
          </w:p>
        </w:tc>
        <w:tc>
          <w:tcPr>
            <w:tcBorders/>
            <w:tcW w:w="945" w:type="pct"/>
            <w:noWrap/>
          </w:tcPr>
          <w:p w14:paraId="6BCE5A5D">
            <w:pPr>
              <w:pBdr/>
              <w:spacing/>
              <w:ind/>
              <w:jc w:val="right"/>
              <w:rPr/>
            </w:pPr>
            <w:r>
              <w:rPr>
                <w:rFonts w:ascii="Calibri" w:hAnsi="Calibri" w:eastAsia="Calibri" w:cs="Calibri"/>
                <w:b w:val="0"/>
                <w:i w:val="0"/>
                <w:strike w:val="0"/>
                <w:color w:val="000000"/>
                <w:sz w:val="22"/>
                <w:u w:val="none"/>
                <w:vertAlign w:val="baseline"/>
              </w:rPr>
              <w:t xml:space="preserve">13,24%</w:t>
            </w:r>
            <w:r/>
            <w:r/>
          </w:p>
        </w:tc>
      </w:tr>
      <w:tr>
        <w:trPr>
          <w:trHeight w:val="204"/>
        </w:trPr>
        <w:tc>
          <w:tcPr>
            <w:tcBorders>
              <w:bottom w:val="single" w:color="b4c6e7" w:themeColor="accent1" w:themeTint="66" w:sz="4" w:space="0"/>
            </w:tcBorders>
            <w:tcW w:w="1016" w:type="pct"/>
            <w:vMerge w:val="continue"/>
          </w:tcPr>
          <w:p w14:paraId="1736E60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3022412D"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26 y 30 años</w:t>
            </w:r>
            <w:r>
              <w:rPr>
                <w:rFonts w:ascii="Arial" w:hAnsi="Arial" w:eastAsia="Times New Roman" w:cs="Arial"/>
                <w:color w:val="000000"/>
              </w:rPr>
            </w:r>
          </w:p>
        </w:tc>
        <w:tc>
          <w:tcPr>
            <w:tcBorders/>
            <w:tcW w:w="864" w:type="pct"/>
            <w:noWrap/>
          </w:tcPr>
          <w:p w14:paraId="11565791">
            <w:pPr>
              <w:pBdr/>
              <w:spacing/>
              <w:ind/>
              <w:jc w:val="center"/>
              <w:rPr/>
            </w:pPr>
            <w:r>
              <w:rPr>
                <w:rFonts w:ascii="Calibri" w:hAnsi="Calibri" w:eastAsia="Calibri" w:cs="Calibri"/>
                <w:b w:val="0"/>
                <w:i w:val="0"/>
                <w:strike w:val="0"/>
                <w:color w:val="000000"/>
                <w:sz w:val="22"/>
                <w:u w:val="none"/>
                <w:vertAlign w:val="baseline"/>
              </w:rPr>
              <w:t xml:space="preserve">53</w:t>
            </w:r>
            <w:r/>
            <w:r/>
          </w:p>
        </w:tc>
        <w:tc>
          <w:tcPr>
            <w:tcBorders/>
            <w:tcW w:w="945" w:type="pct"/>
            <w:noWrap/>
          </w:tcPr>
          <w:p w14:paraId="6726BA3B">
            <w:pPr>
              <w:pBdr/>
              <w:spacing/>
              <w:ind/>
              <w:jc w:val="right"/>
              <w:rPr/>
            </w:pPr>
            <w:r>
              <w:rPr>
                <w:rFonts w:ascii="Calibri" w:hAnsi="Calibri" w:eastAsia="Calibri" w:cs="Calibri"/>
                <w:b w:val="0"/>
                <w:i w:val="0"/>
                <w:strike w:val="0"/>
                <w:color w:val="000000"/>
                <w:sz w:val="22"/>
                <w:u w:val="none"/>
                <w:vertAlign w:val="baseline"/>
              </w:rPr>
              <w:t xml:space="preserve">77,94%</w:t>
            </w:r>
            <w:r/>
            <w:r/>
          </w:p>
        </w:tc>
      </w:tr>
      <w:tr>
        <w:trPr>
          <w:trHeight w:val="204"/>
        </w:trPr>
        <w:tc>
          <w:tcPr>
            <w:tcBorders>
              <w:bottom w:val="single" w:color="b4c6e7" w:themeColor="accent1" w:themeTint="66" w:sz="4" w:space="0"/>
            </w:tcBorders>
            <w:tcW w:w="1016" w:type="pct"/>
            <w:vMerge w:val="continue"/>
          </w:tcPr>
          <w:p w14:paraId="76607BD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6E7B1F52"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31 y 35 años</w:t>
            </w:r>
            <w:r>
              <w:rPr>
                <w:rFonts w:ascii="Arial" w:hAnsi="Arial" w:eastAsia="Times New Roman" w:cs="Arial"/>
                <w:color w:val="000000"/>
              </w:rPr>
            </w:r>
          </w:p>
        </w:tc>
        <w:tc>
          <w:tcPr>
            <w:tcBorders/>
            <w:tcW w:w="864" w:type="pct"/>
            <w:noWrap/>
          </w:tcPr>
          <w:p w14:paraId="54E28C45">
            <w:pPr>
              <w:pBdr/>
              <w:spacing/>
              <w:ind/>
              <w:jc w:val="center"/>
              <w:rPr/>
            </w:pPr>
            <w:r>
              <w:rPr>
                <w:rFonts w:ascii="Calibri" w:hAnsi="Calibri" w:eastAsia="Calibri" w:cs="Calibri"/>
                <w:b w:val="0"/>
                <w:i w:val="0"/>
                <w:strike w:val="0"/>
                <w:color w:val="000000"/>
                <w:sz w:val="22"/>
                <w:u w:val="none"/>
                <w:vertAlign w:val="baseline"/>
              </w:rPr>
              <w:t xml:space="preserve">5</w:t>
            </w:r>
            <w:r/>
            <w:r/>
          </w:p>
        </w:tc>
        <w:tc>
          <w:tcPr>
            <w:tcBorders/>
            <w:tcW w:w="945" w:type="pct"/>
            <w:noWrap/>
          </w:tcPr>
          <w:p w14:paraId="253CC42D">
            <w:pPr>
              <w:pBdr/>
              <w:spacing/>
              <w:ind/>
              <w:jc w:val="right"/>
              <w:rPr/>
            </w:pPr>
            <w:r>
              <w:rPr>
                <w:rFonts w:ascii="Calibri" w:hAnsi="Calibri" w:eastAsia="Calibri" w:cs="Calibri"/>
                <w:b w:val="0"/>
                <w:i w:val="0"/>
                <w:strike w:val="0"/>
                <w:color w:val="000000"/>
                <w:sz w:val="22"/>
                <w:u w:val="none"/>
                <w:vertAlign w:val="baseline"/>
              </w:rPr>
              <w:t xml:space="preserve">7,35%</w:t>
            </w:r>
            <w:r/>
            <w:r/>
          </w:p>
        </w:tc>
      </w:tr>
      <w:tr>
        <w:trPr>
          <w:trHeight w:val="204"/>
        </w:trPr>
        <w:tc>
          <w:tcPr>
            <w:tcBorders>
              <w:bottom w:val="single" w:color="b4c6e7" w:themeColor="accent1" w:themeTint="66" w:sz="4" w:space="0"/>
            </w:tcBorders>
            <w:tcW w:w="1016" w:type="pct"/>
            <w:vMerge w:val="continue"/>
          </w:tcPr>
          <w:p w14:paraId="00E695CB"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290D4E89"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36 y 40 años</w:t>
            </w:r>
            <w:r>
              <w:rPr>
                <w:rFonts w:ascii="Arial" w:hAnsi="Arial" w:eastAsia="Times New Roman" w:cs="Arial"/>
                <w:color w:val="000000"/>
              </w:rPr>
            </w:r>
          </w:p>
        </w:tc>
        <w:tc>
          <w:tcPr>
            <w:tcBorders/>
            <w:tcW w:w="864" w:type="pct"/>
            <w:noWrap/>
          </w:tcPr>
          <w:p w14:paraId="1100FAC1">
            <w:pPr>
              <w:pBdr/>
              <w:spacing/>
              <w:ind/>
              <w:jc w:val="center"/>
              <w:rPr/>
            </w:pPr>
            <w:r>
              <w:rPr>
                <w:rFonts w:ascii="Calibri" w:hAnsi="Calibri" w:eastAsia="Calibri" w:cs="Calibri"/>
                <w:b w:val="0"/>
                <w:i w:val="0"/>
                <w:strike w:val="0"/>
                <w:color w:val="000000"/>
                <w:sz w:val="22"/>
                <w:u w:val="none"/>
                <w:vertAlign w:val="baseline"/>
              </w:rPr>
              <w:t xml:space="preserve">1</w:t>
            </w:r>
            <w:r/>
            <w:r/>
          </w:p>
        </w:tc>
        <w:tc>
          <w:tcPr>
            <w:tcBorders/>
            <w:tcW w:w="945" w:type="pct"/>
            <w:noWrap/>
          </w:tcPr>
          <w:p w14:paraId="51266FCA">
            <w:pPr>
              <w:pBdr/>
              <w:spacing/>
              <w:ind/>
              <w:jc w:val="right"/>
              <w:rPr/>
            </w:pPr>
            <w:r>
              <w:rPr>
                <w:rFonts w:ascii="Calibri" w:hAnsi="Calibri" w:eastAsia="Calibri" w:cs="Calibri"/>
                <w:b w:val="0"/>
                <w:i w:val="0"/>
                <w:strike w:val="0"/>
                <w:color w:val="000000"/>
                <w:sz w:val="22"/>
                <w:u w:val="none"/>
                <w:vertAlign w:val="baseline"/>
              </w:rPr>
              <w:t xml:space="preserve">1,47%</w:t>
            </w:r>
            <w:r/>
            <w:r/>
          </w:p>
        </w:tc>
      </w:tr>
      <w:tr>
        <w:trPr>
          <w:trHeight w:val="204"/>
        </w:trPr>
        <w:tc>
          <w:tcPr>
            <w:tcBorders>
              <w:bottom w:val="single" w:color="b4c6e7" w:themeColor="accent1" w:themeTint="66" w:sz="4" w:space="0"/>
            </w:tcBorders>
            <w:tcW w:w="1016" w:type="pct"/>
            <w:vMerge w:val="continue"/>
          </w:tcPr>
          <w:p w14:paraId="05D749D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2F397CFA"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41 y 45 años</w:t>
            </w:r>
            <w:r>
              <w:rPr>
                <w:rFonts w:ascii="Arial" w:hAnsi="Arial" w:eastAsia="Times New Roman" w:cs="Arial"/>
                <w:color w:val="000000"/>
              </w:rPr>
            </w:r>
          </w:p>
        </w:tc>
        <w:tc>
          <w:tcPr>
            <w:tcBorders/>
            <w:tcW w:w="864" w:type="pct"/>
            <w:noWrap/>
          </w:tcPr>
          <w:p w14:paraId="0411BA88">
            <w:pPr>
              <w:pBdr/>
              <w:spacing/>
              <w:ind/>
              <w:jc w:val="center"/>
              <w:rPr/>
            </w:pPr>
            <w:r>
              <w:rPr>
                <w:rFonts w:ascii="Calibri" w:hAnsi="Calibri" w:eastAsia="Calibri" w:cs="Calibri"/>
                <w:b w:val="0"/>
                <w:i w:val="0"/>
                <w:strike w:val="0"/>
                <w:color w:val="000000"/>
                <w:sz w:val="22"/>
                <w:u w:val="none"/>
                <w:vertAlign w:val="baseline"/>
              </w:rPr>
              <w:t xml:space="preserve">0</w:t>
            </w:r>
            <w:r/>
            <w:r/>
          </w:p>
        </w:tc>
        <w:tc>
          <w:tcPr>
            <w:tcBorders/>
            <w:tcW w:w="945" w:type="pct"/>
            <w:noWrap/>
          </w:tcPr>
          <w:p w14:paraId="5DBDB211">
            <w:pPr>
              <w:pBdr/>
              <w:spacing/>
              <w:ind/>
              <w:jc w:val="right"/>
              <w:rPr/>
            </w:pPr>
            <w:r>
              <w:rPr>
                <w:rFonts w:ascii="Calibri" w:hAnsi="Calibri" w:eastAsia="Calibri" w:cs="Calibri"/>
                <w:b w:val="0"/>
                <w:i w:val="0"/>
                <w:strike w:val="0"/>
                <w:color w:val="000000"/>
                <w:sz w:val="22"/>
                <w:u w:val="none"/>
                <w:vertAlign w:val="baseline"/>
              </w:rPr>
              <w:t xml:space="preserve">0,00%</w:t>
            </w:r>
            <w:r/>
            <w:r/>
          </w:p>
        </w:tc>
      </w:tr>
      <w:tr>
        <w:trPr>
          <w:trHeight w:val="204"/>
        </w:trPr>
        <w:tc>
          <w:tcPr>
            <w:tcBorders>
              <w:bottom w:val="single" w:color="b4c6e7" w:themeColor="accent1" w:themeTint="66" w:sz="4" w:space="0"/>
            </w:tcBorders>
            <w:tcW w:w="1016" w:type="pct"/>
            <w:vMerge w:val="continue"/>
          </w:tcPr>
          <w:p w14:paraId="7659A73B"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6871858E"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Mayor a 45 años</w:t>
            </w:r>
            <w:r>
              <w:rPr>
                <w:rFonts w:ascii="Arial" w:hAnsi="Arial" w:eastAsia="Times New Roman" w:cs="Arial"/>
                <w:color w:val="000000"/>
              </w:rPr>
            </w:r>
          </w:p>
        </w:tc>
        <w:tc>
          <w:tcPr>
            <w:tcBorders/>
            <w:tcW w:w="864" w:type="pct"/>
            <w:noWrap/>
          </w:tcPr>
          <w:p w14:paraId="72E48E56">
            <w:pPr>
              <w:pBdr/>
              <w:spacing/>
              <w:ind/>
              <w:jc w:val="center"/>
              <w:rPr/>
            </w:pPr>
            <w:r>
              <w:rPr>
                <w:rFonts w:ascii="Calibri" w:hAnsi="Calibri" w:eastAsia="Calibri" w:cs="Calibri"/>
                <w:b w:val="0"/>
                <w:i w:val="0"/>
                <w:strike w:val="0"/>
                <w:color w:val="000000"/>
                <w:sz w:val="22"/>
                <w:u w:val="none"/>
                <w:vertAlign w:val="baseline"/>
              </w:rPr>
              <w:t xml:space="preserve">0</w:t>
            </w:r>
            <w:r/>
            <w:r/>
          </w:p>
        </w:tc>
        <w:tc>
          <w:tcPr>
            <w:tcBorders/>
            <w:tcW w:w="945" w:type="pct"/>
            <w:noWrap/>
          </w:tcPr>
          <w:p w14:paraId="2347A018">
            <w:pPr>
              <w:pBdr/>
              <w:spacing/>
              <w:ind/>
              <w:jc w:val="right"/>
              <w:rPr/>
            </w:pPr>
            <w:r>
              <w:rPr>
                <w:rFonts w:ascii="Calibri" w:hAnsi="Calibri" w:eastAsia="Calibri" w:cs="Calibri"/>
                <w:b w:val="0"/>
                <w:i w:val="0"/>
                <w:strike w:val="0"/>
                <w:color w:val="000000"/>
                <w:sz w:val="22"/>
                <w:u w:val="none"/>
                <w:vertAlign w:val="baseline"/>
              </w:rPr>
              <w:t xml:space="preserve">0,00%</w:t>
            </w:r>
            <w:r/>
            <w:r/>
          </w:p>
        </w:tc>
      </w:tr>
    </w:tbl>
    <w:p w14:paraId="3388E2A9" w14:textId="77777777">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83" w14:textId="2A379A5C">
      <w:pPr>
        <w:pStyle w:val="855"/>
        <w:numPr>
          <w:ilvl w:val="0"/>
          <w:numId w:val="3"/>
        </w:numPr>
        <w:pBdr/>
        <w:shd w:val="clear" w:color="auto" w:fill="ffffff"/>
        <w:spacing/>
        <w:ind/>
        <w:jc w:val="both"/>
        <w:rPr>
          <w:rFonts w:ascii="Arial" w:hAnsi="Arial" w:eastAsia="Tahoma" w:cs="Arial"/>
          <w:b/>
          <w:color w:val="1959b7"/>
          <w:sz w:val="28"/>
          <w:szCs w:val="28"/>
        </w:rPr>
      </w:pPr>
      <w:r/>
      <w:bookmarkStart w:id="12" w:name="_Toc227597425"/>
      <w:r>
        <w:rPr>
          <w:rFonts w:ascii="Arial" w:hAnsi="Arial" w:eastAsia="Tahoma" w:cs="Arial"/>
          <w:b/>
          <w:color w:val="1959b7"/>
          <w:sz w:val="28"/>
          <w:szCs w:val="28"/>
        </w:rPr>
        <w:t xml:space="preserve">SEGUIMIENTO A GRADUADOS</w:t>
      </w:r>
      <w:bookmarkEnd w:id="12"/>
      <w:r/>
      <w:r>
        <w:rPr>
          <w:rFonts w:ascii="Arial" w:hAnsi="Arial" w:eastAsia="Tahoma" w:cs="Arial"/>
          <w:b/>
          <w:color w:val="1959b7"/>
          <w:sz w:val="28"/>
          <w:szCs w:val="28"/>
        </w:rPr>
      </w:r>
    </w:p>
    <w:p w14:paraId="6EF1AD84" w14:textId="77777777">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13" w:name="_Toc227597426"/>
      <w:r>
        <w:rPr>
          <w:rFonts w:ascii="Arial" w:hAnsi="Arial" w:eastAsia="Tahoma" w:cs="Arial"/>
          <w:b/>
          <w:color w:val="1959b7"/>
          <w:sz w:val="24"/>
          <w:szCs w:val="24"/>
        </w:rPr>
        <w:t xml:space="preserve">Caracterización de la carrera (objeto, campo de estudio y perfil de egreso)</w:t>
      </w:r>
      <w:bookmarkEnd w:id="13"/>
      <w:r/>
      <w:r>
        <w:rPr>
          <w:rFonts w:ascii="Arial" w:hAnsi="Arial" w:eastAsia="Tahoma"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El profesional de esta rama de estudio: </w:t>
      </w:r>
      <w:r>
        <w:rPr>
          <w:rFonts w:ascii="Arial" w:hAnsi="Arial" w:eastAsia="Tahoma" w:cs="Arial"/>
          <w:color w:val="000000"/>
        </w:rPr>
      </w:r>
    </w:p>
    <w:p w14:paraId="5E399C42" w14:textId="77777777">
      <w:pPr>
        <w:pStyle w:val="890"/>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Ana</w:t>
      </w:r>
      <w:r>
        <w:rPr>
          <w:rFonts w:ascii="Arial" w:hAnsi="Arial" w:eastAsia="Tahoma" w:cs="Arial"/>
          <w:color w:val="000000"/>
        </w:rPr>
        <w:t xml:space="preserve">liza los fundamentos socio-políticos, históricos, filosóficos y axiológicos del derecho para la interpretación de los problemas derivados de la conflictividad socio jurídica y coadyuva a su solución, bajo valores supremos de justicia, equidad y bien común.</w:t>
      </w:r>
      <w:r>
        <w:rPr>
          <w:rFonts w:ascii="Arial" w:hAnsi="Arial" w:eastAsia="Tahoma" w:cs="Arial"/>
          <w:color w:val="000000"/>
        </w:rPr>
      </w:r>
    </w:p>
    <w:p w14:paraId="41957DEA" w14:textId="77777777">
      <w:pPr>
        <w:pStyle w:val="890"/>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Interpreta los principios, derechos, deberes y garantías constitucionales para asegurar la plena vigencia del Estado constitucional de derechos; y, la organización política y territorial del Estado, el régimen de competencias de los </w:t>
      </w:r>
      <w:r>
        <w:rPr>
          <w:rFonts w:ascii="Arial" w:hAnsi="Arial" w:eastAsia="Tahoma" w:cs="Arial"/>
          <w:color w:val="000000"/>
        </w:rPr>
        <w:t xml:space="preserve">GADs</w:t>
      </w:r>
      <w:r>
        <w:rPr>
          <w:rFonts w:ascii="Arial" w:hAnsi="Arial" w:eastAsia="Tahoma" w:cs="Arial"/>
          <w:color w:val="000000"/>
        </w:rPr>
        <w:t xml:space="preserve"> y regímenes especiales, para que el futuro profesional pueda intervenir en el sector público con eficiencia y eficacia.</w:t>
      </w:r>
      <w:r>
        <w:rPr>
          <w:rFonts w:ascii="Arial" w:hAnsi="Arial" w:eastAsia="Tahoma" w:cs="Arial"/>
          <w:color w:val="000000"/>
        </w:rPr>
      </w:r>
    </w:p>
    <w:p w14:paraId="62F4FC7B" w14:textId="60F2117B">
      <w:pPr>
        <w:pStyle w:val="890"/>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Aplica el </w:t>
      </w:r>
      <w:r>
        <w:rPr>
          <w:rFonts w:ascii="Arial" w:hAnsi="Arial" w:eastAsia="Tahoma" w:cs="Arial"/>
          <w:color w:val="000000"/>
        </w:rPr>
        <w:t xml:space="preserve">Derecho sustantivo y adjetivo del campo civil, para la defensa de los derechos de las personas en el ámbito de familia, niñez, adolescencia, sucesorio, patrimonial y obligaciones en el ámbito privado, bajo principios de seguridad jurídica, éticos y morales</w:t>
      </w:r>
      <w:r>
        <w:rPr>
          <w:rFonts w:ascii="Arial" w:hAnsi="Arial" w:eastAsia="Tahoma" w:cs="Arial"/>
          <w:color w:val="000000"/>
        </w:rPr>
      </w:r>
    </w:p>
    <w:p w14:paraId="6EF1AD8A" w14:textId="4FBD5D58">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14" w:name="_Toc227597427"/>
      <w:r>
        <w:rPr>
          <w:rFonts w:ascii="Arial" w:hAnsi="Arial" w:eastAsia="Tahoma" w:cs="Arial"/>
          <w:b/>
          <w:color w:val="1959b7"/>
          <w:sz w:val="24"/>
          <w:szCs w:val="24"/>
        </w:rPr>
        <w:t xml:space="preserve">Valoración sobre las necesidades de formación</w:t>
      </w:r>
      <w:bookmarkEnd w:id="14"/>
      <w:r/>
      <w:r>
        <w:rPr>
          <w:rFonts w:ascii="Arial" w:hAnsi="Arial" w:eastAsia="Tahoma" w:cs="Arial"/>
          <w:b/>
          <w:color w:val="1959b7"/>
          <w:sz w:val="24"/>
          <w:szCs w:val="24"/>
        </w:rPr>
      </w:r>
    </w:p>
    <w:p w14:paraId="6EF1AD8B" w14:textId="77777777">
      <w:pPr>
        <w:pBdr/>
        <w:spacing/>
        <w:ind/>
        <w:rPr>
          <w:rFonts w:ascii="Arial" w:hAnsi="Arial" w:cs="Arial"/>
        </w:rPr>
      </w:pPr>
      <w:r>
        <w:rPr>
          <w:rFonts w:ascii="Arial" w:hAnsi="Arial" w:cs="Arial"/>
        </w:rPr>
      </w:r>
      <w:r>
        <w:rPr>
          <w:rFonts w:ascii="Arial" w:hAnsi="Arial" w:cs="Arial"/>
        </w:rPr>
      </w:r>
    </w:p>
    <w:p w14:paraId="7DDC5C58" w14:textId="77777777">
      <w:pPr>
        <w:pBdr/>
        <w:spacing w:after="80" w:before="80" w:line="276" w:lineRule="auto"/>
        <w:ind/>
        <w:jc w:val="both"/>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p>
    <w:p w14:paraId="09CFA9F6" w14:textId="77777777">
      <w:pPr>
        <w:pBdr/>
        <w:spacing w:after="60" w:before="60"/>
        <w:ind/>
        <w:rPr/>
      </w:pPr>
      <w:r/>
      <w:r/>
    </w:p>
    <w:p w14:paraId="7EB7FDEF" w14:textId="127D4B4F">
      <w:pPr>
        <w:pStyle w:val="855"/>
        <w:numPr>
          <w:ilvl w:val="2"/>
          <w:numId w:val="3"/>
        </w:numPr>
        <w:pBdr/>
        <w:shd w:val="clear" w:color="auto" w:fill="ffffff"/>
        <w:spacing/>
        <w:ind/>
        <w:jc w:val="both"/>
        <w:rPr>
          <w:rFonts w:ascii="Arial" w:hAnsi="Arial" w:eastAsia="Tahoma" w:cs="Arial"/>
          <w:b/>
          <w:color w:val="1959b7"/>
          <w:sz w:val="22"/>
          <w:szCs w:val="22"/>
        </w:rPr>
      </w:pPr>
      <w:r/>
      <w:bookmarkStart w:id="15" w:name="_Toc227597428"/>
      <w:r>
        <w:rPr>
          <w:rFonts w:ascii="Arial" w:hAnsi="Arial" w:eastAsia="Tahoma" w:cs="Arial"/>
          <w:b/>
          <w:color w:val="1959b7"/>
          <w:sz w:val="22"/>
          <w:szCs w:val="22"/>
        </w:rPr>
        <w:t xml:space="preserve">Interés por </w:t>
      </w:r>
      <w:r>
        <w:rPr>
          <w:rFonts w:ascii="Arial" w:hAnsi="Arial" w:eastAsia="Tahoma" w:cs="Arial"/>
          <w:b/>
          <w:color w:val="1959b7"/>
          <w:sz w:val="22"/>
          <w:szCs w:val="22"/>
        </w:rPr>
        <w:t xml:space="preserve">f</w:t>
      </w:r>
      <w:r>
        <w:rPr>
          <w:rFonts w:ascii="Arial" w:hAnsi="Arial" w:eastAsia="Tahoma" w:cs="Arial"/>
          <w:b/>
          <w:color w:val="1959b7"/>
          <w:sz w:val="22"/>
          <w:szCs w:val="22"/>
        </w:rPr>
        <w:t xml:space="preserve">ormarse y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ctualizarse</w:t>
      </w:r>
      <w:bookmarkEnd w:id="15"/>
      <w:r/>
      <w:r>
        <w:rPr>
          <w:rFonts w:ascii="Arial" w:hAnsi="Arial" w:eastAsia="Tahoma" w:cs="Arial"/>
          <w:b/>
          <w:color w:val="1959b7"/>
          <w:sz w:val="22"/>
          <w:szCs w:val="22"/>
        </w:rPr>
      </w:r>
    </w:p>
    <w:p w14:paraId="7395A32C"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86,76% de los graduados (59 personas) manifestó interés en formarse y  actualizarse profesionalmente, mientras que el 13,24% (9 graduados)  indicó no tenerlo. Este resultado evidencia una alta disposición hacia  la mejora continua y el fortalecimiento d</w:t>
      </w:r>
      <w:r>
        <w:rPr>
          <w:rFonts w:ascii="Arial" w:hAnsi="Arial" w:eastAsia="Arial" w:cs="Arial"/>
        </w:rPr>
        <w:t xml:space="preserve">el perfil profesional.</w:t>
      </w:r>
      <w:r>
        <w:rPr>
          <w:rFonts w:ascii="Arial" w:hAnsi="Arial" w:eastAsia="Arial" w:cs="Arial"/>
          <w:highlight w:val="yellow"/>
        </w:rPr>
      </w:r>
      <w:r>
        <w:rPr>
          <w:rFonts w:ascii="Arial" w:hAnsi="Arial" w:eastAsia="Arial" w:cs="Arial"/>
        </w:rPr>
      </w:r>
    </w:p>
    <w:p w14:paraId="4EA1B7CF" w14:textId="77777777">
      <w:pPr>
        <w:pBdr/>
        <w:spacing w:after="60" w:before="60"/>
        <w:ind/>
        <w:rPr>
          <w:rFonts w:ascii="Arial" w:hAnsi="Arial" w:cs="Arial"/>
        </w:rPr>
      </w:pPr>
      <w:r>
        <w:rPr>
          <w:rFonts w:ascii="Arial" w:hAnsi="Arial" w:eastAsia="Arial" w:cs="Arial"/>
        </w:rPr>
      </w:r>
      <w:r>
        <w:rPr>
          <w:rFonts w:ascii="Arial" w:hAnsi="Arial" w:eastAsia="Arial" w:cs="Arial"/>
        </w:rPr>
      </w:r>
    </w:p>
    <w:p w14:paraId="2D155E89" w14:textId="26D105DC">
      <w:pPr>
        <w:pStyle w:val="855"/>
        <w:numPr>
          <w:ilvl w:val="2"/>
          <w:numId w:val="3"/>
        </w:numPr>
        <w:pBdr/>
        <w:shd w:val="clear" w:color="auto" w:fill="ffffff"/>
        <w:spacing/>
        <w:ind/>
        <w:jc w:val="both"/>
        <w:rPr>
          <w:rFonts w:ascii="Arial" w:hAnsi="Arial" w:eastAsia="Tahoma" w:cs="Arial"/>
          <w:b/>
          <w:color w:val="1959b7"/>
          <w:sz w:val="22"/>
          <w:szCs w:val="22"/>
        </w:rPr>
      </w:pPr>
      <w:r/>
      <w:bookmarkStart w:id="16" w:name="_Toc227597429"/>
      <w:r>
        <w:rPr>
          <w:rFonts w:ascii="Arial" w:hAnsi="Arial" w:eastAsia="Tahoma" w:cs="Arial"/>
          <w:b/>
          <w:color w:val="1959b7"/>
          <w:sz w:val="22"/>
          <w:szCs w:val="22"/>
        </w:rPr>
        <w:t xml:space="preserve">T</w:t>
      </w:r>
      <w:r>
        <w:rPr>
          <w:rFonts w:ascii="Arial" w:hAnsi="Arial" w:eastAsia="Tahoma" w:cs="Arial"/>
          <w:b/>
          <w:color w:val="1959b7"/>
          <w:sz w:val="22"/>
          <w:szCs w:val="22"/>
        </w:rPr>
        <w:t xml:space="preserve">ipo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referida</w:t>
      </w:r>
      <w:bookmarkEnd w:id="16"/>
      <w:r/>
      <w:r>
        <w:rPr>
          <w:rFonts w:ascii="Arial" w:hAnsi="Arial" w:eastAsia="Tahoma" w:cs="Arial"/>
          <w:b/>
          <w:color w:val="1959b7"/>
          <w:sz w:val="22"/>
          <w:szCs w:val="22"/>
        </w:rPr>
      </w:r>
    </w:p>
    <w:p w14:paraId="47EFC06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al tipo de capacitación de mayor interés, la maestría se posiciona como la opción más demandada, con el 72,06% de los graduados (49 personas) manifestando preferencia por este nivel de formación. Le siguen los cursos de certificación de competenc</w:t>
      </w:r>
      <w:r>
        <w:rPr>
          <w:rFonts w:ascii="Arial" w:hAnsi="Arial" w:eastAsia="Arial" w:cs="Arial"/>
          <w:color w:val="000000"/>
          <w:sz w:val="22"/>
          <w:szCs w:val="20"/>
        </w:rPr>
        <w:t xml:space="preserve">ias laborales (23,53%), el doctorado (22,06%) y las especializaciones (17,65%), mientras que los cursos autoinstruccionales (MOOC) y los cursos e-learning registran los menores niveles de interés, con 4,41% y 5,88%, respectivamente.</w:t>
      </w:r>
      <w:r>
        <w:rPr>
          <w:rFonts w:ascii="Arial" w:hAnsi="Arial" w:eastAsia="Arial" w:cs="Arial"/>
          <w:color w:val="000000"/>
          <w:sz w:val="22"/>
          <w:szCs w:val="20"/>
        </w:rPr>
        <w:t xml:space="preserve">Estos resultados evidencian una marcada orientación hacia la formación de cuarto nivel, lo que resalta la importancia de fortalecer la oferta académica de posgrado y educación continua.</w:t>
      </w:r>
      <w:r>
        <w:rPr>
          <w:rFonts w:ascii="Arial" w:hAnsi="Arial" w:eastAsia="Arial" w:cs="Arial"/>
          <w:sz w:val="20"/>
          <w:szCs w:val="20"/>
        </w:rPr>
      </w:r>
      <w:r>
        <w:rPr>
          <w:rFonts w:ascii="Arial" w:hAnsi="Arial" w:eastAsia="Arial" w:cs="Arial"/>
          <w:sz w:val="22"/>
          <w:szCs w:val="20"/>
        </w:rPr>
      </w:r>
    </w:p>
    <w:p w14:paraId="27D87B8C" w14:textId="77777777">
      <w:pPr>
        <w:pBdr/>
        <w:spacing w:after="80" w:before="80" w:line="276" w:lineRule="auto"/>
        <w:ind/>
        <w:jc w:val="both"/>
        <w:rPr>
          <w:highlight w:val="yellow"/>
        </w:rPr>
      </w:pPr>
      <w:r>
        <w:rPr>
          <w:rFonts w:ascii="Arial" w:hAnsi="Arial" w:eastAsia="Arial" w:cs="Arial"/>
          <w:highlight w:val="yellow"/>
        </w:rPr>
      </w:r>
      <w:r>
        <w:rPr>
          <w:highlight w:val="yellow"/>
        </w:rPr>
      </w:r>
    </w:p>
    <w:p w14:paraId="5A1099F6"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ind/>
              <w:contextualSpacing w:val="true"/>
              <w:jc w:val="center"/>
              <w:rPr/>
            </w:pPr>
            <w:r>
              <w:rPr>
                <w:rFonts w:ascii="Arial" w:hAnsi="Arial" w:eastAsia="Arial" w:cs="Arial"/>
                <w:b/>
                <w:bCs/>
                <w:color w:val="1f4e79"/>
                <w:sz w:val="20"/>
                <w:szCs w:val="20"/>
              </w:rPr>
              <w:t xml:space="preserve">Tipo de Capacitación</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154476B0">
            <w:pPr>
              <w:pBdr/>
              <w:spacing/>
              <w:ind/>
              <w:rPr/>
            </w:pPr>
            <w:r>
              <w:rPr>
                <w:rFonts w:ascii="Arial" w:hAnsi="Arial" w:eastAsia="Arial" w:cs="Arial"/>
                <w:b w:val="0"/>
                <w:i w:val="0"/>
                <w:strike w:val="0"/>
                <w:color w:val="000000"/>
                <w:sz w:val="20"/>
                <w:u w:val="none"/>
                <w:vertAlign w:val="baseline"/>
              </w:rPr>
              <w:t xml:space="preserve">Simposios, congresos, seminarios, talleres de actualización</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AE88196">
            <w:pPr>
              <w:pBdr/>
              <w:spacing/>
              <w:ind/>
              <w:jc w:val="center"/>
              <w:rPr/>
            </w:pPr>
            <w:r>
              <w:rPr>
                <w:rFonts w:ascii="Arial" w:hAnsi="Arial" w:eastAsia="Arial" w:cs="Arial"/>
                <w:b w:val="0"/>
                <w:i w:val="0"/>
                <w:strike w:val="0"/>
                <w:color w:val="000000"/>
                <w:sz w:val="20"/>
                <w:u w:val="none"/>
                <w:vertAlign w:val="baseline"/>
              </w:rPr>
              <w:t xml:space="preserve">9</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708B591">
            <w:pPr>
              <w:pBdr/>
              <w:spacing/>
              <w:ind/>
              <w:jc w:val="right"/>
              <w:rPr/>
            </w:pPr>
            <w:r>
              <w:rPr>
                <w:rFonts w:ascii="Arial" w:hAnsi="Arial" w:eastAsia="Arial" w:cs="Arial"/>
                <w:b w:val="0"/>
                <w:i w:val="0"/>
                <w:strike w:val="0"/>
                <w:color w:val="000000"/>
                <w:sz w:val="20"/>
                <w:u w:val="none"/>
                <w:vertAlign w:val="baseline"/>
              </w:rPr>
              <w:t xml:space="preserve">13,24%</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14D3A192">
            <w:pPr>
              <w:pBdr/>
              <w:spacing/>
              <w:ind/>
              <w:rPr/>
            </w:pPr>
            <w:r>
              <w:rPr>
                <w:rFonts w:ascii="Arial" w:hAnsi="Arial" w:eastAsia="Arial" w:cs="Arial"/>
                <w:b w:val="0"/>
                <w:i w:val="0"/>
                <w:strike w:val="0"/>
                <w:color w:val="000000"/>
                <w:sz w:val="20"/>
                <w:u w:val="none"/>
                <w:vertAlign w:val="baseline"/>
              </w:rPr>
              <w:t xml:space="preserve">Cursos de certificación de competencias laborales</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2644D03">
            <w:pPr>
              <w:pBdr/>
              <w:spacing/>
              <w:ind/>
              <w:jc w:val="center"/>
              <w:rPr/>
            </w:pPr>
            <w:r>
              <w:rPr>
                <w:rFonts w:ascii="Arial" w:hAnsi="Arial" w:eastAsia="Arial" w:cs="Arial"/>
                <w:b w:val="0"/>
                <w:i w:val="0"/>
                <w:strike w:val="0"/>
                <w:color w:val="000000"/>
                <w:sz w:val="20"/>
                <w:u w:val="none"/>
                <w:vertAlign w:val="baseline"/>
              </w:rPr>
              <w:t xml:space="preserve">16</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B6FBA5B">
            <w:pPr>
              <w:pBdr/>
              <w:spacing/>
              <w:ind/>
              <w:jc w:val="right"/>
              <w:rPr/>
            </w:pPr>
            <w:r>
              <w:rPr>
                <w:rFonts w:ascii="Arial" w:hAnsi="Arial" w:eastAsia="Arial" w:cs="Arial"/>
                <w:b w:val="0"/>
                <w:i w:val="0"/>
                <w:strike w:val="0"/>
                <w:color w:val="000000"/>
                <w:sz w:val="20"/>
                <w:u w:val="none"/>
                <w:vertAlign w:val="baseline"/>
              </w:rPr>
              <w:t xml:space="preserve">23,53%</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35D62819">
            <w:pPr>
              <w:pBdr/>
              <w:spacing/>
              <w:ind/>
              <w:rPr/>
            </w:pPr>
            <w:r>
              <w:rPr>
                <w:rFonts w:ascii="Arial" w:hAnsi="Arial" w:eastAsia="Arial" w:cs="Arial"/>
                <w:b w:val="0"/>
                <w:i w:val="0"/>
                <w:strike w:val="0"/>
                <w:color w:val="000000"/>
                <w:sz w:val="20"/>
                <w:u w:val="none"/>
                <w:vertAlign w:val="baseline"/>
              </w:rPr>
              <w:t xml:space="preserve">Cursos autoinstruccionales (MOOC)</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F398AA3">
            <w:pPr>
              <w:pBdr/>
              <w:spacing/>
              <w:ind/>
              <w:jc w:val="center"/>
              <w:rPr/>
            </w:pPr>
            <w:r>
              <w:rPr>
                <w:rFonts w:ascii="Arial" w:hAnsi="Arial" w:eastAsia="Arial" w:cs="Arial"/>
                <w:b w:val="0"/>
                <w:i w:val="0"/>
                <w:strike w:val="0"/>
                <w:color w:val="000000"/>
                <w:sz w:val="20"/>
                <w:u w:val="none"/>
                <w:vertAlign w:val="baseline"/>
              </w:rPr>
              <w:t xml:space="preserve">3</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5BA895E">
            <w:pPr>
              <w:pBdr/>
              <w:spacing/>
              <w:ind/>
              <w:jc w:val="right"/>
              <w:rPr/>
            </w:pPr>
            <w:r>
              <w:rPr>
                <w:rFonts w:ascii="Arial" w:hAnsi="Arial" w:eastAsia="Arial" w:cs="Arial"/>
                <w:b w:val="0"/>
                <w:i w:val="0"/>
                <w:strike w:val="0"/>
                <w:color w:val="000000"/>
                <w:sz w:val="20"/>
                <w:u w:val="none"/>
                <w:vertAlign w:val="baseline"/>
              </w:rPr>
              <w:t xml:space="preserve">4,41%</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FF5B8CA">
            <w:pPr>
              <w:pBdr/>
              <w:spacing/>
              <w:ind/>
              <w:rPr/>
            </w:pPr>
            <w:r>
              <w:rPr>
                <w:rFonts w:ascii="Arial" w:hAnsi="Arial" w:eastAsia="Arial" w:cs="Arial"/>
                <w:b w:val="0"/>
                <w:i w:val="0"/>
                <w:strike w:val="0"/>
                <w:color w:val="000000"/>
                <w:sz w:val="20"/>
                <w:u w:val="none"/>
                <w:vertAlign w:val="baseline"/>
              </w:rPr>
              <w:t xml:space="preserve">Cursos e-learning (con tutorías)</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62F9058">
            <w:pPr>
              <w:pBdr/>
              <w:spacing/>
              <w:ind/>
              <w:jc w:val="center"/>
              <w:rPr/>
            </w:pPr>
            <w:r>
              <w:rPr>
                <w:rFonts w:ascii="Arial" w:hAnsi="Arial" w:eastAsia="Arial" w:cs="Arial"/>
                <w:b w:val="0"/>
                <w:i w:val="0"/>
                <w:strike w:val="0"/>
                <w:color w:val="000000"/>
                <w:sz w:val="20"/>
                <w:u w:val="none"/>
                <w:vertAlign w:val="baseline"/>
              </w:rPr>
              <w:t xml:space="preserve">4</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B01FF45">
            <w:pPr>
              <w:pBdr/>
              <w:spacing/>
              <w:ind/>
              <w:jc w:val="right"/>
              <w:rPr/>
            </w:pPr>
            <w:r>
              <w:rPr>
                <w:rFonts w:ascii="Arial" w:hAnsi="Arial" w:eastAsia="Arial" w:cs="Arial"/>
                <w:b w:val="0"/>
                <w:i w:val="0"/>
                <w:strike w:val="0"/>
                <w:color w:val="000000"/>
                <w:sz w:val="20"/>
                <w:u w:val="none"/>
                <w:vertAlign w:val="baseline"/>
              </w:rPr>
              <w:t xml:space="preserve">5,88%</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20742BE">
            <w:pPr>
              <w:pBdr/>
              <w:spacing/>
              <w:ind/>
              <w:rPr/>
            </w:pPr>
            <w:r>
              <w:rPr>
                <w:rFonts w:ascii="Arial" w:hAnsi="Arial" w:eastAsia="Arial" w:cs="Arial"/>
                <w:b w:val="0"/>
                <w:i w:val="0"/>
                <w:strike w:val="0"/>
                <w:color w:val="000000"/>
                <w:sz w:val="20"/>
                <w:u w:val="none"/>
                <w:vertAlign w:val="baseline"/>
              </w:rPr>
              <w:t xml:space="preserve">Diplomados</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5854F39">
            <w:pPr>
              <w:pBdr/>
              <w:spacing/>
              <w:ind/>
              <w:jc w:val="center"/>
              <w:rPr/>
            </w:pPr>
            <w:r>
              <w:rPr>
                <w:rFonts w:ascii="Arial" w:hAnsi="Arial" w:eastAsia="Arial" w:cs="Arial"/>
                <w:b w:val="0"/>
                <w:i w:val="0"/>
                <w:strike w:val="0"/>
                <w:color w:val="000000"/>
                <w:sz w:val="20"/>
                <w:u w:val="none"/>
                <w:vertAlign w:val="baseline"/>
              </w:rPr>
              <w:t xml:space="preserve">10</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C170337">
            <w:pPr>
              <w:pBdr/>
              <w:spacing/>
              <w:ind/>
              <w:jc w:val="right"/>
              <w:rPr/>
            </w:pPr>
            <w:r>
              <w:rPr>
                <w:rFonts w:ascii="Arial" w:hAnsi="Arial" w:eastAsia="Arial" w:cs="Arial"/>
                <w:b w:val="0"/>
                <w:i w:val="0"/>
                <w:strike w:val="0"/>
                <w:color w:val="000000"/>
                <w:sz w:val="20"/>
                <w:u w:val="none"/>
                <w:vertAlign w:val="baseline"/>
              </w:rPr>
              <w:t xml:space="preserve">14,71%</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476D63BD">
            <w:pPr>
              <w:pBdr/>
              <w:spacing/>
              <w:ind/>
              <w:rPr/>
            </w:pPr>
            <w:r>
              <w:rPr>
                <w:rFonts w:ascii="Arial" w:hAnsi="Arial" w:eastAsia="Arial" w:cs="Arial"/>
                <w:b w:val="0"/>
                <w:i w:val="0"/>
                <w:strike w:val="0"/>
                <w:color w:val="000000"/>
                <w:sz w:val="20"/>
                <w:u w:val="none"/>
                <w:vertAlign w:val="baseline"/>
              </w:rPr>
              <w:t xml:space="preserve">Especializaciones</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07406F6">
            <w:pPr>
              <w:pBdr/>
              <w:spacing/>
              <w:ind/>
              <w:jc w:val="center"/>
              <w:rPr/>
            </w:pPr>
            <w:r>
              <w:rPr>
                <w:rFonts w:ascii="Arial" w:hAnsi="Arial" w:eastAsia="Arial" w:cs="Arial"/>
                <w:b w:val="0"/>
                <w:i w:val="0"/>
                <w:strike w:val="0"/>
                <w:color w:val="000000"/>
                <w:sz w:val="20"/>
                <w:u w:val="none"/>
                <w:vertAlign w:val="baseline"/>
              </w:rPr>
              <w:t xml:space="preserve">12</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3A5CD69">
            <w:pPr>
              <w:pBdr/>
              <w:spacing/>
              <w:ind/>
              <w:jc w:val="right"/>
              <w:rPr/>
            </w:pPr>
            <w:r>
              <w:rPr>
                <w:rFonts w:ascii="Arial" w:hAnsi="Arial" w:eastAsia="Arial" w:cs="Arial"/>
                <w:b w:val="0"/>
                <w:i w:val="0"/>
                <w:strike w:val="0"/>
                <w:color w:val="000000"/>
                <w:sz w:val="20"/>
                <w:u w:val="none"/>
                <w:vertAlign w:val="baseline"/>
              </w:rPr>
              <w:t xml:space="preserve">17,65%</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555E8B4D">
            <w:pPr>
              <w:pBdr/>
              <w:spacing/>
              <w:ind/>
              <w:rPr/>
            </w:pPr>
            <w:r>
              <w:rPr>
                <w:rFonts w:ascii="Arial" w:hAnsi="Arial" w:eastAsia="Arial" w:cs="Arial"/>
                <w:b w:val="0"/>
                <w:i w:val="0"/>
                <w:strike w:val="0"/>
                <w:color w:val="000000"/>
                <w:sz w:val="20"/>
                <w:u w:val="none"/>
                <w:vertAlign w:val="baseline"/>
              </w:rPr>
              <w:t xml:space="preserve">Maestría</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608A5A1">
            <w:pPr>
              <w:pBdr/>
              <w:spacing/>
              <w:ind/>
              <w:jc w:val="center"/>
              <w:rPr/>
            </w:pPr>
            <w:r>
              <w:rPr>
                <w:rFonts w:ascii="Arial" w:hAnsi="Arial" w:eastAsia="Arial" w:cs="Arial"/>
                <w:b w:val="0"/>
                <w:i w:val="0"/>
                <w:strike w:val="0"/>
                <w:color w:val="000000"/>
                <w:sz w:val="20"/>
                <w:u w:val="none"/>
                <w:vertAlign w:val="baseline"/>
              </w:rPr>
              <w:t xml:space="preserve">49</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C67369E">
            <w:pPr>
              <w:pBdr/>
              <w:spacing/>
              <w:ind/>
              <w:jc w:val="right"/>
              <w:rPr/>
            </w:pPr>
            <w:r>
              <w:rPr>
                <w:rFonts w:ascii="Arial" w:hAnsi="Arial" w:eastAsia="Arial" w:cs="Arial"/>
                <w:b w:val="0"/>
                <w:i w:val="0"/>
                <w:strike w:val="0"/>
                <w:color w:val="000000"/>
                <w:sz w:val="20"/>
                <w:u w:val="none"/>
                <w:vertAlign w:val="baseline"/>
              </w:rPr>
              <w:t xml:space="preserve">72,06%</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4FBC73D">
            <w:pPr>
              <w:pBdr/>
              <w:spacing/>
              <w:ind/>
              <w:rPr/>
            </w:pPr>
            <w:r>
              <w:rPr>
                <w:rFonts w:ascii="Arial" w:hAnsi="Arial" w:eastAsia="Arial" w:cs="Arial"/>
                <w:b w:val="0"/>
                <w:i w:val="0"/>
                <w:strike w:val="0"/>
                <w:color w:val="000000"/>
                <w:sz w:val="20"/>
                <w:u w:val="none"/>
                <w:vertAlign w:val="baseline"/>
              </w:rPr>
              <w:t xml:space="preserve">Doctorado (Ph.D.)</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FB95ECE">
            <w:pPr>
              <w:pBdr/>
              <w:spacing/>
              <w:ind/>
              <w:jc w:val="center"/>
              <w:rPr/>
            </w:pPr>
            <w:r>
              <w:rPr>
                <w:rFonts w:ascii="Arial" w:hAnsi="Arial" w:eastAsia="Arial" w:cs="Arial"/>
                <w:b w:val="0"/>
                <w:i w:val="0"/>
                <w:strike w:val="0"/>
                <w:color w:val="000000"/>
                <w:sz w:val="20"/>
                <w:u w:val="none"/>
                <w:vertAlign w:val="baseline"/>
              </w:rPr>
              <w:t xml:space="preserve">15</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02D6BF6">
            <w:pPr>
              <w:pBdr/>
              <w:spacing/>
              <w:ind/>
              <w:jc w:val="right"/>
              <w:rPr/>
            </w:pPr>
            <w:r>
              <w:rPr>
                <w:rFonts w:ascii="Arial" w:hAnsi="Arial" w:eastAsia="Arial" w:cs="Arial"/>
                <w:b w:val="0"/>
                <w:i w:val="0"/>
                <w:strike w:val="0"/>
                <w:color w:val="000000"/>
                <w:sz w:val="20"/>
                <w:u w:val="none"/>
                <w:vertAlign w:val="baseline"/>
              </w:rPr>
              <w:t xml:space="preserve">22,06%</w:t>
            </w:r>
            <w:r/>
            <w:r/>
          </w:p>
        </w:tc>
      </w:tr>
    </w:tbl>
    <w:p w14:paraId="401D83BE" w14:textId="77777777">
      <w:pPr>
        <w:pBdr/>
        <w:spacing w:after="60" w:before="60"/>
        <w:ind/>
        <w:rPr/>
      </w:pPr>
      <w:r/>
      <w:r/>
    </w:p>
    <w:p w14:paraId="4753F2B4" w14:textId="4941D6F3">
      <w:pPr>
        <w:pStyle w:val="855"/>
        <w:numPr>
          <w:ilvl w:val="2"/>
          <w:numId w:val="3"/>
        </w:numPr>
        <w:pBdr/>
        <w:shd w:val="clear" w:color="auto" w:fill="ffffff"/>
        <w:spacing/>
        <w:ind/>
        <w:jc w:val="both"/>
        <w:rPr>
          <w:rFonts w:ascii="Arial" w:hAnsi="Arial" w:eastAsia="Tahoma" w:cs="Arial"/>
          <w:b/>
          <w:color w:val="1959b7"/>
          <w:sz w:val="22"/>
          <w:szCs w:val="22"/>
        </w:rPr>
      </w:pPr>
      <w:r/>
      <w:bookmarkStart w:id="17" w:name="_Toc227597430"/>
      <w:r>
        <w:rPr>
          <w:rFonts w:ascii="Arial" w:hAnsi="Arial" w:eastAsia="Tahoma" w:cs="Arial"/>
          <w:b/>
          <w:color w:val="1959b7"/>
          <w:sz w:val="22"/>
          <w:szCs w:val="22"/>
        </w:rPr>
        <w:t xml:space="preserve">Modalidad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w:t>
      </w:r>
      <w:bookmarkEnd w:id="17"/>
      <w:r/>
      <w:r>
        <w:rPr>
          <w:rFonts w:ascii="Arial" w:hAnsi="Arial" w:eastAsia="Tahoma" w:cs="Arial"/>
          <w:b/>
          <w:color w:val="1959b7"/>
          <w:sz w:val="22"/>
          <w:szCs w:val="22"/>
        </w:rPr>
      </w:r>
    </w:p>
    <w:p w14:paraId="7A92C5B1"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Respecto a la modalidad preferida, la semipresencial concentra el mayor  porcentaje de preferencias, con el 51,47% de los graduados (35  personas), seguida de la modalidad en línea con el 26,47% (18  graduados). La presencial y a distancia registran igual </w:t>
      </w:r>
      <w:r>
        <w:rPr>
          <w:rFonts w:ascii="Arial" w:hAnsi="Arial" w:eastAsia="Arial" w:cs="Arial"/>
        </w:rPr>
        <w:t xml:space="preserve">participación  (4,41% cada una), mientras que el 13,24% no mostró preferencia. Esto  refleja una clara inclinación por opciones de formación más flexibles.</w:t>
      </w:r>
      <w:r>
        <w:rPr>
          <w:rFonts w:ascii="Arial" w:hAnsi="Arial" w:eastAsia="Arial" w:cs="Arial"/>
          <w:highlight w:val="yellow"/>
        </w:rPr>
      </w:r>
      <w:r>
        <w:rPr>
          <w:rFonts w:ascii="Arial" w:hAnsi="Arial" w:eastAsia="Arial" w:cs="Arial"/>
        </w:rPr>
      </w:r>
    </w:p>
    <w:p w14:paraId="606BE7BB" w14:textId="7AB30F5C">
      <w:pPr>
        <w:pStyle w:val="855"/>
        <w:numPr>
          <w:ilvl w:val="2"/>
          <w:numId w:val="3"/>
        </w:numPr>
        <w:pBdr/>
        <w:shd w:val="clear" w:color="auto" w:fill="ffffff"/>
        <w:spacing/>
        <w:ind/>
        <w:jc w:val="both"/>
        <w:rPr>
          <w:rFonts w:ascii="Arial" w:hAnsi="Arial" w:eastAsia="Tahoma" w:cs="Arial"/>
          <w:b/>
          <w:color w:val="1959b7"/>
          <w:sz w:val="22"/>
          <w:szCs w:val="22"/>
          <w:highlight w:val="none"/>
        </w:rPr>
      </w:pPr>
      <w:r>
        <w:rPr>
          <w:highlight w:val="none"/>
        </w:rPr>
      </w:r>
      <w:bookmarkStart w:id="18" w:name="_Toc227597431"/>
      <w:r>
        <w:rPr>
          <w:rFonts w:ascii="Arial" w:hAnsi="Arial" w:eastAsia="Tahoma" w:cs="Arial"/>
          <w:b/>
          <w:color w:val="1959b7"/>
          <w:sz w:val="22"/>
          <w:szCs w:val="22"/>
          <w:highlight w:val="none"/>
        </w:rPr>
        <w:t xml:space="preserve">¿Qué temáticas específicas de capacitación o actualización le gustaría recibir?</w:t>
      </w:r>
      <w:r>
        <w:rPr>
          <w:rFonts w:ascii="Arial" w:hAnsi="Arial" w:eastAsia="Tahoma" w:cs="Arial"/>
          <w:b/>
          <w:color w:val="1959b7"/>
          <w:sz w:val="22"/>
          <w:szCs w:val="22"/>
          <w:highlight w:val="none"/>
        </w:rPr>
        <w:t xml:space="preserve"> – </w:t>
      </w:r>
      <w:r>
        <w:rPr>
          <w:rFonts w:ascii="Arial" w:hAnsi="Arial" w:eastAsia="Tahoma" w:cs="Arial"/>
          <w:b/>
          <w:color w:val="1959b7"/>
          <w:sz w:val="22"/>
          <w:szCs w:val="22"/>
          <w:highlight w:val="none"/>
        </w:rPr>
        <w:t xml:space="preserve">Pregunta </w:t>
      </w:r>
      <w:r>
        <w:rPr>
          <w:rFonts w:ascii="Arial" w:hAnsi="Arial" w:eastAsia="Tahoma" w:cs="Arial"/>
          <w:b/>
          <w:color w:val="1959b7"/>
          <w:sz w:val="22"/>
          <w:szCs w:val="22"/>
          <w:highlight w:val="none"/>
        </w:rPr>
        <w:t xml:space="preserve">F6</w:t>
      </w:r>
      <w:bookmarkEnd w:id="18"/>
      <w:r>
        <w:rPr>
          <w:highlight w:val="none"/>
        </w:rPr>
      </w:r>
      <w:r>
        <w:rPr>
          <w:rFonts w:ascii="Arial" w:hAnsi="Arial" w:eastAsia="Tahoma" w:cs="Arial"/>
          <w:b/>
          <w:color w:val="1959b7"/>
          <w:sz w:val="22"/>
          <w:szCs w:val="22"/>
          <w:highlight w:val="none"/>
        </w:rPr>
      </w:r>
    </w:p>
    <w:p w14:paraId="772EBFD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graduados de la carrera de Derecho muestran un interés principal en temáticas vinculadas con derecho constitucional, derecho penal y criminalística, que aparecen de forma reiterada en las respuestas proporcionadas. También se observa una demanda import</w:t>
      </w:r>
      <w:r>
        <w:rPr>
          <w:rFonts w:ascii="Arial" w:hAnsi="Arial" w:eastAsia="Arial" w:cs="Arial"/>
          <w:color w:val="000000"/>
          <w:sz w:val="22"/>
          <w:szCs w:val="20"/>
        </w:rPr>
        <w:t xml:space="preserve">ante por áreas emergentes y aplicadas como derecho digital, inteligencia artificial, derecho tributario, derecho societario, derecho administrativo, derecho laboral y derecho de familia.</w:t>
      </w:r>
      <w:r>
        <w:rPr>
          <w:rFonts w:ascii="Arial" w:hAnsi="Arial" w:eastAsia="Arial" w:cs="Arial"/>
          <w:sz w:val="20"/>
          <w:szCs w:val="20"/>
        </w:rPr>
      </w:r>
    </w:p>
    <w:p w14:paraId="78DE9CD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Este patrón sugiere dos grandes líneas de formación: por un lado, la actualización en áreas jurídicas tradicionales de alta práctica profesional; y, por otro, la especialización en campos emergentes asociados a tecnología, protección de datos y ciberseguri</w:t>
      </w:r>
      <w:r>
        <w:rPr>
          <w:rFonts w:ascii="Arial" w:hAnsi="Arial" w:eastAsia="Arial" w:cs="Arial"/>
          <w:color w:val="000000"/>
          <w:sz w:val="22"/>
          <w:szCs w:val="20"/>
        </w:rPr>
        <w:t xml:space="preserve">dad. Esta tendencia es consistente con la expansión de programas de derecho digital, innovación legal y formación tributaria especializada en Ecuador.</w:t>
      </w:r>
      <w:r>
        <w:rPr>
          <w:rFonts w:ascii="Arial" w:hAnsi="Arial" w:eastAsia="Arial" w:cs="Arial"/>
          <w:sz w:val="20"/>
          <w:szCs w:val="20"/>
        </w:rPr>
      </w:r>
    </w:p>
    <w:p w14:paraId="77081FF1">
      <w:pPr>
        <w:pStyle w:val="890"/>
        <w:numPr>
          <w:ilvl w:val="0"/>
          <w:numId w:val="29"/>
        </w:numPr>
        <w:pBdr>
          <w:top w:val="none" w:color="000000" w:sz="4" w:space="0"/>
          <w:left w:val="none" w:color="000000" w:sz="4" w:space="0"/>
          <w:bottom w:val="none" w:color="000000" w:sz="4" w:space="0"/>
          <w:right w:val="none" w:color="000000" w:sz="4" w:space="0"/>
        </w:pBdr>
        <w:spacing/>
        <w:ind w:right="0"/>
        <w:jc w:val="both"/>
        <w:rPr>
          <w:rFonts w:ascii="Arial" w:hAnsi="Arial" w:eastAsia="Arial" w:cs="Arial"/>
          <w:color w:val="000000"/>
          <w:sz w:val="22"/>
          <w:szCs w:val="22"/>
        </w:rPr>
      </w:pPr>
      <w:r>
        <w:rPr>
          <w:rFonts w:ascii="Arial" w:hAnsi="Arial" w:eastAsia="Arial" w:cs="Arial"/>
          <w:b/>
          <w:bCs/>
          <w:color w:val="000000"/>
          <w:sz w:val="22"/>
          <w:szCs w:val="20"/>
        </w:rPr>
        <w:t xml:space="preserve">Temática 1:</w:t>
      </w:r>
      <w:r>
        <w:rPr>
          <w:rFonts w:ascii="Arial" w:hAnsi="Arial" w:eastAsia="Arial" w:cs="Arial"/>
          <w:color w:val="000000"/>
          <w:sz w:val="22"/>
          <w:szCs w:val="20"/>
        </w:rPr>
        <w:t xml:space="preserve"> Derecho constitucional, derecho penal y criminalística.</w:t>
      </w:r>
      <w:r>
        <w:rPr>
          <w:rFonts w:ascii="Arial" w:hAnsi="Arial" w:cs="Arial"/>
          <w:sz w:val="22"/>
          <w:szCs w:val="20"/>
        </w:rPr>
      </w:r>
    </w:p>
    <w:p w14:paraId="31920661">
      <w:pPr>
        <w:pStyle w:val="890"/>
        <w:numPr>
          <w:ilvl w:val="0"/>
          <w:numId w:val="29"/>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0"/>
        </w:rPr>
      </w:r>
      <w:r>
        <w:rPr>
          <w:rFonts w:ascii="Arial" w:hAnsi="Arial" w:eastAsia="Arial" w:cs="Arial"/>
          <w:b/>
          <w:bCs/>
          <w:color w:val="000000"/>
          <w:sz w:val="22"/>
          <w:szCs w:val="20"/>
        </w:rPr>
        <w:t xml:space="preserve">Temática 2</w:t>
      </w:r>
      <w:r>
        <w:rPr>
          <w:rFonts w:ascii="Arial" w:hAnsi="Arial" w:eastAsia="Arial" w:cs="Arial"/>
          <w:color w:val="000000"/>
          <w:sz w:val="22"/>
          <w:szCs w:val="20"/>
        </w:rPr>
        <w:t xml:space="preserve">: Derecho digital, inteligencia artificial y áreas aplicadas como tributario, societario, administrativo y laboral.</w:t>
      </w:r>
      <w:r>
        <w:rPr>
          <w:rFonts w:ascii="Arial" w:hAnsi="Arial" w:eastAsia="Arial" w:cs="Arial"/>
          <w:sz w:val="20"/>
          <w:szCs w:val="20"/>
        </w:rPr>
      </w:r>
      <w:r/>
    </w:p>
    <w:p w14:paraId="26A5D903" w14:textId="6F424259">
      <w:pPr>
        <w:pBdr/>
        <w:spacing w:after="240" w:before="240" w:line="240" w:lineRule="auto"/>
        <w:ind/>
        <w:jc w:val="both"/>
        <w:rPr>
          <w:rFonts w:ascii="Arial" w:hAnsi="Arial" w:eastAsia="Tahoma" w:cs="Arial"/>
          <w:color w:val="000000"/>
        </w:rPr>
      </w:pPr>
      <w:r/>
      <w:bookmarkStart w:id="19" w:name="_Hlk222395104"/>
      <w:r>
        <w:rPr>
          <w:rFonts w:ascii="Arial" w:hAnsi="Arial" w:eastAsia="Tahoma" w:cs="Arial"/>
          <w:color w:val="000000"/>
        </w:rPr>
      </w:r>
      <w:r>
        <w:rPr>
          <w:rFonts w:ascii="Arial" w:hAnsi="Arial" w:eastAsia="Tahoma" w:cs="Arial"/>
          <w:color w:val="000000"/>
        </w:rPr>
      </w:r>
    </w:p>
    <w:p w14:paraId="79AA67FD" w14:textId="77777777">
      <w:pPr>
        <w:pStyle w:val="855"/>
        <w:numPr>
          <w:ilvl w:val="2"/>
          <w:numId w:val="3"/>
        </w:numPr>
        <w:pBdr/>
        <w:shd w:val="clear" w:color="auto" w:fill="ffffff"/>
        <w:spacing/>
        <w:ind/>
        <w:jc w:val="both"/>
        <w:rPr>
          <w:rFonts w:ascii="Arial" w:hAnsi="Arial" w:eastAsia="Tahoma" w:cs="Arial"/>
          <w:b/>
          <w:color w:val="1959b7"/>
          <w:sz w:val="22"/>
          <w:szCs w:val="22"/>
          <w:highlight w:val="magenta"/>
        </w:rPr>
      </w:pPr>
      <w:r/>
      <w:bookmarkStart w:id="20" w:name="_Toc227597432"/>
      <w:r/>
      <w:bookmarkEnd w:id="19"/>
      <w:r>
        <w:rPr>
          <w:rFonts w:ascii="Arial" w:hAnsi="Arial" w:eastAsia="Tahoma" w:cs="Arial"/>
          <w:b/>
          <w:color w:val="1959b7"/>
          <w:sz w:val="22"/>
          <w:szCs w:val="22"/>
          <w:highlight w:val="magenta"/>
        </w:rPr>
        <w:t xml:space="preserve">¿En qué conocimientos y/o habilidades requeriría mayor capacitación o actualización el graduado para mejorar su desempeño profesional? (Encuesta a empleadores)</w:t>
      </w:r>
      <w:bookmarkEnd w:id="20"/>
      <w:r/>
      <w:r>
        <w:rPr>
          <w:rFonts w:ascii="Arial" w:hAnsi="Arial" w:eastAsia="Tahoma" w:cs="Arial"/>
          <w:b/>
          <w:color w:val="1959b7"/>
          <w:sz w:val="22"/>
          <w:szCs w:val="22"/>
          <w:highlight w:val="magenta"/>
        </w:rPr>
      </w:r>
    </w:p>
    <w:p w14:paraId="19645C75" w14:textId="77777777">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before="240" w:line="240" w:lineRule="auto"/>
        <w:ind/>
        <w:jc w:val="both"/>
        <w:rPr>
          <w:rFonts w:ascii="Arial" w:hAnsi="Arial" w:eastAsia="Tahoma" w:cs="Arial"/>
          <w:highlight w:val="magenta"/>
        </w:rPr>
      </w:pPr>
      <w:r/>
      <w:bookmarkStart w:id="21" w:name="_Hlk222395119"/>
      <w:r>
        <w:rPr>
          <w:rFonts w:ascii="Arial" w:hAnsi="Arial" w:eastAsia="Tahoma" w:cs="Arial"/>
          <w:highlight w:val="magenta"/>
        </w:rPr>
        <w:t xml:space="preserve">Conocimientos en …</w:t>
      </w:r>
      <w:bookmarkEnd w:id="21"/>
      <w:r>
        <w:rPr>
          <w:rFonts w:ascii="Arial" w:hAnsi="Arial" w:eastAsia="Tahoma" w:cs="Arial"/>
          <w:highlight w:val="magenta"/>
        </w:rPr>
      </w:r>
    </w:p>
    <w:p w14:paraId="3A3BBE9C" w14:textId="77777777">
      <w:pPr>
        <w:pBdr/>
        <w:spacing/>
        <w:ind/>
        <w:jc w:val="both"/>
        <w:rPr>
          <w:rFonts w:ascii="Arial" w:hAnsi="Arial" w:eastAsia="Tahoma" w:cs="Arial"/>
          <w:b/>
          <w:color w:val="000000"/>
          <w:highlight w:val="yellow"/>
        </w:rPr>
      </w:pPr>
      <w:r>
        <w:rPr>
          <w:rFonts w:ascii="Arial" w:hAnsi="Arial" w:eastAsia="Tahoma" w:cs="Arial"/>
          <w:b/>
          <w:color w:val="000000"/>
          <w:highlight w:val="yellow"/>
        </w:rPr>
      </w:r>
      <w:r>
        <w:rPr>
          <w:rFonts w:ascii="Arial" w:hAnsi="Arial" w:eastAsia="Tahoma" w:cs="Arial"/>
          <w:b/>
          <w:color w:val="000000"/>
          <w:highlight w:val="yellow"/>
        </w:rPr>
      </w:r>
    </w:p>
    <w:p w14:paraId="6BB7237D" w14:textId="77777777">
      <w:pPr>
        <w:pBdr/>
        <w:spacing w:after="60" w:before="60"/>
        <w:ind/>
        <w:rPr/>
      </w:pPr>
      <w:r/>
      <w:r/>
    </w:p>
    <w:p w14:paraId="6BD96CEA" w14:textId="3F2619A3">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22" w:name="_Toc227597433"/>
      <w:r>
        <w:rPr>
          <w:rFonts w:ascii="Arial" w:hAnsi="Arial" w:eastAsia="Tahoma" w:cs="Arial"/>
          <w:b/>
          <w:color w:val="1959b7"/>
          <w:sz w:val="24"/>
          <w:szCs w:val="24"/>
        </w:rPr>
        <w:t xml:space="preserve">Necesidad de </w:t>
      </w:r>
      <w:r>
        <w:rPr>
          <w:rFonts w:ascii="Arial" w:hAnsi="Arial" w:eastAsia="Tahoma" w:cs="Arial"/>
          <w:b/>
          <w:color w:val="1959b7"/>
          <w:sz w:val="24"/>
          <w:szCs w:val="24"/>
        </w:rPr>
        <w:t xml:space="preserve">i</w:t>
      </w:r>
      <w:r>
        <w:rPr>
          <w:rFonts w:ascii="Arial" w:hAnsi="Arial" w:eastAsia="Tahoma" w:cs="Arial"/>
          <w:b/>
          <w:color w:val="1959b7"/>
          <w:sz w:val="24"/>
          <w:szCs w:val="24"/>
        </w:rPr>
        <w:t xml:space="preserve">dioma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xtranjero</w:t>
      </w:r>
      <w:bookmarkEnd w:id="22"/>
      <w:r/>
      <w:r>
        <w:rPr>
          <w:rFonts w:ascii="Arial" w:hAnsi="Arial" w:eastAsia="Tahoma" w:cs="Arial"/>
          <w:b/>
          <w:color w:val="1959b7"/>
          <w:sz w:val="24"/>
          <w:szCs w:val="24"/>
        </w:rPr>
      </w:r>
    </w:p>
    <w:p w14:paraId="0F344C9D" w14:textId="77777777">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El 91,18% de los graduados (62 personas) considera necesaria la  formación en un idioma extranjero para su desarrollo profesional, frente  al 8,82% que no lo considera prioritario. En cuanto al idioma de  preferencia, el inglés lidera ampliamente con el 86</w:t>
      </w:r>
      <w:r>
        <w:rPr>
          <w:rFonts w:ascii="Arial" w:hAnsi="Arial" w:eastAsia="Arial" w:cs="Arial"/>
        </w:rPr>
        <w:t xml:space="preserve">,76% (59 graduados),  seguido del chino mandarín con 8,82% y del francés con 7,35%, mientras  que las demás opciones presentan una demanda reducida</w:t>
      </w:r>
      <w:r>
        <w:rPr>
          <w:rFonts w:ascii="Arial" w:hAnsi="Arial" w:eastAsia="Arial" w:cs="Arial"/>
          <w:highlight w:val="yellow"/>
        </w:rPr>
      </w:r>
      <w:r>
        <w:rPr>
          <w:rFonts w:ascii="Arial" w:hAnsi="Arial" w:eastAsia="Arial" w:cs="Arial"/>
          <w:highlight w:val="yellow"/>
        </w:rPr>
      </w:r>
    </w:p>
    <w:p w14:paraId="38F7280A" w14:textId="4CBB3901">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23" w:name="_Toc227597434"/>
      <w:r>
        <w:rPr>
          <w:rFonts w:ascii="Arial" w:hAnsi="Arial" w:eastAsia="Tahoma" w:cs="Arial"/>
          <w:b/>
          <w:color w:val="1959b7"/>
          <w:sz w:val="24"/>
          <w:szCs w:val="24"/>
        </w:rPr>
        <w:t xml:space="preserve">Participación en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ctividades UNL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filiación a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edes</w:t>
      </w:r>
      <w:bookmarkEnd w:id="23"/>
      <w:r/>
      <w:r>
        <w:rPr>
          <w:rFonts w:ascii="Arial" w:hAnsi="Arial" w:eastAsia="Tahoma" w:cs="Arial"/>
          <w:b/>
          <w:color w:val="1959b7"/>
          <w:sz w:val="24"/>
          <w:szCs w:val="24"/>
        </w:rPr>
      </w:r>
    </w:p>
    <w:p w14:paraId="3589463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75,00% de los graduados (51 personas) manifestó interés en participar en actividades o proyectos impulsados por la Universidad Nacional de Loja, mientras que el 25,00% indicó no tenerlo. Entre las actividades de mayor preferencia destacan las académicas</w:t>
      </w:r>
      <w:r>
        <w:rPr>
          <w:rFonts w:ascii="Arial" w:hAnsi="Arial" w:eastAsia="Arial" w:cs="Arial"/>
          <w:color w:val="000000"/>
          <w:sz w:val="22"/>
          <w:szCs w:val="20"/>
        </w:rPr>
        <w:t xml:space="preserve"> (32,35%) y las investigativas (29,41%), aunque el 25,00% no mostró una opción específica.</w:t>
      </w:r>
      <w:r>
        <w:rPr>
          <w:rFonts w:ascii="Arial" w:hAnsi="Arial" w:eastAsia="Arial" w:cs="Arial"/>
          <w:sz w:val="20"/>
          <w:szCs w:val="20"/>
        </w:rPr>
      </w:r>
    </w:p>
    <w:p w14:paraId="70143DD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highlight w:val="none"/>
        </w:rPr>
      </w:pPr>
      <w:r>
        <w:rPr>
          <w:rFonts w:ascii="Arial" w:hAnsi="Arial" w:eastAsia="Arial" w:cs="Arial"/>
          <w:color w:val="000000"/>
          <w:sz w:val="22"/>
          <w:szCs w:val="20"/>
        </w:rPr>
        <w:t xml:space="preserve">En cuanto a la afiliación a redes de conocimiento e innovación, apenas el 1,47% señaló pertenecer a una red, frente al 98,53% que no mantiene esta vinculación. Esto evidencia una oportun</w:t>
      </w:r>
      <w:r>
        <w:rPr>
          <w:rFonts w:ascii="Arial" w:hAnsi="Arial" w:eastAsia="Arial" w:cs="Arial"/>
          <w:color w:val="000000"/>
          <w:sz w:val="22"/>
          <w:szCs w:val="20"/>
          <w:highlight w:val="none"/>
        </w:rPr>
        <w:t xml:space="preserve">idad para fortalecer la integración de los graduados en espacios acadé</w:t>
      </w:r>
      <w:r>
        <w:rPr>
          <w:rFonts w:ascii="Arial" w:hAnsi="Arial" w:eastAsia="Arial" w:cs="Arial"/>
          <w:color w:val="000000"/>
          <w:sz w:val="22"/>
          <w:szCs w:val="20"/>
          <w:highlight w:val="none"/>
        </w:rPr>
        <w:t xml:space="preserve">micos, científicos y profesionales.</w:t>
      </w:r>
      <w:r>
        <w:rPr>
          <w:highlight w:val="none"/>
        </w:rPr>
      </w:r>
      <w:r>
        <w:rPr>
          <w:rFonts w:ascii="Arial" w:hAnsi="Arial" w:cs="Arial"/>
          <w:sz w:val="22"/>
          <w:szCs w:val="20"/>
          <w:highlight w:val="none"/>
        </w:rPr>
      </w:r>
    </w:p>
    <w:p w14:paraId="6EF1AE3A" w14:textId="76C6246C">
      <w:pPr>
        <w:pStyle w:val="855"/>
        <w:numPr>
          <w:ilvl w:val="2"/>
          <w:numId w:val="3"/>
        </w:numPr>
        <w:pBdr/>
        <w:shd w:val="clear" w:color="auto" w:fill="ffffff"/>
        <w:spacing/>
        <w:ind/>
        <w:jc w:val="both"/>
        <w:rPr>
          <w:rFonts w:ascii="Arial" w:hAnsi="Arial" w:eastAsia="Tahoma" w:cs="Arial"/>
          <w:b/>
          <w:color w:val="1959b7"/>
          <w:sz w:val="22"/>
          <w:szCs w:val="22"/>
          <w:highlight w:val="none"/>
        </w:rPr>
      </w:pPr>
      <w:r>
        <w:rPr>
          <w:highlight w:val="none"/>
        </w:rPr>
      </w:r>
      <w:bookmarkStart w:id="24" w:name="_Toc227597435"/>
      <w:r>
        <w:rPr>
          <w:rFonts w:ascii="Arial" w:hAnsi="Arial" w:eastAsia="Tahoma" w:cs="Arial"/>
          <w:b/>
          <w:color w:val="1959b7"/>
          <w:sz w:val="22"/>
          <w:szCs w:val="22"/>
          <w:highlight w:val="none"/>
        </w:rPr>
        <w:t xml:space="preserve">Indique el nombre de la red a la que pertenece</w:t>
      </w:r>
      <w:r>
        <w:rPr>
          <w:rFonts w:ascii="Arial" w:hAnsi="Arial" w:eastAsia="Tahoma" w:cs="Arial"/>
          <w:b/>
          <w:color w:val="1959b7"/>
          <w:sz w:val="22"/>
          <w:szCs w:val="22"/>
          <w:highlight w:val="none"/>
        </w:rPr>
        <w:t xml:space="preserve"> – </w:t>
      </w:r>
      <w:r>
        <w:rPr>
          <w:rFonts w:ascii="Arial" w:hAnsi="Arial" w:eastAsia="Tahoma" w:cs="Arial"/>
          <w:b/>
          <w:color w:val="1959b7"/>
          <w:sz w:val="22"/>
          <w:szCs w:val="22"/>
          <w:highlight w:val="none"/>
        </w:rPr>
        <w:t xml:space="preserve">Pregunta </w:t>
      </w:r>
      <w:r>
        <w:rPr>
          <w:rFonts w:ascii="Arial" w:hAnsi="Arial" w:eastAsia="Tahoma" w:cs="Arial"/>
          <w:b/>
          <w:color w:val="1959b7"/>
          <w:sz w:val="22"/>
          <w:szCs w:val="22"/>
          <w:highlight w:val="none"/>
        </w:rPr>
        <w:t xml:space="preserve">F13</w:t>
      </w:r>
      <w:bookmarkEnd w:id="24"/>
      <w:r>
        <w:rPr>
          <w:rFonts w:ascii="Times New Roman" w:hAnsi="Times New Roman" w:eastAsia="Times New Roman" w:cs="Times New Roman"/>
          <w:color w:val="000000"/>
          <w:sz w:val="24"/>
          <w:highlight w:val="none"/>
        </w:rPr>
      </w:r>
      <w:r>
        <w:rPr>
          <w:rFonts w:ascii="Arial" w:hAnsi="Arial" w:eastAsia="Tahoma" w:cs="Arial"/>
          <w:b/>
          <w:color w:val="1959b7"/>
          <w:sz w:val="22"/>
          <w:szCs w:val="22"/>
          <w:highlight w:val="none"/>
        </w:rPr>
      </w:r>
    </w:p>
    <w:p w14:paraId="60D0A2F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color w:val="000000"/>
          <w:sz w:val="22"/>
          <w:szCs w:val="22"/>
          <w:highlight w:val="none"/>
        </w:rPr>
      </w:pPr>
      <w:r>
        <w:rPr>
          <w:rFonts w:ascii="Arial" w:hAnsi="Arial" w:eastAsia="Arial" w:cs="Arial"/>
          <w:color w:val="000000"/>
          <w:sz w:val="20"/>
          <w:szCs w:val="20"/>
          <w:highlight w:val="none"/>
        </w:rPr>
      </w:r>
      <w:r>
        <w:rPr>
          <w:rFonts w:ascii="Arial" w:hAnsi="Arial" w:eastAsia="Arial" w:cs="Arial"/>
          <w:color w:val="000000"/>
          <w:sz w:val="22"/>
          <w:szCs w:val="20"/>
          <w:highlight w:val="none"/>
        </w:rPr>
        <w:t xml:space="preserve">La afiliación a redes entre los graduados de la carrera es prácticamente inexistente, ya que solo una persona reportó pertenecer a una red de conocimiento. La única red mencionada fue la Red Ecuatoriana d</w:t>
      </w:r>
      <w:r>
        <w:rPr>
          <w:rFonts w:ascii="Arial" w:hAnsi="Arial" w:eastAsia="Arial" w:cs="Arial"/>
          <w:color w:val="000000"/>
          <w:sz w:val="22"/>
          <w:szCs w:val="20"/>
        </w:rPr>
        <w:t xml:space="preserve">e Pedagogía, por lo que puede afirmarse que, en térm</w:t>
      </w:r>
      <w:r>
        <w:rPr>
          <w:rFonts w:ascii="Arial" w:hAnsi="Arial" w:eastAsia="Arial" w:cs="Arial"/>
          <w:color w:val="000000"/>
          <w:sz w:val="22"/>
          <w:szCs w:val="20"/>
        </w:rPr>
        <w:t xml:space="preserve">inos generales, la cohorte no presenta vinculación activa con redes académicas o profesionales.</w:t>
      </w:r>
      <w:r>
        <w:rPr>
          <w:rFonts w:ascii="Arial" w:hAnsi="Arial" w:eastAsia="Arial" w:cs="Arial"/>
          <w:sz w:val="20"/>
          <w:szCs w:val="20"/>
        </w:rPr>
      </w:r>
    </w:p>
    <w:p w14:paraId="1B7E75E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Red Ecuatoriana de Pedagogía es una red académica registrada en Ecuador y orientada a procesos de formación y cooperación educativa, pero su presencia en esta cohorte es aislada.</w:t>
      </w:r>
      <w:r>
        <w:rPr>
          <w:rFonts w:ascii="Arial" w:hAnsi="Arial" w:eastAsia="Arial" w:cs="Arial"/>
          <w:sz w:val="20"/>
          <w:szCs w:val="20"/>
        </w:rPr>
      </w:r>
    </w:p>
    <w:p w14:paraId="264EA9BB">
      <w:pPr>
        <w:pBdr/>
        <w:spacing w:after="240" w:before="240" w:line="240" w:lineRule="auto"/>
        <w:ind/>
        <w:jc w:val="both"/>
        <w:rPr>
          <w:rFonts w:ascii="Arial" w:hAnsi="Arial" w:eastAsia="Tahoma" w:cs="Arial"/>
          <w:color w:val="000000"/>
        </w:rPr>
      </w:pPr>
      <w:r>
        <w:rPr>
          <w:rFonts w:ascii="Arial" w:hAnsi="Arial" w:eastAsia="Tahoma" w:cs="Arial"/>
          <w:color w:val="000000"/>
          <w:highlight w:val="yellow"/>
        </w:rPr>
      </w:r>
      <w:r>
        <w:rPr>
          <w:rFonts w:ascii="Arial" w:hAnsi="Arial" w:eastAsia="Tahoma" w:cs="Arial"/>
          <w:color w:val="000000"/>
        </w:rPr>
      </w:r>
      <w:r/>
    </w:p>
    <w:p w14:paraId="6EF1AE3D" w14:textId="77777777">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25" w:name="_Toc227597436"/>
      <w:r>
        <w:rPr>
          <w:rFonts w:ascii="Arial" w:hAnsi="Arial" w:eastAsia="Tahoma" w:cs="Arial"/>
          <w:b/>
          <w:color w:val="1959b7"/>
          <w:sz w:val="24"/>
          <w:szCs w:val="24"/>
        </w:rPr>
        <w:t xml:space="preserve">Valoración sobre la calidad de su formación</w:t>
      </w:r>
      <w:bookmarkEnd w:id="25"/>
      <w:r/>
      <w:r>
        <w:rPr>
          <w:rFonts w:ascii="Arial" w:hAnsi="Arial" w:eastAsia="Tahoma" w:cs="Arial"/>
          <w:b/>
          <w:color w:val="1959b7"/>
          <w:sz w:val="24"/>
          <w:szCs w:val="24"/>
        </w:rPr>
      </w:r>
    </w:p>
    <w:p w14:paraId="511CF90C" w14:textId="77777777">
      <w:pPr>
        <w:pBdr/>
        <w:spacing w:after="0" w:line="240" w:lineRule="auto"/>
        <w:ind/>
        <w:jc w:val="both"/>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0C2A6641" w14:textId="7175F92E">
      <w:pPr>
        <w:pBdr/>
        <w:spacing w:after="80" w:before="80" w:line="276" w:lineRule="auto"/>
        <w:ind/>
        <w:jc w:val="both"/>
        <w:rPr/>
      </w:pPr>
      <w:r>
        <w:rPr>
          <w:rFonts w:ascii="Arial" w:hAnsi="Arial" w:eastAsia="Arial" w:cs="Arial"/>
        </w:rPr>
        <w:t xml:space="preserve">Esta dimensión evalúa la percepción de los graduados sobre la calidad de su proceso formativo en la carrer</w:t>
      </w:r>
      <w:r>
        <w:rPr>
          <w:rFonts w:ascii="Arial" w:hAnsi="Arial" w:eastAsia="Arial" w:cs="Arial"/>
          <w:highlight w:val="none"/>
        </w:rPr>
        <w:t xml:space="preserve">a de </w:t>
      </w:r>
      <w:r>
        <w:rPr>
          <w:rFonts w:ascii="Arial" w:hAnsi="Arial" w:eastAsia="Arial" w:cs="Arial"/>
          <w:highlight w:val="none"/>
        </w:rPr>
        <w:t xml:space="preserve">Derecho</w:t>
      </w:r>
      <w:r>
        <w:rPr>
          <w:rFonts w:ascii="Arial" w:hAnsi="Arial" w:eastAsia="Arial" w:cs="Arial"/>
          <w:highlight w:val="none"/>
        </w:rPr>
        <w:t xml:space="preserve"> de la UNL, considerando la pertinencia del currículo, los procesos de enseñanza-apren</w:t>
      </w:r>
      <w:r>
        <w:rPr>
          <w:rFonts w:ascii="Arial" w:hAnsi="Arial" w:eastAsia="Arial" w:cs="Arial"/>
        </w:rPr>
        <w:t xml:space="preserve">dizaje, el cumplimiento del perfil de egreso y la calidad de los servicios institucionales.</w:t>
      </w:r>
      <w:r/>
    </w:p>
    <w:p w14:paraId="3B5BE99D" w14:textId="0FE2B86D">
      <w:pPr>
        <w:pStyle w:val="855"/>
        <w:numPr>
          <w:ilvl w:val="2"/>
          <w:numId w:val="3"/>
        </w:numPr>
        <w:pBdr/>
        <w:shd w:val="clear" w:color="auto" w:fill="ffffff"/>
        <w:spacing/>
        <w:ind/>
        <w:jc w:val="both"/>
        <w:rPr>
          <w:rFonts w:ascii="Arial" w:hAnsi="Arial" w:eastAsia="Tahoma" w:cs="Arial"/>
          <w:b/>
          <w:color w:val="1959b7"/>
          <w:sz w:val="22"/>
          <w:szCs w:val="22"/>
        </w:rPr>
      </w:pPr>
      <w:r/>
      <w:bookmarkStart w:id="26" w:name="_Toc227597437"/>
      <w:r>
        <w:rPr>
          <w:rFonts w:ascii="Arial" w:hAnsi="Arial" w:eastAsia="Tahoma" w:cs="Arial"/>
          <w:b/>
          <w:color w:val="1959b7"/>
          <w:sz w:val="22"/>
          <w:szCs w:val="22"/>
        </w:rPr>
        <w:t xml:space="preserve">Pertinencia del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rograma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urricular y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onocimientos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dquiridos</w:t>
      </w:r>
      <w:bookmarkEnd w:id="26"/>
      <w:r/>
      <w:r>
        <w:rPr>
          <w:rFonts w:ascii="Arial" w:hAnsi="Arial" w:eastAsia="Tahoma" w:cs="Arial"/>
          <w:b/>
          <w:color w:val="1959b7"/>
          <w:sz w:val="22"/>
          <w:szCs w:val="22"/>
        </w:rPr>
      </w:r>
    </w:p>
    <w:p w14:paraId="197CC5D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0"/>
          <w:highlight w:val="none"/>
        </w:rPr>
      </w:r>
      <w:r>
        <w:rPr>
          <w:rFonts w:ascii="Arial" w:hAnsi="Arial" w:eastAsia="Arial" w:cs="Arial"/>
          <w:color w:val="000000"/>
          <w:sz w:val="22"/>
          <w:szCs w:val="20"/>
          <w:highlight w:val="none"/>
        </w:rPr>
      </w:r>
      <w:r>
        <w:rPr>
          <w:rFonts w:ascii="Arial" w:hAnsi="Arial" w:eastAsia="Arial" w:cs="Arial"/>
          <w:color w:val="000000"/>
          <w:sz w:val="22"/>
          <w:szCs w:val="20"/>
          <w:highlight w:val="none"/>
        </w:rPr>
      </w:r>
    </w:p>
    <w:p w14:paraId="0F1CD094">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0"/>
        </w:rPr>
        <w:t xml:space="preserve">La mayoría de los graduados considera pertinente el programa curricular, con el 82,35% (56 personas) respondiendo afirmativamente, frente al 14,71% que opina lo contrario; además, el 2,94% no emitió respuesta. De igual forma, el 80,88% señaló que los conoc</w:t>
      </w:r>
      <w:r>
        <w:rPr>
          <w:rFonts w:ascii="Arial" w:hAnsi="Arial" w:eastAsia="Arial" w:cs="Arial"/>
          <w:color w:val="000000"/>
          <w:sz w:val="22"/>
          <w:szCs w:val="20"/>
        </w:rPr>
        <w:t xml:space="preserve">imientos adquiridos durante su formación sí responden a las necesidades de su trabajo, mientras que el 16,18% expresó una valoración negativa.</w:t>
      </w:r>
      <w:r>
        <w:rPr>
          <w:rFonts w:ascii="Arial" w:hAnsi="Arial" w:eastAsia="Arial" w:cs="Arial"/>
          <w:sz w:val="20"/>
          <w:szCs w:val="20"/>
        </w:rPr>
      </w:r>
    </w:p>
    <w:p w14:paraId="7CD17D1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una percepción mayoritariamente favorable sobre la formación recibida y su utilidad en el ámbito laboral.</w:t>
      </w:r>
      <w:r>
        <w:rPr>
          <w:rFonts w:ascii="Arial" w:hAnsi="Arial" w:eastAsia="Arial" w:cs="Arial"/>
          <w:sz w:val="20"/>
          <w:szCs w:val="20"/>
        </w:rPr>
      </w:r>
    </w:p>
    <w:p w14:paraId="501E0B1E" w14:textId="77777777">
      <w:pPr>
        <w:pBdr/>
        <w:spacing w:after="80" w:before="80" w:line="276" w:lineRule="auto"/>
        <w:ind/>
        <w:jc w:val="both"/>
        <w:rPr>
          <w:highlight w:val="yellow"/>
        </w:rPr>
      </w:pPr>
      <w:r>
        <w:rPr>
          <w:rFonts w:ascii="Arial" w:hAnsi="Arial" w:eastAsia="Arial" w:cs="Arial"/>
          <w:highlight w:val="yellow"/>
        </w:rPr>
      </w:r>
      <w:r>
        <w:rPr>
          <w:highlight w:val="yellow"/>
        </w:rPr>
      </w:r>
    </w:p>
    <w:p w14:paraId="6EF1AE5A" w14:textId="4F067FCC">
      <w:pPr>
        <w:pStyle w:val="855"/>
        <w:numPr>
          <w:ilvl w:val="2"/>
          <w:numId w:val="3"/>
        </w:numPr>
        <w:pBdr/>
        <w:shd w:val="clear" w:color="auto" w:fill="ffffff"/>
        <w:spacing/>
        <w:ind w:hanging="709" w:left="1418"/>
        <w:jc w:val="both"/>
        <w:rPr>
          <w:rFonts w:ascii="Arial" w:hAnsi="Arial" w:eastAsia="Tahoma" w:cs="Arial"/>
          <w:b/>
          <w:color w:val="1959b7"/>
          <w:sz w:val="22"/>
          <w:szCs w:val="22"/>
          <w:highlight w:val="none"/>
        </w:rPr>
      </w:pPr>
      <w:r>
        <w:rPr>
          <w:highlight w:val="none"/>
        </w:rPr>
      </w:r>
      <w:bookmarkStart w:id="27" w:name="_Toc227597438"/>
      <w:r>
        <w:rPr>
          <w:rFonts w:ascii="Arial" w:hAnsi="Arial" w:eastAsia="Tahoma" w:cs="Arial"/>
          <w:b/>
          <w:color w:val="1959b7"/>
          <w:sz w:val="22"/>
          <w:szCs w:val="22"/>
          <w:highlight w:val="none"/>
        </w:rPr>
        <w:t xml:space="preserve">¿Qué agregarías o cambiarías del programa curricular que cursaste, considerando que aporte al ámbito laboral?</w:t>
      </w:r>
      <w:r>
        <w:rPr>
          <w:rFonts w:ascii="Arial" w:hAnsi="Arial" w:eastAsia="Tahoma" w:cs="Arial"/>
          <w:b/>
          <w:color w:val="1959b7"/>
          <w:sz w:val="22"/>
          <w:szCs w:val="22"/>
          <w:highlight w:val="none"/>
        </w:rPr>
        <w:t xml:space="preserve"> </w:t>
      </w:r>
      <w:r>
        <w:rPr>
          <w:rFonts w:ascii="Arial" w:hAnsi="Arial" w:eastAsia="Tahoma" w:cs="Arial"/>
          <w:b/>
          <w:color w:val="1959b7"/>
          <w:sz w:val="22"/>
          <w:szCs w:val="22"/>
          <w:highlight w:val="none"/>
        </w:rPr>
        <w:t xml:space="preserve">–</w:t>
      </w:r>
      <w:r>
        <w:rPr>
          <w:rFonts w:ascii="Arial" w:hAnsi="Arial" w:eastAsia="Tahoma" w:cs="Arial"/>
          <w:b/>
          <w:color w:val="1959b7"/>
          <w:sz w:val="22"/>
          <w:szCs w:val="22"/>
          <w:highlight w:val="none"/>
        </w:rPr>
        <w:t xml:space="preserve"> </w:t>
      </w:r>
      <w:r>
        <w:rPr>
          <w:rFonts w:ascii="Arial" w:hAnsi="Arial" w:eastAsia="Tahoma" w:cs="Arial"/>
          <w:b/>
          <w:color w:val="1959b7"/>
          <w:sz w:val="22"/>
          <w:szCs w:val="22"/>
          <w:highlight w:val="none"/>
        </w:rPr>
        <w:t xml:space="preserve">Pregunta E2</w:t>
      </w:r>
      <w:bookmarkEnd w:id="27"/>
      <w:r>
        <w:rPr>
          <w:highlight w:val="none"/>
        </w:rPr>
      </w:r>
      <w:r>
        <w:rPr>
          <w:rFonts w:ascii="Arial" w:hAnsi="Arial" w:eastAsia="Tahoma" w:cs="Arial"/>
          <w:b/>
          <w:color w:val="1959b7"/>
          <w:sz w:val="22"/>
          <w:szCs w:val="22"/>
          <w:highlight w:val="none"/>
        </w:rPr>
      </w:r>
    </w:p>
    <w:p w14:paraId="58675E5F" w14:textId="77777777">
      <w:pPr>
        <w:pBdr/>
        <w:spacing/>
        <w:ind/>
        <w:jc w:val="both"/>
        <w:rPr>
          <w:rFonts w:ascii="Arial" w:hAnsi="Arial" w:cs="Arial"/>
          <w:color w:val="000000"/>
          <w:sz w:val="20"/>
          <w:szCs w:val="20"/>
        </w:rPr>
      </w:pPr>
      <w:r>
        <w:rPr>
          <w:rFonts w:ascii="Arial" w:hAnsi="Arial" w:eastAsia="Arial" w:cs="Arial"/>
          <w:color w:val="000000"/>
          <w:sz w:val="20"/>
          <w:szCs w:val="20"/>
        </w:rPr>
      </w:r>
      <w:r>
        <w:rPr>
          <w:rFonts w:ascii="Arial" w:hAnsi="Arial" w:eastAsia="Arial" w:cs="Arial"/>
          <w:color w:val="000000"/>
          <w:sz w:val="20"/>
          <w:szCs w:val="20"/>
        </w:rPr>
      </w:r>
    </w:p>
    <w:p w14:paraId="0689E10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0"/>
          <w:szCs w:val="20"/>
        </w:rPr>
      </w:r>
      <w:r>
        <w:rPr>
          <w:rFonts w:ascii="Arial" w:hAnsi="Arial" w:eastAsia="Arial" w:cs="Arial"/>
          <w:color w:val="000000"/>
          <w:sz w:val="22"/>
          <w:szCs w:val="20"/>
        </w:rPr>
        <w:t xml:space="preserve">A continuación se presenta un listado de elementos clave que los graduados sugieren agregar o cambiar en el programa curricular:</w:t>
      </w:r>
      <w:r>
        <w:rPr>
          <w:rFonts w:ascii="Arial" w:hAnsi="Arial" w:eastAsia="Arial" w:cs="Arial"/>
          <w:sz w:val="20"/>
          <w:szCs w:val="20"/>
        </w:rPr>
      </w:r>
    </w:p>
    <w:p w14:paraId="3538A08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Uno: fortalecer de manera prioritaria el componente </w:t>
      </w:r>
      <w:r>
        <w:rPr>
          <w:rFonts w:ascii="Arial" w:hAnsi="Arial" w:eastAsia="Arial" w:cs="Arial"/>
          <w:b/>
          <w:color w:val="000000"/>
          <w:sz w:val="22"/>
          <w:szCs w:val="20"/>
        </w:rPr>
        <w:t xml:space="preserve">práctico</w:t>
      </w:r>
      <w:r>
        <w:rPr>
          <w:rFonts w:ascii="Arial" w:hAnsi="Arial" w:eastAsia="Arial" w:cs="Arial"/>
          <w:color w:val="000000"/>
          <w:sz w:val="22"/>
          <w:szCs w:val="20"/>
        </w:rPr>
        <w:t xml:space="preserve"> de la carrera, mediante análisis de casos reales, redacción de escritos jurídicos, simulaciones de audiencias, litigación oral, mayor carga y mejor supervisión de prácticas preprofesionales, así como una enseñanza más vinculada al ejercicio profesional.</w:t>
      </w:r>
      <w:r>
        <w:rPr>
          <w:rFonts w:ascii="Arial" w:hAnsi="Arial" w:eastAsia="Arial" w:cs="Arial"/>
          <w:sz w:val="20"/>
          <w:szCs w:val="20"/>
        </w:rPr>
      </w:r>
    </w:p>
    <w:p w14:paraId="3CF4FC1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Dos: incorporar y actualizar asignaturas alineadas con las nuevas demandas del mercado, entre ellas derecho digital, inteligencia artificial, protección de datos, contratación pública, derecho tributario, derecho ambiental, derecho minero, derecho societar</w:t>
      </w:r>
      <w:r>
        <w:rPr>
          <w:rFonts w:ascii="Arial" w:hAnsi="Arial" w:eastAsia="Arial" w:cs="Arial"/>
          <w:color w:val="000000"/>
          <w:sz w:val="22"/>
          <w:szCs w:val="20"/>
        </w:rPr>
        <w:t xml:space="preserve">io y criminología. Esta orientación es consistente con tendencias actuales de actualización curricular en Derecho, que priorizan la adaptación del plan de estudios, el uso de tecnologías y la formación en áreas emergentes con aplicación laboral.</w:t>
      </w:r>
      <w:r>
        <w:rPr>
          <w:rFonts w:ascii="Arial" w:hAnsi="Arial" w:eastAsia="Arial" w:cs="Arial"/>
          <w:sz w:val="20"/>
          <w:szCs w:val="20"/>
        </w:rPr>
      </w:r>
    </w:p>
    <w:p w14:paraId="3E6D176F">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p>
    <w:p w14:paraId="2D42DCF1" w14:textId="5C3D8580">
      <w:pPr>
        <w:pStyle w:val="855"/>
        <w:numPr>
          <w:ilvl w:val="2"/>
          <w:numId w:val="3"/>
        </w:numPr>
        <w:pBdr/>
        <w:shd w:val="clear" w:color="auto" w:fill="ffffff"/>
        <w:spacing/>
        <w:ind w:hanging="709" w:left="1418"/>
        <w:jc w:val="both"/>
        <w:rPr>
          <w:rFonts w:ascii="Arial" w:hAnsi="Arial" w:eastAsia="Tahoma" w:cs="Arial"/>
          <w:b/>
          <w:color w:val="1959b7"/>
          <w:sz w:val="22"/>
          <w:szCs w:val="22"/>
        </w:rPr>
      </w:pPr>
      <w:r/>
      <w:bookmarkStart w:id="28" w:name="_Toc227597439"/>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roceso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nseñanza-</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prendizaje</w:t>
      </w:r>
      <w:bookmarkEnd w:id="28"/>
      <w:r/>
      <w:r>
        <w:rPr>
          <w:rFonts w:ascii="Arial" w:hAnsi="Arial" w:eastAsia="Tahoma" w:cs="Arial"/>
          <w:b/>
          <w:color w:val="1959b7"/>
          <w:sz w:val="22"/>
          <w:szCs w:val="22"/>
        </w:rPr>
      </w:r>
    </w:p>
    <w:p w14:paraId="50DCEED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0"/>
          <w:highlight w:val="none"/>
        </w:rPr>
      </w:r>
      <w:r>
        <w:rPr>
          <w:rFonts w:ascii="Arial" w:hAnsi="Arial" w:eastAsia="Arial" w:cs="Arial"/>
          <w:color w:val="000000"/>
          <w:sz w:val="22"/>
          <w:szCs w:val="20"/>
          <w:highlight w:val="none"/>
        </w:rPr>
      </w:r>
      <w:r>
        <w:rPr>
          <w:rFonts w:ascii="Arial" w:hAnsi="Arial" w:eastAsia="Arial" w:cs="Arial"/>
          <w:color w:val="000000"/>
          <w:sz w:val="22"/>
          <w:szCs w:val="20"/>
          <w:highlight w:val="none"/>
        </w:rPr>
      </w:r>
    </w:p>
    <w:p w14:paraId="46324AA2">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0"/>
        </w:rPr>
        <w:t xml:space="preserve">En relación con el proceso de enseñanza-aprendizaje, los graduados valoran de forma más positiva los contenidos abordados en las asignaturas (89,71%), la secuencia y coherencia del plan de estudios (88,24%) y el sistema de evaluación, calificación y acredi</w:t>
      </w:r>
      <w:r>
        <w:rPr>
          <w:rFonts w:ascii="Arial" w:hAnsi="Arial" w:eastAsia="Arial" w:cs="Arial"/>
          <w:color w:val="000000"/>
          <w:sz w:val="22"/>
          <w:szCs w:val="20"/>
        </w:rPr>
        <w:t xml:space="preserve">tación de aprendizajes (88,24%). También destacan favorablemente los recursos de enseñanza (85,29%) y la duración en horas de las asignaturas (83,82%).</w:t>
      </w:r>
      <w:r>
        <w:rPr>
          <w:rFonts w:ascii="Arial" w:hAnsi="Arial" w:eastAsia="Arial" w:cs="Arial"/>
          <w:sz w:val="20"/>
          <w:szCs w:val="20"/>
        </w:rPr>
      </w:r>
    </w:p>
    <w:p w14:paraId="78A359C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general, los resultados reflejan una percepción ampliamente positiva del proceso formativo, aunque los porcentajes comparativamente menores se observan en la relación entre teoría y práctica y en la calidad de las prácticas en aula o laboratorios, ambas</w:t>
      </w:r>
      <w:r>
        <w:rPr>
          <w:rFonts w:ascii="Arial" w:hAnsi="Arial" w:eastAsia="Arial" w:cs="Arial"/>
          <w:color w:val="000000"/>
          <w:sz w:val="22"/>
          <w:szCs w:val="20"/>
        </w:rPr>
        <w:t xml:space="preserve"> con 73,53%.</w:t>
      </w:r>
      <w:r>
        <w:rPr>
          <w:rFonts w:ascii="Arial" w:hAnsi="Arial" w:eastAsia="Arial" w:cs="Arial"/>
          <w:sz w:val="20"/>
          <w:szCs w:val="20"/>
        </w:rPr>
      </w:r>
    </w:p>
    <w:p w14:paraId="7922C5F1" w14:textId="77777777">
      <w:pPr>
        <w:pBdr/>
        <w:spacing w:after="80" w:before="80" w:line="276" w:lineRule="auto"/>
        <w:ind/>
        <w:jc w:val="both"/>
        <w:rPr>
          <w:highlight w:val="yellow"/>
        </w:rPr>
      </w:pPr>
      <w:r>
        <w:rPr>
          <w:rFonts w:ascii="Arial" w:hAnsi="Arial" w:eastAsia="Arial" w:cs="Arial"/>
          <w:highlight w:val="yellow"/>
        </w:rPr>
      </w:r>
      <w:r>
        <w:rPr>
          <w:highlight w:val="yellow"/>
        </w:rPr>
      </w:r>
    </w:p>
    <w:p w14:paraId="00C98CBE" w14:textId="787AC826">
      <w:pPr>
        <w:pStyle w:val="855"/>
        <w:numPr>
          <w:ilvl w:val="2"/>
          <w:numId w:val="3"/>
        </w:numPr>
        <w:pBdr/>
        <w:shd w:val="clear" w:color="auto" w:fill="ffffff"/>
        <w:spacing/>
        <w:ind w:hanging="709" w:left="1418"/>
        <w:jc w:val="both"/>
        <w:rPr>
          <w:rFonts w:ascii="Arial" w:hAnsi="Arial" w:eastAsia="Tahoma" w:cs="Arial"/>
          <w:b/>
          <w:color w:val="1959b7"/>
          <w:sz w:val="22"/>
          <w:szCs w:val="22"/>
        </w:rPr>
      </w:pPr>
      <w:r/>
      <w:bookmarkStart w:id="29" w:name="_Toc227597440"/>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erfil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greso</w:t>
      </w:r>
      <w:bookmarkEnd w:id="29"/>
      <w:r/>
      <w:r>
        <w:rPr>
          <w:rFonts w:ascii="Arial" w:hAnsi="Arial" w:eastAsia="Tahoma" w:cs="Arial"/>
          <w:b/>
          <w:color w:val="1959b7"/>
          <w:sz w:val="22"/>
          <w:szCs w:val="22"/>
        </w:rPr>
      </w:r>
    </w:p>
    <w:p w14:paraId="1C7EB518">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0"/>
          <w:highlight w:val="none"/>
        </w:rPr>
      </w:r>
      <w:r>
        <w:rPr>
          <w:rFonts w:ascii="Arial" w:hAnsi="Arial" w:eastAsia="Arial" w:cs="Arial"/>
          <w:color w:val="000000"/>
          <w:sz w:val="22"/>
          <w:szCs w:val="20"/>
          <w:highlight w:val="none"/>
        </w:rPr>
      </w:r>
      <w:r>
        <w:rPr>
          <w:rFonts w:ascii="Arial" w:hAnsi="Arial" w:eastAsia="Arial" w:cs="Arial"/>
          <w:color w:val="000000"/>
          <w:sz w:val="22"/>
          <w:szCs w:val="20"/>
          <w:highlight w:val="none"/>
        </w:rPr>
      </w:r>
    </w:p>
    <w:p w14:paraId="5E5F00B3">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0"/>
        </w:rPr>
        <w:t xml:space="preserve">En la valoración de la pertinencia de los resultados de aprendizaje, predomina la calificación de buena con el 50,00% de los graduados (34 personas), seguida muy de cerca por regular con el 47,06%; no se registran valoraciones negativas. Respecto al cumpli</w:t>
      </w:r>
      <w:r>
        <w:rPr>
          <w:rFonts w:ascii="Arial" w:hAnsi="Arial" w:eastAsia="Arial" w:cs="Arial"/>
          <w:color w:val="000000"/>
          <w:sz w:val="22"/>
          <w:szCs w:val="20"/>
        </w:rPr>
        <w:t xml:space="preserve">miento del perfil de egreso, también prevalece la apreciación positiva, con el 52,94% calificándolo como bueno y el 42,65% como regular, mientras que apenas el 1,47% lo considera malo.</w:t>
      </w:r>
      <w:r>
        <w:rPr>
          <w:rFonts w:ascii="Arial" w:hAnsi="Arial" w:eastAsia="Arial" w:cs="Arial"/>
          <w:sz w:val="20"/>
          <w:szCs w:val="20"/>
        </w:rPr>
      </w:r>
    </w:p>
    <w:p w14:paraId="6A84559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reflejan una percepción mayoritariamente favorable sobre el perfil de egreso y su correspondencia con la formación recibida.</w:t>
      </w:r>
      <w:r>
        <w:rPr>
          <w:rFonts w:ascii="Arial" w:hAnsi="Arial" w:eastAsia="Arial" w:cs="Arial"/>
          <w:sz w:val="20"/>
          <w:szCs w:val="20"/>
        </w:rPr>
      </w:r>
    </w:p>
    <w:p w14:paraId="4F28F937" w14:textId="77777777">
      <w:pPr>
        <w:pBdr/>
        <w:spacing w:after="80" w:before="80" w:line="276" w:lineRule="auto"/>
        <w:ind/>
        <w:jc w:val="both"/>
        <w:rPr>
          <w:highlight w:val="yellow"/>
        </w:rPr>
      </w:pPr>
      <w:r>
        <w:rPr>
          <w:rFonts w:ascii="Arial" w:hAnsi="Arial" w:eastAsia="Arial" w:cs="Arial"/>
          <w:highlight w:val="yellow"/>
        </w:rPr>
      </w:r>
      <w:r>
        <w:rPr>
          <w:highlight w:val="yellow"/>
        </w:rPr>
      </w:r>
    </w:p>
    <w:p w14:paraId="6AD7D687" w14:textId="7E3A0571">
      <w:pPr>
        <w:pStyle w:val="855"/>
        <w:numPr>
          <w:ilvl w:val="2"/>
          <w:numId w:val="3"/>
        </w:numPr>
        <w:pBdr/>
        <w:shd w:val="clear" w:color="auto" w:fill="ffffff"/>
        <w:spacing/>
        <w:ind w:hanging="709" w:left="1418"/>
        <w:jc w:val="both"/>
        <w:rPr>
          <w:rFonts w:ascii="Arial" w:hAnsi="Arial" w:eastAsia="Tahoma" w:cs="Arial"/>
          <w:b/>
          <w:color w:val="1959b7"/>
          <w:sz w:val="22"/>
          <w:szCs w:val="22"/>
        </w:rPr>
      </w:pPr>
      <w:r/>
      <w:commentRangeStart w:id="0"/>
      <w:r/>
      <w:bookmarkStart w:id="30" w:name="_Toc227597441"/>
      <w:r>
        <w:rPr>
          <w:rFonts w:ascii="Arial" w:hAnsi="Arial" w:eastAsia="Tahoma" w:cs="Arial"/>
          <w:b/>
          <w:color w:val="1959b7"/>
          <w:sz w:val="22"/>
          <w:szCs w:val="22"/>
        </w:rPr>
        <w:t xml:space="preserve">Perfil Profesional: Nivel de Contribución versus Nivel Necesario</w:t>
      </w:r>
      <w:r>
        <w:rPr>
          <w:rFonts w:ascii="Arial" w:hAnsi="Arial" w:eastAsia="Tahoma" w:cs="Arial"/>
          <w:b/>
          <w:color w:val="1959b7"/>
          <w:sz w:val="22"/>
          <w:szCs w:val="22"/>
        </w:rPr>
        <w:t xml:space="preserve"> (perspectiva de graduados</w:t>
      </w:r>
      <w:r>
        <w:rPr>
          <w:rFonts w:ascii="Arial" w:hAnsi="Arial" w:eastAsia="Tahoma" w:cs="Arial"/>
          <w:b/>
          <w:color w:val="1959b7"/>
          <w:sz w:val="22"/>
          <w:szCs w:val="22"/>
        </w:rPr>
        <w:t xml:space="preserve"> y perspectiva de los empleadores</w:t>
      </w:r>
      <w:r>
        <w:rPr>
          <w:rFonts w:ascii="Arial" w:hAnsi="Arial" w:eastAsia="Tahoma" w:cs="Arial"/>
          <w:b/>
          <w:color w:val="1959b7"/>
          <w:sz w:val="22"/>
          <w:szCs w:val="22"/>
        </w:rPr>
        <w:t xml:space="preserve">)</w:t>
      </w:r>
      <w:bookmarkEnd w:id="30"/>
      <w:r/>
      <w:r>
        <w:rPr>
          <w:rFonts w:ascii="Arial" w:hAnsi="Arial" w:eastAsia="Tahoma" w:cs="Arial"/>
          <w:b/>
          <w:color w:val="1959b7"/>
          <w:sz w:val="22"/>
          <w:szCs w:val="22"/>
        </w:rPr>
      </w:r>
    </w:p>
    <w:p w14:paraId="11B7394F" w14:textId="77777777">
      <w:pPr>
        <w:pBdr/>
        <w:spacing w:after="80" w:before="80" w:line="276" w:lineRule="auto"/>
        <w:ind/>
        <w:jc w:val="both"/>
        <w:rPr>
          <w:highlight w:val="yellow"/>
        </w:rPr>
      </w:pPr>
      <w:r>
        <w:rPr>
          <w:rFonts w:ascii="Arial" w:hAnsi="Arial" w:eastAsia="Arial" w:cs="Arial"/>
          <w:highlight w:val="yellow"/>
        </w:rPr>
        <w:t xml:space="preserve">El análisis de correlación entre el nivel de competencias aportado por la carrera y el nivel requerido por el mercado laboral (</w:t>
      </w:r>
      <w:r>
        <w:rPr>
          <w:rFonts w:ascii="Arial" w:hAnsi="Arial" w:eastAsia="Arial" w:cs="Arial"/>
          <w:b/>
          <w:highlight w:val="yellow"/>
        </w:rPr>
        <w:t xml:space="preserve">desde la perspectiva de los graduados</w:t>
      </w:r>
      <w:r>
        <w:rPr>
          <w:rFonts w:ascii="Arial" w:hAnsi="Arial" w:eastAsia="Arial" w:cs="Arial"/>
          <w:highlight w:val="yellow"/>
        </w:rPr>
        <w:t xml:space="preserve">) muestra que la mayoría de las competencias evaluadas prese</w:t>
      </w:r>
      <w:r>
        <w:rPr>
          <w:rFonts w:ascii="Arial" w:hAnsi="Arial" w:eastAsia="Arial" w:cs="Arial"/>
          <w:highlight w:val="yellow"/>
        </w:rPr>
        <w:t xml:space="preserve">ntan un nivel de correlación Alta, destacando entre ellas: los conocimientos sobre la realidad local, regional y nacional (0,740), la capacidad para trabajar en equipo (0,713), el uso de herramientas informáticas (0,774) y la redacción de informes (0,795).</w:t>
      </w:r>
      <w:r>
        <w:rPr>
          <w:highlight w:val="yellow"/>
        </w:rPr>
      </w:r>
    </w:p>
    <w:p w14:paraId="3D1E4253" w14:textId="1E4856B2">
      <w:pPr>
        <w:pBdr/>
        <w:spacing w:after="80" w:before="80" w:line="276" w:lineRule="auto"/>
        <w:ind/>
        <w:jc w:val="both"/>
        <w:rPr>
          <w:highlight w:val="yellow"/>
        </w:rPr>
      </w:pPr>
      <w:r>
        <w:rPr>
          <w:rFonts w:ascii="Arial" w:hAnsi="Arial" w:eastAsia="Arial" w:cs="Arial"/>
          <w:highlight w:val="yellow"/>
        </w:rPr>
        <w:t xml:space="preserve">No obstante, la capacidad para presentar resultados en público (0,331)</w:t>
      </w:r>
      <w:r>
        <w:rPr>
          <w:rFonts w:ascii="Arial" w:hAnsi="Arial" w:eastAsia="Arial" w:cs="Arial"/>
          <w:highlight w:val="yellow"/>
        </w:rPr>
        <w:t xml:space="preserve">, </w:t>
      </w:r>
      <w:r>
        <w:rPr>
          <w:rFonts w:ascii="Arial" w:hAnsi="Arial" w:eastAsia="Arial" w:cs="Arial"/>
          <w:highlight w:val="yellow"/>
        </w:rPr>
        <w:t xml:space="preserve">el uso de herramientas especializadas de la profesión (0,384) </w:t>
      </w:r>
      <w:r>
        <w:rPr>
          <w:rFonts w:ascii="Arial" w:hAnsi="Arial" w:eastAsia="Arial" w:cs="Arial"/>
          <w:highlight w:val="yellow"/>
        </w:rPr>
        <w:t xml:space="preserve">y la capacidad para el emprendimiento (0,432) </w:t>
      </w:r>
      <w:r>
        <w:rPr>
          <w:rFonts w:ascii="Arial" w:hAnsi="Arial" w:eastAsia="Arial" w:cs="Arial"/>
          <w:highlight w:val="yellow"/>
        </w:rPr>
        <w:t xml:space="preserve">presentan correlaciones Bajas, lo que indica que la formación en estas competencias no está alcanzando el nivel de suficiencia requerido en el ejercicio profesional.</w:t>
      </w:r>
      <w:r>
        <w:rPr>
          <w:highlight w:val="yellow"/>
        </w:rPr>
      </w:r>
    </w:p>
    <w:p w14:paraId="4CE32D96" w14:textId="77777777">
      <w:pPr>
        <w:pBdr/>
        <w:spacing w:after="80" w:before="80" w:line="276" w:lineRule="auto"/>
        <w:ind/>
        <w:jc w:val="both"/>
        <w:rPr/>
      </w:pPr>
      <w:r>
        <w:rPr>
          <w:rFonts w:ascii="Arial" w:hAnsi="Arial" w:eastAsia="Arial" w:cs="Arial"/>
          <w:highlight w:val="yellow"/>
        </w:rPr>
        <w:t xml:space="preserve">Desde la </w:t>
      </w:r>
      <w:r>
        <w:rPr>
          <w:rFonts w:ascii="Arial" w:hAnsi="Arial" w:eastAsia="Arial" w:cs="Arial"/>
          <w:b/>
          <w:highlight w:val="yellow"/>
        </w:rPr>
        <w:t xml:space="preserve">perspectiva de los empleadores</w:t>
      </w:r>
      <w:r>
        <w:rPr>
          <w:rFonts w:ascii="Arial" w:hAnsi="Arial" w:eastAsia="Arial" w:cs="Arial"/>
          <w:highlight w:val="yellow"/>
        </w:rPr>
        <w:t xml:space="preserve">, todas las correlaciones evaluadas alcanzan niveles Muy Altos (por encima de 0,78), lo que indica que los empleadores que sí contratan graduados de esta carrera valoran altamente</w:t>
      </w:r>
      <w:r>
        <w:rPr>
          <w:rFonts w:ascii="Arial" w:hAnsi="Arial" w:eastAsia="Arial" w:cs="Arial"/>
          <w:highlight w:val="yellow"/>
        </w:rPr>
        <w:t xml:space="preserve"> sus competencias. En particular, la capacidad para presentar resultados en público (0,960), la capacidad para realizar análisis y diagnósticos (0,963) y la habilidad para encontrar y sistematizar información (0,904) obtienen las valoraciones más elevadas.</w:t>
      </w:r>
      <w:r/>
    </w:p>
    <w:p w14:paraId="4258BF9D"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line="240" w:lineRule="auto"/>
              <w:ind/>
              <w:contextualSpacing w:val="true"/>
              <w:jc w:val="center"/>
              <w:rPr/>
            </w:pPr>
            <w:r>
              <w:rPr>
                <w:rFonts w:ascii="Arial" w:hAnsi="Arial" w:eastAsia="Arial" w:cs="Arial"/>
                <w:b/>
                <w:bCs/>
                <w:color w:val="1f4e79"/>
                <w:sz w:val="20"/>
                <w:szCs w:val="20"/>
              </w:rPr>
              <w:t xml:space="preserve">Competencia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line="240" w:lineRule="auto"/>
              <w:ind/>
              <w:contextualSpacing w:val="true"/>
              <w:jc w:val="center"/>
              <w:rPr/>
            </w:pPr>
            <w:r>
              <w:rPr>
                <w:rFonts w:ascii="Arial" w:hAnsi="Arial" w:eastAsia="Arial" w:cs="Arial"/>
                <w:b/>
                <w:bCs/>
                <w:color w:val="1f4e79"/>
                <w:sz w:val="20"/>
                <w:szCs w:val="20"/>
              </w:rPr>
              <w:t xml:space="preserve">Correlación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line="240" w:lineRule="auto"/>
              <w:ind/>
              <w:contextualSpacing w:val="true"/>
              <w:jc w:val="center"/>
              <w:rPr/>
            </w:pPr>
            <w:r>
              <w:rPr>
                <w:rFonts w:ascii="Arial" w:hAnsi="Arial" w:eastAsia="Arial" w:cs="Arial"/>
                <w:b/>
                <w:bCs/>
                <w:color w:val="1f4e79"/>
                <w:sz w:val="20"/>
                <w:szCs w:val="20"/>
              </w:rPr>
              <w:t xml:space="preserve">Nivel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line="240" w:lineRule="auto"/>
              <w:ind/>
              <w:contextualSpacing w:val="true"/>
              <w:jc w:val="center"/>
              <w:rPr/>
            </w:pPr>
            <w:r>
              <w:rPr>
                <w:rFonts w:ascii="Arial" w:hAnsi="Arial" w:eastAsia="Arial" w:cs="Arial"/>
                <w:b/>
                <w:bCs/>
                <w:color w:val="1f4e79"/>
                <w:sz w:val="20"/>
                <w:szCs w:val="20"/>
              </w:rPr>
              <w:t xml:space="preserve">Correlación Empleadores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line="240" w:lineRule="auto"/>
              <w:ind/>
              <w:contextualSpacing w:val="true"/>
              <w:jc w:val="center"/>
              <w:rPr/>
            </w:pPr>
            <w:r>
              <w:rPr>
                <w:rFonts w:ascii="Arial" w:hAnsi="Arial" w:eastAsia="Arial" w:cs="Arial"/>
                <w:b/>
                <w:bCs/>
                <w:color w:val="1f4e79"/>
                <w:sz w:val="20"/>
                <w:szCs w:val="20"/>
              </w:rPr>
              <w:t xml:space="preserve">Nivel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line="240" w:lineRule="auto"/>
              <w:ind/>
              <w:contextualSpacing w:val="true"/>
              <w:rPr/>
            </w:pPr>
            <w:r>
              <w:rPr>
                <w:rFonts w:ascii="Arial" w:hAnsi="Arial" w:eastAsia="Arial" w:cs="Arial"/>
                <w:sz w:val="20"/>
                <w:szCs w:val="20"/>
              </w:rPr>
              <w:t xml:space="preserve">Análisis y diagnósticos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4027858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0,676</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473B534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9F5C71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0,963</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4E2CAF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line="240" w:lineRule="auto"/>
              <w:ind/>
              <w:contextualSpacing w:val="true"/>
              <w:rPr/>
            </w:pPr>
            <w:r>
              <w:rPr>
                <w:rFonts w:ascii="Arial" w:hAnsi="Arial" w:eastAsia="Arial" w:cs="Arial"/>
                <w:sz w:val="20"/>
                <w:szCs w:val="20"/>
              </w:rPr>
              <w:t xml:space="preserve">Solución de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445636D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0,677</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A8284A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3C27335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0,963</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46E94714"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line="240" w:lineRule="auto"/>
              <w:ind/>
              <w:contextualSpacing w:val="true"/>
              <w:rPr/>
            </w:pPr>
            <w:r>
              <w:rPr>
                <w:rFonts w:ascii="Arial" w:hAnsi="Arial" w:eastAsia="Arial" w:cs="Arial"/>
                <w:sz w:val="20"/>
                <w:szCs w:val="20"/>
              </w:rPr>
              <w:t xml:space="preserve">Herramientas especializadas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1327803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0,384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D6DDD78"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Baja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2AD6469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0,870</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95F14C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line="240" w:lineRule="auto"/>
              <w:ind/>
              <w:contextualSpacing w:val="true"/>
              <w:rPr/>
            </w:pPr>
            <w:r>
              <w:rPr>
                <w:rFonts w:ascii="Arial" w:hAnsi="Arial" w:eastAsia="Arial" w:cs="Arial"/>
                <w:sz w:val="20"/>
                <w:szCs w:val="20"/>
              </w:rPr>
              <w:t xml:space="preserve">Realidad local/regional/nacional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10D6CE0C"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0,740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BAB66C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1992673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0,870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08D6B3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line="240" w:lineRule="auto"/>
              <w:ind/>
              <w:contextualSpacing w:val="true"/>
              <w:rPr/>
            </w:pPr>
            <w:r>
              <w:rPr>
                <w:rFonts w:ascii="Arial" w:hAnsi="Arial" w:eastAsia="Arial" w:cs="Arial"/>
                <w:sz w:val="20"/>
                <w:szCs w:val="20"/>
              </w:rPr>
              <w:t xml:space="preserve">Búsqueda y sistematización de </w:t>
            </w:r>
            <w:r>
              <w:rPr>
                <w:rFonts w:ascii="Arial" w:hAnsi="Arial" w:eastAsia="Arial" w:cs="Arial"/>
                <w:sz w:val="20"/>
                <w:szCs w:val="20"/>
              </w:rPr>
              <w:t xml:space="preserve">info</w:t>
            </w:r>
            <w:r>
              <w:rPr>
                <w:rFonts w:ascii="Arial" w:hAnsi="Arial" w:eastAsia="Arial" w:cs="Arial"/>
                <w:sz w:val="20"/>
                <w:szCs w:val="20"/>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5BEA50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0,474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5DCECCEC"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Regular</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6198547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0,904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BED7E8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line="240" w:lineRule="auto"/>
              <w:ind/>
              <w:contextualSpacing w:val="true"/>
              <w:rPr/>
            </w:pPr>
            <w:r>
              <w:rPr>
                <w:rFonts w:ascii="Arial" w:hAnsi="Arial" w:eastAsia="Arial" w:cs="Arial"/>
                <w:sz w:val="20"/>
                <w:szCs w:val="20"/>
              </w:rPr>
              <w:t xml:space="preserve">Trabajo en equipo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ABAC72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0,713</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A766AF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BF2A374"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0,894</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3675808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line="240" w:lineRule="auto"/>
              <w:ind/>
              <w:contextualSpacing w:val="true"/>
              <w:rPr/>
            </w:pPr>
            <w:r>
              <w:rPr>
                <w:rFonts w:ascii="Arial" w:hAnsi="Arial" w:eastAsia="Arial" w:cs="Arial"/>
                <w:sz w:val="20"/>
                <w:szCs w:val="20"/>
              </w:rPr>
              <w:t xml:space="preserve">Redacción de informes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0622473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0,795</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C12707A"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1A71E95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0,809</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1F10789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line="240" w:lineRule="auto"/>
              <w:ind/>
              <w:contextualSpacing w:val="true"/>
              <w:rPr/>
            </w:pPr>
            <w:r>
              <w:rPr>
                <w:rFonts w:ascii="Arial" w:hAnsi="Arial" w:eastAsia="Arial" w:cs="Arial"/>
                <w:sz w:val="20"/>
                <w:szCs w:val="20"/>
              </w:rPr>
              <w:t xml:space="preserve">Presentación pública de resultados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3493563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0,331</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35E630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Baja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270ACDF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648CCB0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line="240" w:lineRule="auto"/>
              <w:ind/>
              <w:contextualSpacing w:val="true"/>
              <w:rPr/>
            </w:pPr>
            <w:r>
              <w:rPr>
                <w:rFonts w:ascii="Arial" w:hAnsi="Arial" w:eastAsia="Arial" w:cs="Arial"/>
                <w:sz w:val="20"/>
                <w:szCs w:val="20"/>
              </w:rPr>
              <w:t xml:space="preserve">Herramientas informáticas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2821D78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0,774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557155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68D976C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0,789</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9AE8C8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line="240" w:lineRule="auto"/>
              <w:ind/>
              <w:contextualSpacing w:val="true"/>
              <w:rPr/>
            </w:pPr>
            <w:r>
              <w:rPr>
                <w:rFonts w:ascii="Arial" w:hAnsi="Arial" w:eastAsia="Arial" w:cs="Arial"/>
                <w:sz w:val="20"/>
                <w:szCs w:val="20"/>
              </w:rPr>
              <w:t xml:space="preserve">Emprendimiento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E16447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0,432</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74E820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Regular</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9DFCBF8"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0,809</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9A0B91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commentRangeEnd w:id="0"/>
            <w:r>
              <w:commentReference w:id="0"/>
            </w:r>
            <w:r/>
            <w:r>
              <w:rPr>
                <w:highlight w:val="yellow"/>
              </w:rPr>
            </w:r>
          </w:p>
        </w:tc>
      </w:tr>
    </w:tbl>
    <w:p w14:paraId="704B0619" w14:textId="01A9913A">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1" w:name="_Toc227597442"/>
      <w:r>
        <w:rPr>
          <w:rFonts w:ascii="Arial" w:hAnsi="Arial" w:eastAsia="Tahoma" w:cs="Arial"/>
          <w:b/>
          <w:color w:val="1959b7"/>
          <w:sz w:val="24"/>
          <w:szCs w:val="24"/>
        </w:rPr>
        <w:t xml:space="preserve">Calidad de los Servicios Institucionales</w:t>
      </w:r>
      <w:bookmarkEnd w:id="31"/>
      <w:r/>
      <w:r>
        <w:rPr>
          <w:rFonts w:ascii="Arial" w:hAnsi="Arial" w:eastAsia="Tahoma" w:cs="Arial"/>
          <w:b/>
          <w:color w:val="1959b7"/>
          <w:sz w:val="24"/>
          <w:szCs w:val="24"/>
        </w:rPr>
      </w:r>
    </w:p>
    <w:p w14:paraId="2C677A5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Respecto a los servicios institucionales, predomina la valoración regular en todos los componentes evaluados, especialmente en las aulas donde se formó (57,35%), el proceso de graduación y los servicios de bienestar estudiantil (50,00% cada uno). Las valor</w:t>
      </w:r>
      <w:r>
        <w:rPr>
          <w:rFonts w:ascii="Arial" w:hAnsi="Arial" w:eastAsia="Arial" w:cs="Arial"/>
          <w:color w:val="000000"/>
          <w:sz w:val="22"/>
          <w:szCs w:val="20"/>
        </w:rPr>
        <w:t xml:space="preserve">aciones positivas se ubican entre 39,71% y 44,12%, mientras que las negativas son reducidas, con mayor incidencia en los servicios de bienestar estudiantil (7,35%) y en la agilidad de los trámites administrativos (5,88%).</w:t>
      </w:r>
      <w:r>
        <w:rPr>
          <w:rFonts w:ascii="Arial" w:hAnsi="Arial" w:eastAsia="Arial" w:cs="Arial"/>
          <w:sz w:val="20"/>
          <w:szCs w:val="20"/>
        </w:rPr>
      </w:r>
    </w:p>
    <w:p w14:paraId="5254950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los resultados muestran una percepción mayoritariamente intermedia de los servicios institucionales, lo que sugiere la necesidad de fortalecer los procesos administrativos y los servicios de apoyo para mejorar la satisfacción de los graduados.</w:t>
      </w:r>
      <w:r>
        <w:rPr>
          <w:rFonts w:ascii="Arial" w:hAnsi="Arial" w:eastAsia="Arial" w:cs="Arial"/>
          <w:color w:val="000000"/>
          <w:sz w:val="22"/>
          <w:szCs w:val="20"/>
        </w:rPr>
        <w:t xml:space="preserve"> La literatura sobre educación superior señala que la capacidad de respuesta, la confiabilidad y las condiciones de servicio influyen directamente en la percepción de calidad institucional.</w:t>
      </w:r>
      <w:r>
        <w:rPr>
          <w:rFonts w:ascii="Arial" w:hAnsi="Arial" w:eastAsia="Arial" w:cs="Arial"/>
          <w:sz w:val="20"/>
          <w:szCs w:val="20"/>
        </w:rPr>
      </w:r>
    </w:p>
    <w:p w14:paraId="0935F1C9" w14:textId="77777777">
      <w:pPr>
        <w:pBdr/>
        <w:spacing w:after="80" w:before="80" w:line="276" w:lineRule="auto"/>
        <w:ind/>
        <w:jc w:val="both"/>
        <w:rPr>
          <w:highlight w:val="yellow"/>
        </w:rPr>
      </w:pPr>
      <w:r>
        <w:rPr>
          <w:rFonts w:ascii="Arial" w:hAnsi="Arial" w:eastAsia="Arial" w:cs="Arial"/>
          <w:highlight w:val="yellow"/>
        </w:rPr>
      </w:r>
      <w:r>
        <w:rPr>
          <w:highlight w:val="yellow"/>
        </w:rPr>
      </w:r>
    </w:p>
    <w:p w14:paraId="6EF1AFA0" w14:textId="10078CF1">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2" w:name="_Toc227597443"/>
      <w:r>
        <w:rPr>
          <w:rFonts w:ascii="Arial" w:hAnsi="Arial" w:eastAsia="Tahoma" w:cs="Arial"/>
          <w:b/>
          <w:color w:val="1959b7"/>
          <w:sz w:val="24"/>
          <w:szCs w:val="24"/>
        </w:rPr>
        <w:t xml:space="preserve">Valoración de la influencia de su formación en su desempeño profesional y laboral</w:t>
      </w:r>
      <w:r>
        <w:rPr>
          <w:rFonts w:ascii="Arial" w:hAnsi="Arial" w:eastAsia="Tahoma" w:cs="Arial"/>
          <w:b/>
          <w:color w:val="1959b7"/>
          <w:sz w:val="24"/>
          <w:szCs w:val="24"/>
        </w:rPr>
        <w:t xml:space="preserve"> </w:t>
      </w:r>
      <w:r>
        <w:rPr>
          <w:rFonts w:ascii="Arial" w:hAnsi="Arial" w:eastAsia="Tahoma" w:cs="Arial"/>
          <w:b/>
          <w:color w:val="1959b7"/>
          <w:sz w:val="24"/>
          <w:szCs w:val="24"/>
          <w:highlight w:val="magenta"/>
        </w:rPr>
        <w:t xml:space="preserve">(perspectiva de empleadores</w:t>
      </w:r>
      <w:r>
        <w:rPr>
          <w:rFonts w:ascii="Arial" w:hAnsi="Arial" w:eastAsia="Tahoma" w:cs="Arial"/>
          <w:b/>
          <w:color w:val="1959b7"/>
          <w:sz w:val="24"/>
          <w:szCs w:val="24"/>
          <w:highlight w:val="magenta"/>
        </w:rPr>
        <w:t xml:space="preserve"> – Pregunta D1</w:t>
      </w:r>
      <w:r>
        <w:rPr>
          <w:rFonts w:ascii="Arial" w:hAnsi="Arial" w:eastAsia="Tahoma" w:cs="Arial"/>
          <w:b/>
          <w:color w:val="1959b7"/>
          <w:sz w:val="24"/>
          <w:szCs w:val="24"/>
          <w:highlight w:val="magenta"/>
        </w:rPr>
        <w:t xml:space="preserve">)</w:t>
      </w:r>
      <w:bookmarkEnd w:id="32"/>
      <w:r/>
      <w:r>
        <w:rPr>
          <w:rFonts w:ascii="Arial" w:hAnsi="Arial" w:eastAsia="Tahoma" w:cs="Arial"/>
          <w:b/>
          <w:color w:val="1959b7"/>
          <w:sz w:val="24"/>
          <w:szCs w:val="24"/>
        </w:rPr>
      </w:r>
    </w:p>
    <w:p w14:paraId="7E339630" w14:textId="1C15B1D1">
      <w:pPr>
        <w:pBdr/>
        <w:spacing/>
        <w:ind/>
        <w:rPr/>
      </w:pPr>
      <w:r/>
      <w:r/>
    </w:p>
    <w:p w14:paraId="07536B95" w14:textId="559BAE8E">
      <w:pPr>
        <w:pBdr/>
        <w:spacing/>
        <w:ind/>
        <w:rPr/>
      </w:pPr>
      <w:r>
        <w:rPr>
          <w:highlight w:val="magenta"/>
        </w:rPr>
        <w:t xml:space="preserve">Analisis</w:t>
      </w:r>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ind/>
              <w:contextualSpacing w:val="true"/>
              <w:jc w:val="center"/>
              <w:rPr/>
            </w:pPr>
            <w:r>
              <w:rPr>
                <w:rFonts w:ascii="Arial" w:hAnsi="Arial" w:eastAsia="Arial" w:cs="Arial"/>
                <w:b/>
                <w:bCs/>
                <w:color w:val="1f4e79"/>
                <w:sz w:val="20"/>
                <w:szCs w:val="20"/>
              </w:rPr>
              <w:t xml:space="preserve">Desempeño profesional del graduado</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ind/>
              <w:contextualSpacing w:val="true"/>
              <w:jc w:val="center"/>
              <w:rPr/>
            </w:pPr>
            <w:r>
              <w:rPr>
                <w:rFonts w:ascii="Arial" w:hAnsi="Arial" w:eastAsia="Arial" w:cs="Arial"/>
                <w:b/>
                <w:bCs/>
                <w:color w:val="1f4e79"/>
                <w:sz w:val="20"/>
                <w:szCs w:val="20"/>
              </w:rPr>
              <w:t xml:space="preserve">Muy bueno</w:t>
            </w: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ind/>
              <w:contextualSpacing w:val="true"/>
              <w:jc w:val="center"/>
              <w:rPr/>
            </w:pPr>
            <w:r>
              <w:rPr>
                <w:rFonts w:ascii="Arial" w:hAnsi="Arial" w:eastAsia="Arial" w:cs="Arial"/>
                <w:b/>
                <w:bCs/>
                <w:color w:val="1f4e79"/>
                <w:sz w:val="20"/>
                <w:szCs w:val="20"/>
              </w:rPr>
              <w:t xml:space="preserve">Malo</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ind/>
              <w:contextualSpacing w:val="true"/>
              <w:rPr/>
            </w:pPr>
            <w:r>
              <w:t xml:space="preserve">Desempeño profesional en general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340FE4D3"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BC8406E"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7A9C5592" w14:textId="127E8BDC">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0CA376F" w14:textId="1FC59971">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ind/>
              <w:contextualSpacing w:val="true"/>
              <w:rPr/>
            </w:pPr>
            <w:r>
              <w:t xml:space="preserve">Cumplimiento de las funciones y tareas encomendadas, con solvencia profesional (Dominio científico-técnico de su área de trabajo)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AF92116"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04482C55"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0CCB9C5" w14:textId="45EBDB48">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770CE0" w14:textId="096D4A6C">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ind/>
              <w:contextualSpacing w:val="true"/>
              <w:rPr/>
            </w:pPr>
            <w:r>
              <w:t xml:space="preserve">Cumplimiento de las actividades en los tiempos requeridos (responsabilidad y agilidad)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0EE865A"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253FAA0B"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24AB4D6A" w14:textId="2A129089">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19A4F27B" w14:textId="5C57858D">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ind/>
              <w:contextualSpacing w:val="true"/>
              <w:rPr/>
            </w:pPr>
            <w:r>
              <w:t xml:space="preserve">Capacidad para resolver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5004D969"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2DD51ACA"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7D16FC66" w14:textId="39A5EF2B">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515619E" w14:textId="0D7FDB91">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ind/>
              <w:contextualSpacing w:val="true"/>
              <w:rPr/>
            </w:pPr>
            <w:r>
              <w:t xml:space="preserve">Comportamiento ético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6C9E092D"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F8A6DF5"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1E0E22B9" w14:textId="3CC9A9F8">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05D2EFB3" w14:textId="17908369">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ind/>
              <w:contextualSpacing w:val="true"/>
              <w:rPr/>
            </w:pPr>
            <w:r>
              <w:t xml:space="preserve">Compromiso institucional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9D74367"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4A04808B"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0F6D2AE2" w14:textId="23D1FDDB">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419F82" w14:textId="1F7610BF">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ind/>
              <w:contextualSpacing w:val="true"/>
              <w:rPr/>
            </w:pPr>
            <w:r>
              <w:t xml:space="preserve">Interés en el desarrollo (disposición para seguir formándose)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413CADD"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59078F30"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68CEB4AE" w14:textId="0A46CBDD">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565A490A" w14:textId="5F98179C">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ind/>
              <w:contextualSpacing w:val="true"/>
              <w:rPr/>
            </w:pPr>
            <w:r>
              <w:t xml:space="preserve">Capacidad para la toma de decisiones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74C28FFE"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116E4827"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E620D26" w14:textId="2BE1D32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71AF2B1" w14:textId="01FFD384">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ind/>
              <w:contextualSpacing w:val="true"/>
              <w:rPr/>
            </w:pPr>
            <w:r>
              <w:t xml:space="preserve">Desarrollo de una gestión labor eficaz y eficiente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579D975"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3F1D7D4F"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530EBC24" w14:textId="71720B04">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7E9818D8" w14:textId="6C715675">
            <w:pPr>
              <w:pBdr/>
              <w:spacing w:after="0" w:line="240" w:lineRule="auto"/>
              <w:ind/>
              <w:contextualSpacing w:val="true"/>
              <w:jc w:val="center"/>
              <w:rPr/>
            </w:pPr>
            <w:r/>
            <w:r/>
          </w:p>
        </w:tc>
      </w:tr>
    </w:tbl>
    <w:p w14:paraId="34CC0FD0" w14:textId="77777777">
      <w:pPr>
        <w:pBdr/>
        <w:spacing/>
        <w:ind/>
        <w:rPr>
          <w:rFonts w:ascii="Arial" w:hAnsi="Arial" w:eastAsia="Tahoma" w:cs="Arial"/>
          <w:i/>
          <w:color w:val="000000"/>
          <w:highlight w:val="magenta"/>
        </w:rPr>
      </w:pPr>
      <w:r>
        <w:rPr>
          <w:rFonts w:ascii="Arial" w:hAnsi="Arial" w:eastAsia="Tahoma" w:cs="Arial"/>
          <w:i/>
          <w:color w:val="000000"/>
          <w:highlight w:val="magenta"/>
        </w:rPr>
        <w:br w:type="page" w:clear="all"/>
      </w:r>
      <w:r>
        <w:rPr>
          <w:rFonts w:ascii="Arial" w:hAnsi="Arial" w:eastAsia="Tahoma" w:cs="Arial"/>
          <w:i/>
          <w:color w:val="000000"/>
          <w:highlight w:val="magenta"/>
        </w:rPr>
      </w:r>
    </w:p>
    <w:p w14:paraId="6EF1B037" w14:textId="34B1A285">
      <w:pPr>
        <w:pStyle w:val="855"/>
        <w:numPr>
          <w:ilvl w:val="0"/>
          <w:numId w:val="3"/>
        </w:numPr>
        <w:pBdr/>
        <w:shd w:val="clear" w:color="auto" w:fill="ffffff"/>
        <w:spacing/>
        <w:ind/>
        <w:jc w:val="both"/>
        <w:rPr>
          <w:rFonts w:ascii="Arial" w:hAnsi="Arial" w:eastAsia="Tahoma" w:cs="Arial"/>
          <w:b/>
          <w:color w:val="1959b7"/>
          <w:sz w:val="28"/>
          <w:szCs w:val="28"/>
        </w:rPr>
      </w:pPr>
      <w:r/>
      <w:bookmarkStart w:id="33" w:name="_Toc227597444"/>
      <w:r>
        <w:rPr>
          <w:rFonts w:ascii="Arial" w:hAnsi="Arial" w:eastAsia="Tahoma" w:cs="Arial"/>
          <w:b/>
          <w:color w:val="1959b7"/>
          <w:sz w:val="28"/>
          <w:szCs w:val="28"/>
        </w:rPr>
        <w:t xml:space="preserve">ESTUDIO DE EMPLEABILIDAD</w:t>
      </w:r>
      <w:bookmarkEnd w:id="33"/>
      <w:r/>
      <w:r>
        <w:rPr>
          <w:rFonts w:ascii="Arial" w:hAnsi="Arial" w:eastAsia="Tahoma" w:cs="Arial"/>
          <w:b/>
          <w:color w:val="1959b7"/>
          <w:sz w:val="28"/>
          <w:szCs w:val="28"/>
        </w:rPr>
      </w:r>
    </w:p>
    <w:p w14:paraId="4DC7EAC2" w14:textId="15CC0E30">
      <w:pPr>
        <w:pStyle w:val="890"/>
        <w:pBdr/>
        <w:spacing w:after="80" w:before="80" w:line="276" w:lineRule="auto"/>
        <w:ind w:left="360"/>
        <w:jc w:val="both"/>
        <w:rPr>
          <w:rFonts w:ascii="Arial" w:hAnsi="Arial" w:eastAsia="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p>
    <w:p w14:paraId="49FF7B6B" w14:textId="1F618B23">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4" w:name="_Toc227597445"/>
      <w:r>
        <w:rPr>
          <w:rFonts w:ascii="Arial" w:hAnsi="Arial" w:eastAsia="Tahoma" w:cs="Arial"/>
          <w:b/>
          <w:color w:val="1959b7"/>
          <w:sz w:val="24"/>
          <w:szCs w:val="24"/>
        </w:rPr>
        <w:t xml:space="preserve">Situación laboral actual</w:t>
      </w:r>
      <w:bookmarkEnd w:id="34"/>
      <w:r/>
      <w:r>
        <w:rPr>
          <w:rFonts w:ascii="Arial" w:hAnsi="Arial" w:eastAsia="Tahoma" w:cs="Arial"/>
          <w:b/>
          <w:color w:val="1959b7"/>
          <w:sz w:val="24"/>
          <w:szCs w:val="24"/>
        </w:rPr>
      </w:r>
    </w:p>
    <w:p w14:paraId="536B00E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yellow"/>
        </w:rPr>
      </w:r>
      <w:r>
        <w:rPr>
          <w:rFonts w:ascii="Arial" w:hAnsi="Arial" w:eastAsia="Arial" w:cs="Arial"/>
          <w:color w:val="000000"/>
          <w:sz w:val="22"/>
          <w:szCs w:val="20"/>
        </w:rPr>
        <w:t xml:space="preserve">Los resultados muestran que la mayoría de los graduados se encuentra en libre ejercicio profesional, con el 63,24% (43 personas), seguido por quienes trabajan en el sector privado bajo relación de dependencia con el 17,65% (12 graduados). En menor proporci</w:t>
      </w:r>
      <w:r>
        <w:rPr>
          <w:rFonts w:ascii="Arial" w:hAnsi="Arial" w:eastAsia="Arial" w:cs="Arial"/>
          <w:color w:val="000000"/>
          <w:sz w:val="22"/>
          <w:szCs w:val="20"/>
        </w:rPr>
        <w:t xml:space="preserve">ón se ubican los graduados sin actividad laboral remunerada (11,76%), aquellos vinculados al sector público (5,88%) y los emprendedores autónomos (1,47%).</w:t>
      </w:r>
      <w:r>
        <w:rPr>
          <w:rFonts w:ascii="Arial" w:hAnsi="Arial" w:eastAsia="Arial" w:cs="Arial"/>
          <w:sz w:val="20"/>
          <w:szCs w:val="20"/>
        </w:rPr>
      </w:r>
    </w:p>
    <w:p w14:paraId="7125AF4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la información refleja una inserción laboral orientada principalmente al ejercicio profesional independiente, con una presencia reducida del desempleo en comparación con otras formas de ocupación.</w:t>
      </w:r>
      <w:r>
        <w:rPr>
          <w:rFonts w:ascii="Arial" w:hAnsi="Arial" w:eastAsia="Arial" w:cs="Arial"/>
          <w:sz w:val="20"/>
          <w:szCs w:val="20"/>
        </w:rPr>
      </w:r>
    </w:p>
    <w:p w14:paraId="1DC73CB1"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ind/>
              <w:contextualSpacing w:val="true"/>
              <w:jc w:val="center"/>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232ED1A">
            <w:pPr>
              <w:pBdr/>
              <w:spacing/>
              <w:ind/>
              <w:rPr/>
            </w:pPr>
            <w:r>
              <w:rPr>
                <w:rFonts w:ascii="Arial" w:hAnsi="Arial" w:eastAsia="Arial" w:cs="Arial"/>
                <w:b w:val="0"/>
                <w:i w:val="0"/>
                <w:strike w:val="0"/>
                <w:color w:val="000000"/>
                <w:sz w:val="20"/>
                <w:u w:val="none"/>
                <w:vertAlign w:val="baseline"/>
              </w:rPr>
              <w:t xml:space="preserve">Con relación de dependencia en sector público</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E0C48D1">
            <w:pPr>
              <w:pBdr/>
              <w:spacing/>
              <w:ind/>
              <w:jc w:val="right"/>
              <w:rPr/>
            </w:pPr>
            <w:r>
              <w:rPr>
                <w:rFonts w:ascii="Arial" w:hAnsi="Arial" w:eastAsia="Arial" w:cs="Arial"/>
                <w:b w:val="0"/>
                <w:i w:val="0"/>
                <w:strike w:val="0"/>
                <w:color w:val="000000"/>
                <w:sz w:val="20"/>
                <w:u w:val="none"/>
                <w:vertAlign w:val="baseline"/>
              </w:rPr>
              <w:t xml:space="preserve">4</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4C6AE51">
            <w:pPr>
              <w:pBdr/>
              <w:spacing/>
              <w:ind/>
              <w:jc w:val="right"/>
              <w:rPr/>
            </w:pPr>
            <w:r>
              <w:rPr>
                <w:rFonts w:ascii="Arial" w:hAnsi="Arial" w:eastAsia="Arial" w:cs="Arial"/>
                <w:b w:val="0"/>
                <w:i w:val="0"/>
                <w:strike w:val="0"/>
                <w:color w:val="000000"/>
                <w:sz w:val="20"/>
                <w:u w:val="none"/>
                <w:vertAlign w:val="baseline"/>
              </w:rPr>
              <w:t xml:space="preserve">5,88%</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56E32F98">
            <w:pPr>
              <w:pBdr/>
              <w:spacing/>
              <w:ind/>
              <w:rPr/>
            </w:pPr>
            <w:r>
              <w:rPr>
                <w:rFonts w:ascii="Arial" w:hAnsi="Arial" w:eastAsia="Arial" w:cs="Arial"/>
                <w:b w:val="0"/>
                <w:i w:val="0"/>
                <w:strike w:val="0"/>
                <w:color w:val="000000"/>
                <w:sz w:val="20"/>
                <w:u w:val="none"/>
                <w:vertAlign w:val="baseline"/>
              </w:rPr>
              <w:t xml:space="preserve">Con relación de dependencia en sector privado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A986F51">
            <w:pPr>
              <w:pBdr/>
              <w:spacing/>
              <w:ind/>
              <w:jc w:val="right"/>
              <w:rPr/>
            </w:pPr>
            <w:r>
              <w:rPr>
                <w:rFonts w:ascii="Arial" w:hAnsi="Arial" w:eastAsia="Arial" w:cs="Arial"/>
                <w:b w:val="0"/>
                <w:i w:val="0"/>
                <w:strike w:val="0"/>
                <w:color w:val="000000"/>
                <w:sz w:val="20"/>
                <w:u w:val="none"/>
                <w:vertAlign w:val="baseline"/>
              </w:rPr>
              <w:t xml:space="preserve">12</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766DA30">
            <w:pPr>
              <w:pBdr/>
              <w:spacing/>
              <w:ind/>
              <w:jc w:val="right"/>
              <w:rPr/>
            </w:pPr>
            <w:r>
              <w:rPr>
                <w:rFonts w:ascii="Arial" w:hAnsi="Arial" w:eastAsia="Arial" w:cs="Arial"/>
                <w:b w:val="0"/>
                <w:i w:val="0"/>
                <w:strike w:val="0"/>
                <w:color w:val="000000"/>
                <w:sz w:val="20"/>
                <w:u w:val="none"/>
                <w:vertAlign w:val="baseline"/>
              </w:rPr>
              <w:t xml:space="preserve">17,65%</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6C551826">
            <w:pPr>
              <w:pBdr/>
              <w:spacing/>
              <w:ind/>
              <w:rPr/>
            </w:pPr>
            <w:r>
              <w:rPr>
                <w:rFonts w:ascii="Arial" w:hAnsi="Arial" w:eastAsia="Arial" w:cs="Arial"/>
                <w:b w:val="0"/>
                <w:i w:val="0"/>
                <w:strike w:val="0"/>
                <w:color w:val="000000"/>
                <w:sz w:val="20"/>
                <w:u w:val="none"/>
                <w:vertAlign w:val="baseline"/>
              </w:rPr>
              <w:t xml:space="preserve">Libre ejercicio profesional (servicios profesionales, por facturación)</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2AB5A33">
            <w:pPr>
              <w:pBdr/>
              <w:spacing/>
              <w:ind/>
              <w:jc w:val="right"/>
              <w:rPr/>
            </w:pPr>
            <w:r>
              <w:rPr>
                <w:rFonts w:ascii="Arial" w:hAnsi="Arial" w:eastAsia="Arial" w:cs="Arial"/>
                <w:b w:val="0"/>
                <w:i w:val="0"/>
                <w:strike w:val="0"/>
                <w:color w:val="000000"/>
                <w:sz w:val="20"/>
                <w:u w:val="none"/>
                <w:vertAlign w:val="baseline"/>
              </w:rPr>
              <w:t xml:space="preserve">43</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CC8E604">
            <w:pPr>
              <w:pBdr/>
              <w:spacing/>
              <w:ind/>
              <w:jc w:val="right"/>
              <w:rPr/>
            </w:pPr>
            <w:r>
              <w:rPr>
                <w:rFonts w:ascii="Arial" w:hAnsi="Arial" w:eastAsia="Arial" w:cs="Arial"/>
                <w:b w:val="0"/>
                <w:i w:val="0"/>
                <w:strike w:val="0"/>
                <w:color w:val="000000"/>
                <w:sz w:val="20"/>
                <w:u w:val="none"/>
                <w:vertAlign w:val="baseline"/>
              </w:rPr>
              <w:t xml:space="preserve">63,24%</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5160D37E">
            <w:pPr>
              <w:pBdr/>
              <w:spacing/>
              <w:ind/>
              <w:rPr/>
            </w:pPr>
            <w:r>
              <w:rPr>
                <w:rFonts w:ascii="Arial" w:hAnsi="Arial" w:eastAsia="Arial" w:cs="Arial"/>
                <w:b w:val="0"/>
                <w:i w:val="0"/>
                <w:strike w:val="0"/>
                <w:color w:val="000000"/>
                <w:sz w:val="20"/>
                <w:u w:val="none"/>
                <w:vertAlign w:val="baseline"/>
              </w:rPr>
              <w:t xml:space="preserve">Emprendedor autónomo con RUC o RIMPE activo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397DC7C">
            <w:pPr>
              <w:pBdr/>
              <w:spacing/>
              <w:ind/>
              <w:jc w:val="right"/>
              <w:rPr/>
            </w:pPr>
            <w:r>
              <w:rPr>
                <w:rFonts w:ascii="Arial" w:hAnsi="Arial" w:eastAsia="Arial" w:cs="Arial"/>
                <w:b w:val="0"/>
                <w:i w:val="0"/>
                <w:strike w:val="0"/>
                <w:color w:val="000000"/>
                <w:sz w:val="20"/>
                <w:u w:val="none"/>
                <w:vertAlign w:val="baseline"/>
              </w:rPr>
              <w:t xml:space="preserve">1</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836A115">
            <w:pPr>
              <w:pBdr/>
              <w:spacing/>
              <w:ind/>
              <w:jc w:val="right"/>
              <w:rPr/>
            </w:pPr>
            <w:r>
              <w:rPr>
                <w:rFonts w:ascii="Arial" w:hAnsi="Arial" w:eastAsia="Arial" w:cs="Arial"/>
                <w:b w:val="0"/>
                <w:i w:val="0"/>
                <w:strike w:val="0"/>
                <w:color w:val="000000"/>
                <w:sz w:val="20"/>
                <w:u w:val="none"/>
                <w:vertAlign w:val="baseline"/>
              </w:rPr>
              <w:t xml:space="preserve">1,47%</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31F92D1">
            <w:pPr>
              <w:pBdr/>
              <w:spacing/>
              <w:ind/>
              <w:rPr/>
            </w:pPr>
            <w:r>
              <w:rPr>
                <w:rFonts w:ascii="Arial" w:hAnsi="Arial" w:eastAsia="Arial" w:cs="Arial"/>
                <w:b w:val="0"/>
                <w:i w:val="0"/>
                <w:strike w:val="0"/>
                <w:color w:val="000000"/>
                <w:sz w:val="20"/>
                <w:u w:val="none"/>
                <w:vertAlign w:val="baseline"/>
              </w:rPr>
              <w:t xml:space="preserve">Sin actividad laboral remunerada / Desempleo</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0E5A637">
            <w:pPr>
              <w:pBdr/>
              <w:spacing/>
              <w:ind/>
              <w:jc w:val="right"/>
              <w:rPr/>
            </w:pPr>
            <w:r>
              <w:rPr>
                <w:rFonts w:ascii="Arial" w:hAnsi="Arial" w:eastAsia="Arial" w:cs="Arial"/>
                <w:b w:val="0"/>
                <w:i w:val="0"/>
                <w:strike w:val="0"/>
                <w:color w:val="000000"/>
                <w:sz w:val="20"/>
                <w:u w:val="none"/>
                <w:vertAlign w:val="baseline"/>
              </w:rPr>
              <w:t xml:space="preserve">8</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974F2C">
            <w:pPr>
              <w:pBdr/>
              <w:spacing/>
              <w:ind/>
              <w:jc w:val="right"/>
              <w:rPr/>
            </w:pPr>
            <w:r>
              <w:rPr>
                <w:rFonts w:ascii="Arial" w:hAnsi="Arial" w:eastAsia="Arial" w:cs="Arial"/>
                <w:b w:val="0"/>
                <w:i w:val="0"/>
                <w:strike w:val="0"/>
                <w:color w:val="000000"/>
                <w:sz w:val="20"/>
                <w:u w:val="none"/>
                <w:vertAlign w:val="baseline"/>
              </w:rPr>
              <w:t xml:space="preserve">11,76%</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ind/>
              <w:contextualSpacing w:val="true"/>
              <w:jc w:val="center"/>
              <w:rPr>
                <w:highlight w:val="yellow"/>
              </w:rPr>
            </w:pPr>
            <w:r>
              <w:rPr>
                <w:rFonts w:ascii="Arial" w:hAnsi="Arial" w:eastAsia="Arial" w:cs="Arial"/>
                <w:sz w:val="20"/>
                <w:szCs w:val="20"/>
                <w:highlight w:val="yellow"/>
              </w:rPr>
            </w:r>
            <w:commentRangeStart w:id="1"/>
            <w:r>
              <w:rPr>
                <w:rFonts w:ascii="Arial" w:hAnsi="Arial" w:eastAsia="Arial" w:cs="Arial"/>
                <w:sz w:val="20"/>
                <w:szCs w:val="20"/>
                <w:highlight w:val="yellow"/>
              </w:rPr>
              <w:t xml:space="preserve">14</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100%</w:t>
            </w:r>
            <w:r>
              <w:rPr>
                <w:highlight w:val="yellow"/>
              </w:rPr>
            </w:r>
            <w:commentRangeEnd w:id="1"/>
            <w:r>
              <w:commentReference w:id="1"/>
            </w:r>
            <w:r/>
            <w:r>
              <w:rPr>
                <w:highlight w:val="yellow"/>
              </w:rPr>
            </w:r>
          </w:p>
        </w:tc>
      </w:tr>
    </w:tbl>
    <w:p w14:paraId="1696DBD5" w14:textId="77777777">
      <w:pPr>
        <w:pBdr/>
        <w:spacing w:after="60" w:before="60"/>
        <w:ind/>
        <w:rPr/>
      </w:pPr>
      <w:r/>
      <w:r/>
    </w:p>
    <w:p w14:paraId="347C289D" w14:textId="1E3BAC42">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5" w:name="_Toc227597446"/>
      <w:r>
        <w:rPr>
          <w:rFonts w:ascii="Arial" w:hAnsi="Arial" w:eastAsia="Tahoma" w:cs="Arial"/>
          <w:b/>
          <w:color w:val="1959b7"/>
          <w:sz w:val="24"/>
          <w:szCs w:val="24"/>
        </w:rPr>
        <w:t xml:space="preserve">Tipo de relación laboral y Tiempo de trabajo</w:t>
      </w:r>
      <w:bookmarkEnd w:id="35"/>
      <w:r/>
      <w:r>
        <w:rPr>
          <w:rFonts w:ascii="Arial" w:hAnsi="Arial" w:eastAsia="Tahoma" w:cs="Arial"/>
          <w:b/>
          <w:color w:val="1959b7"/>
          <w:sz w:val="24"/>
          <w:szCs w:val="24"/>
        </w:rPr>
      </w:r>
    </w:p>
    <w:p w14:paraId="064EB57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yellow"/>
        </w:rPr>
      </w:r>
      <w:r>
        <w:rPr>
          <w:rFonts w:ascii="Arial" w:hAnsi="Arial" w:eastAsia="Arial" w:cs="Arial"/>
          <w:color w:val="000000"/>
          <w:sz w:val="22"/>
          <w:szCs w:val="20"/>
        </w:rPr>
        <w:t xml:space="preserve">Entre los graduados, la categoría más frecuente en relación laboral corresponde a no mostrada (76,47%), mientras que, entre quienes sí registran información, predominan quienes trabajan sin contrato (8,82%), con contrato ocasional (7,35%) y con contrato in</w:t>
      </w:r>
      <w:r>
        <w:rPr>
          <w:rFonts w:ascii="Arial" w:hAnsi="Arial" w:eastAsia="Arial" w:cs="Arial"/>
          <w:color w:val="000000"/>
          <w:sz w:val="22"/>
          <w:szCs w:val="20"/>
        </w:rPr>
        <w:t xml:space="preserve">definido (5,88%). El nombramiento representa la proporción más baja, con el 1,47%.</w:t>
      </w:r>
      <w:r>
        <w:rPr>
          <w:rFonts w:ascii="Arial" w:hAnsi="Arial" w:eastAsia="Arial" w:cs="Arial"/>
          <w:sz w:val="20"/>
          <w:szCs w:val="20"/>
        </w:rPr>
      </w:r>
    </w:p>
    <w:p w14:paraId="617CCCB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al tiempo de trabajo, también predomina la categoría no mostrada (76,47%); sin embargo, entre los casos con información disponible, la mayor proporción corresponde a quienes llevan de 1 a 3 años en su puesto actual (16,18%), seguidos por quienes </w:t>
      </w:r>
      <w:r>
        <w:rPr>
          <w:rFonts w:ascii="Arial" w:hAnsi="Arial" w:eastAsia="Arial" w:cs="Arial"/>
          <w:color w:val="000000"/>
          <w:sz w:val="22"/>
          <w:szCs w:val="20"/>
        </w:rPr>
        <w:t xml:space="preserve">tienen menos de un año (5,88%). Esto sugiere trayectorias laborales relativamente recientes entre los graduados ocupados.</w:t>
      </w:r>
      <w:r>
        <w:rPr>
          <w:rFonts w:ascii="Arial" w:hAnsi="Arial" w:eastAsia="Arial" w:cs="Arial"/>
          <w:sz w:val="20"/>
          <w:szCs w:val="20"/>
        </w:rPr>
      </w:r>
    </w:p>
    <w:p w14:paraId="2848C8E7" w14:textId="77777777">
      <w:pPr>
        <w:pBdr/>
        <w:spacing w:after="60" w:before="60"/>
        <w:ind/>
        <w:rPr/>
      </w:pPr>
      <w:r/>
      <w:r/>
    </w:p>
    <w:p w14:paraId="0B500ECA" w14:textId="2932EC64">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6" w:name="_Toc227597447"/>
      <w:r>
        <w:rPr>
          <w:rFonts w:ascii="Arial" w:hAnsi="Arial" w:eastAsia="Tahoma" w:cs="Arial"/>
          <w:b/>
          <w:color w:val="1959b7"/>
          <w:sz w:val="24"/>
          <w:szCs w:val="24"/>
        </w:rPr>
        <w:t xml:space="preserve">Afiliación al </w:t>
      </w:r>
      <w:r>
        <w:rPr>
          <w:rFonts w:ascii="Arial" w:hAnsi="Arial" w:eastAsia="Tahoma" w:cs="Arial"/>
          <w:b/>
          <w:color w:val="1959b7"/>
          <w:sz w:val="24"/>
          <w:szCs w:val="24"/>
        </w:rPr>
        <w:t xml:space="preserve">S</w:t>
      </w:r>
      <w:r>
        <w:rPr>
          <w:rFonts w:ascii="Arial" w:hAnsi="Arial" w:eastAsia="Tahoma" w:cs="Arial"/>
          <w:b/>
          <w:color w:val="1959b7"/>
          <w:sz w:val="24"/>
          <w:szCs w:val="24"/>
        </w:rPr>
        <w:t xml:space="preserve">istema de Seguridad Social</w:t>
      </w:r>
      <w:bookmarkEnd w:id="36"/>
      <w:r/>
      <w:r>
        <w:rPr>
          <w:rFonts w:ascii="Arial" w:hAnsi="Arial" w:eastAsia="Tahoma" w:cs="Arial"/>
          <w:b/>
          <w:color w:val="1959b7"/>
          <w:sz w:val="24"/>
          <w:szCs w:val="24"/>
        </w:rPr>
      </w:r>
    </w:p>
    <w:p w14:paraId="6094BC8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La afiliación al sistema de seguridad social muestra que el 16,18% de los graduados (11 personas) está afiliado al IESS como empleado en relación de dependencia, mientras que el 7,35% no se encuentra afiliado. La categoría no mostrada concentra el 76,47%, </w:t>
      </w:r>
      <w:r>
        <w:rPr>
          <w:rFonts w:ascii="Arial" w:hAnsi="Arial" w:eastAsia="Arial" w:cs="Arial"/>
          <w:color w:val="000000"/>
          <w:sz w:val="22"/>
          <w:szCs w:val="20"/>
        </w:rPr>
        <w:t xml:space="preserve">por lo que la información disponible se asocia principalmente al grupo con registro laboral declarado.</w:t>
      </w:r>
      <w:r>
        <w:rPr>
          <w:rFonts w:ascii="Arial" w:hAnsi="Arial" w:eastAsia="Arial" w:cs="Arial"/>
          <w:sz w:val="20"/>
          <w:szCs w:val="20"/>
        </w:rPr>
      </w:r>
    </w:p>
    <w:p w14:paraId="169759C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Este resultado refleja una cobertura limitada del IESS entre los graduados encuestados, aunque coherente con que en Ecuador la afiliación es obligatoria para trabajadores en relación de dependencia y existe afiliación voluntaria para independientes.</w:t>
      </w:r>
      <w:r>
        <w:rPr>
          <w:rFonts w:ascii="Arial" w:hAnsi="Arial" w:eastAsia="Arial" w:cs="Arial"/>
          <w:sz w:val="20"/>
          <w:szCs w:val="20"/>
        </w:rPr>
      </w:r>
    </w:p>
    <w:p w14:paraId="0257F3E8">
      <w:pPr>
        <w:pBdr/>
        <w:spacing w:after="80" w:before="80" w:line="276" w:lineRule="auto"/>
        <w:ind/>
        <w:jc w:val="both"/>
        <w:rPr/>
      </w:pPr>
      <w:r>
        <w:rPr>
          <w:rFonts w:ascii="Arial" w:hAnsi="Arial" w:eastAsia="Arial" w:cs="Arial"/>
          <w:highlight w:val="yellow"/>
        </w:rPr>
      </w:r>
      <w:r/>
      <w:r/>
    </w:p>
    <w:p w14:paraId="416E7476" w14:textId="44B26F9A">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7" w:name="_Toc227597448"/>
      <w:r>
        <w:rPr>
          <w:rFonts w:ascii="Arial" w:hAnsi="Arial" w:eastAsia="Tahoma" w:cs="Arial"/>
          <w:b/>
          <w:color w:val="1959b7"/>
          <w:sz w:val="24"/>
          <w:szCs w:val="24"/>
        </w:rPr>
        <w:t xml:space="preserve">Niveles Remunerativos</w:t>
      </w:r>
      <w:bookmarkEnd w:id="37"/>
      <w:r/>
      <w:r>
        <w:rPr>
          <w:rFonts w:ascii="Arial" w:hAnsi="Arial" w:eastAsia="Tahoma" w:cs="Arial"/>
          <w:b/>
          <w:color w:val="1959b7"/>
          <w:sz w:val="24"/>
          <w:szCs w:val="24"/>
        </w:rPr>
      </w:r>
    </w:p>
    <w:p w14:paraId="7DECDFD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Respecto a los ingresos mensuales, la mayor proporción de graduados se ubica en el rango de $501 a $1000, con el 63,24% (43 personas), seguida del grupo que percibe menos de $500, con el 23,53% (16 graduados). Solo el 1,47% registra ingresos entre $1001 y </w:t>
      </w:r>
      <w:r>
        <w:rPr>
          <w:rFonts w:ascii="Arial" w:hAnsi="Arial" w:eastAsia="Arial" w:cs="Arial"/>
          <w:color w:val="000000"/>
          <w:sz w:val="22"/>
          <w:szCs w:val="20"/>
        </w:rPr>
        <w:t xml:space="preserve">$1500, mientras que no se reportan ingresos superiores a ese valor; además, el 11,76% no mostró información sobre su nivel remunerativo.</w:t>
      </w:r>
      <w:r>
        <w:rPr>
          <w:rFonts w:ascii="Arial" w:hAnsi="Arial" w:eastAsia="Arial" w:cs="Arial"/>
          <w:sz w:val="20"/>
          <w:szCs w:val="20"/>
        </w:rPr>
      </w:r>
    </w:p>
    <w:p w14:paraId="52D5610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indican que la mayoría de los ingresos se concentra en tramos relativamente cercanos al salario básico unificado de Ecuador, fijado en USD 482 mensuales para 2026, lo que sugiere márgenes salariales todavía moderados para buena parte de lo</w:t>
      </w:r>
      <w:r>
        <w:rPr>
          <w:rFonts w:ascii="Arial" w:hAnsi="Arial" w:eastAsia="Arial" w:cs="Arial"/>
          <w:color w:val="000000"/>
          <w:sz w:val="22"/>
          <w:szCs w:val="20"/>
        </w:rPr>
        <w:t xml:space="preserve">s graduados.</w:t>
      </w:r>
      <w:r>
        <w:rPr>
          <w:rFonts w:ascii="Arial" w:hAnsi="Arial" w:eastAsia="Arial" w:cs="Arial"/>
          <w:sz w:val="20"/>
          <w:szCs w:val="20"/>
        </w:rPr>
      </w:r>
    </w:p>
    <w:p w14:paraId="2FBE9637">
      <w:pPr>
        <w:pBdr/>
        <w:spacing w:after="80" w:before="80" w:line="276" w:lineRule="auto"/>
        <w:ind/>
        <w:jc w:val="both"/>
        <w:rPr/>
      </w:pPr>
      <w:r>
        <w:rPr>
          <w:rFonts w:ascii="Arial" w:hAnsi="Arial" w:eastAsia="Arial" w:cs="Arial"/>
          <w:highlight w:val="yellow"/>
        </w:rPr>
      </w:r>
      <w:r/>
      <w:r/>
    </w:p>
    <w:p w14:paraId="5E35FE28" w14:textId="6C58442A">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8" w:name="_Toc227597449"/>
      <w:r>
        <w:rPr>
          <w:rFonts w:ascii="Arial" w:hAnsi="Arial" w:eastAsia="Tahoma" w:cs="Arial"/>
          <w:b/>
          <w:color w:val="1959b7"/>
          <w:sz w:val="24"/>
          <w:szCs w:val="24"/>
        </w:rPr>
        <w:t xml:space="preserve">Campos ocupacionales</w:t>
      </w:r>
      <w:bookmarkEnd w:id="38"/>
      <w:r>
        <w:rPr>
          <w:rFonts w:ascii="Arial" w:hAnsi="Arial" w:eastAsia="Tahoma" w:cs="Arial"/>
          <w:b/>
          <w:color w:val="1959b7"/>
          <w:sz w:val="24"/>
          <w:szCs w:val="24"/>
        </w:rPr>
        <w:t xml:space="preserve"> </w:t>
      </w:r>
      <w:r>
        <w:rPr>
          <w:rFonts w:ascii="Arial" w:hAnsi="Arial" w:eastAsia="Tahoma" w:cs="Arial"/>
          <w:b/>
          <w:color w:val="1959b7"/>
          <w:sz w:val="24"/>
          <w:szCs w:val="24"/>
        </w:rPr>
      </w:r>
    </w:p>
    <w:p w14:paraId="5B3E8A42" w14:textId="6AA1DA06">
      <w:pPr>
        <w:pStyle w:val="855"/>
        <w:numPr>
          <w:ilvl w:val="2"/>
          <w:numId w:val="3"/>
        </w:numPr>
        <w:pBdr/>
        <w:shd w:val="clear" w:color="auto" w:fill="ffffff"/>
        <w:spacing/>
        <w:ind/>
        <w:jc w:val="both"/>
        <w:rPr>
          <w:rFonts w:ascii="Arial" w:hAnsi="Arial" w:eastAsia="Tahoma" w:cs="Arial"/>
          <w:b/>
          <w:color w:val="1959b7"/>
          <w:sz w:val="24"/>
          <w:szCs w:val="24"/>
        </w:rPr>
      </w:pPr>
      <w:r/>
      <w:bookmarkStart w:id="39" w:name="_Toc227597450"/>
      <w:r>
        <w:rPr>
          <w:rFonts w:ascii="Arial" w:hAnsi="Arial" w:eastAsia="Tahoma" w:cs="Arial"/>
          <w:b/>
          <w:color w:val="1959b7"/>
          <w:sz w:val="24"/>
          <w:szCs w:val="24"/>
        </w:rPr>
        <w:t xml:space="preserve">Sector de </w:t>
      </w:r>
      <w:r>
        <w:rPr>
          <w:rFonts w:ascii="Arial" w:hAnsi="Arial" w:eastAsia="Tahoma" w:cs="Arial"/>
          <w:b/>
          <w:color w:val="1959b7"/>
          <w:sz w:val="24"/>
          <w:szCs w:val="24"/>
        </w:rPr>
        <w:t xml:space="preserve">t</w:t>
      </w:r>
      <w:r>
        <w:rPr>
          <w:rFonts w:ascii="Arial" w:hAnsi="Arial" w:eastAsia="Tahoma" w:cs="Arial"/>
          <w:b/>
          <w:color w:val="1959b7"/>
          <w:sz w:val="24"/>
          <w:szCs w:val="24"/>
        </w:rPr>
        <w:t xml:space="preserve">rabajo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conómica</w:t>
      </w:r>
      <w:bookmarkEnd w:id="39"/>
      <w:r/>
      <w:r>
        <w:rPr>
          <w:rFonts w:ascii="Arial" w:hAnsi="Arial" w:eastAsia="Tahoma" w:cs="Arial"/>
          <w:b/>
          <w:color w:val="1959b7"/>
          <w:sz w:val="24"/>
          <w:szCs w:val="24"/>
        </w:rPr>
      </w:r>
    </w:p>
    <w:p w14:paraId="2EA4B8E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En cuanto al ámbito geográfico de trabajo, la mayoría de los graduados se desempeña a nivel local, con el 77,94% (53 personas), seguida por el nivel nacional con 8,82% y el regional con 1,47%; no se registran casos de inserción internacional, mientras que </w:t>
      </w:r>
      <w:r>
        <w:rPr>
          <w:rFonts w:ascii="Arial" w:hAnsi="Arial" w:eastAsia="Arial" w:cs="Arial"/>
          <w:color w:val="000000"/>
          <w:sz w:val="22"/>
          <w:szCs w:val="20"/>
        </w:rPr>
        <w:t xml:space="preserve">el 11,76% no mostró información. En relación con la actividad económica, predomina claramente el campo de ciencias sociales, periodismo, información y derecho, con el 63,24% (43 graduados), seguido de servicios con 13,24% y educación con 5,88%.</w:t>
      </w:r>
      <w:r>
        <w:rPr>
          <w:rFonts w:ascii="Arial" w:hAnsi="Arial" w:eastAsia="Arial" w:cs="Arial"/>
          <w:sz w:val="20"/>
          <w:szCs w:val="20"/>
        </w:rPr>
      </w:r>
    </w:p>
    <w:p w14:paraId="5BE9A2E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una inserción laboral fuertemente concentrada en el entorno local y en actividades directamente vinculadas al campo disciplinar de formación. En Ecuador, las actividades profesionales y de servicios figuran entre los grupos con ma</w:t>
      </w:r>
      <w:r>
        <w:rPr>
          <w:rFonts w:ascii="Arial" w:hAnsi="Arial" w:eastAsia="Arial" w:cs="Arial"/>
          <w:color w:val="000000"/>
          <w:sz w:val="22"/>
          <w:szCs w:val="20"/>
        </w:rPr>
        <w:t xml:space="preserve">yor peso en la estructura económica y del empleo, lo que hace consistente esta distribución ocupacional.</w:t>
      </w:r>
      <w:r>
        <w:rPr>
          <w:rFonts w:ascii="Arial" w:hAnsi="Arial" w:eastAsia="Arial" w:cs="Arial"/>
          <w:sz w:val="20"/>
          <w:szCs w:val="20"/>
        </w:rPr>
      </w:r>
    </w:p>
    <w:p w14:paraId="21F07BA9">
      <w:pPr>
        <w:pBdr/>
        <w:spacing w:after="80" w:before="80" w:line="276" w:lineRule="auto"/>
        <w:ind/>
        <w:jc w:val="both"/>
        <w:rPr/>
      </w:pPr>
      <w:r>
        <w:rPr>
          <w:rFonts w:ascii="Arial" w:hAnsi="Arial" w:eastAsia="Arial" w:cs="Arial"/>
          <w:highlight w:val="yellow"/>
        </w:rPr>
      </w:r>
      <w:r/>
      <w:r/>
    </w:p>
    <w:p w14:paraId="66504F0C" w14:textId="2EE1C697">
      <w:pPr>
        <w:pStyle w:val="855"/>
        <w:numPr>
          <w:ilvl w:val="2"/>
          <w:numId w:val="3"/>
        </w:numPr>
        <w:pBdr/>
        <w:shd w:val="clear" w:color="auto" w:fill="ffffff"/>
        <w:spacing/>
        <w:ind/>
        <w:jc w:val="both"/>
        <w:rPr>
          <w:rFonts w:ascii="Arial" w:hAnsi="Arial" w:eastAsia="Tahoma" w:cs="Arial"/>
          <w:b/>
          <w:color w:val="1959b7"/>
          <w:sz w:val="24"/>
          <w:szCs w:val="24"/>
        </w:rPr>
      </w:pPr>
      <w:r/>
      <w:bookmarkStart w:id="40" w:name="_Toc227597451"/>
      <w:r>
        <w:rPr>
          <w:rFonts w:ascii="Arial" w:hAnsi="Arial" w:eastAsia="Tahoma" w:cs="Arial"/>
          <w:b/>
          <w:color w:val="1959b7"/>
          <w:sz w:val="24"/>
          <w:szCs w:val="24"/>
        </w:rPr>
        <w:t xml:space="preserve">Tipo de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esponsabilidad </w:t>
      </w:r>
      <w:r>
        <w:rPr>
          <w:rFonts w:ascii="Arial" w:hAnsi="Arial" w:eastAsia="Tahoma" w:cs="Arial"/>
          <w:b/>
          <w:color w:val="1959b7"/>
          <w:sz w:val="24"/>
          <w:szCs w:val="24"/>
        </w:rPr>
        <w:t xml:space="preserve">l</w:t>
      </w:r>
      <w:r>
        <w:rPr>
          <w:rFonts w:ascii="Arial" w:hAnsi="Arial" w:eastAsia="Tahoma" w:cs="Arial"/>
          <w:b/>
          <w:color w:val="1959b7"/>
          <w:sz w:val="24"/>
          <w:szCs w:val="24"/>
        </w:rPr>
        <w:t xml:space="preserve">aboral</w:t>
      </w:r>
      <w:bookmarkEnd w:id="40"/>
      <w:r/>
      <w:r>
        <w:rPr>
          <w:rFonts w:ascii="Arial" w:hAnsi="Arial" w:eastAsia="Tahoma" w:cs="Arial"/>
          <w:b/>
          <w:color w:val="1959b7"/>
          <w:sz w:val="24"/>
          <w:szCs w:val="24"/>
        </w:rPr>
      </w:r>
    </w:p>
    <w:p w14:paraId="71C19AC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al tipo de responsabilidad laboral, predominan los cargos de nivel administrativo con el 38,24% (26 graduados), seguidos por los de nivel directivo con el 26,47% y los de nivel operativo con el 19,12%). En menor proporción se encuentran los cargo</w:t>
      </w:r>
      <w:r>
        <w:rPr>
          <w:rFonts w:ascii="Arial" w:hAnsi="Arial" w:eastAsia="Arial" w:cs="Arial"/>
          <w:color w:val="000000"/>
          <w:sz w:val="22"/>
          <w:szCs w:val="20"/>
        </w:rPr>
        <w:t xml:space="preserve">s de nivel técnico (2,94%) y obrero (1,47%), mientras que el 11,76% no mostró información.</w:t>
      </w:r>
      <w:r>
        <w:rPr>
          <w:rFonts w:ascii="Arial" w:hAnsi="Arial" w:eastAsia="Arial" w:cs="Arial"/>
          <w:sz w:val="20"/>
          <w:szCs w:val="20"/>
        </w:rPr>
      </w:r>
    </w:p>
    <w:p w14:paraId="125D110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reflejan una inserción laboral principalmente orientada a funciones administrativas y de gestión, con una presencia también relevante en cargos de dirección.</w:t>
      </w:r>
      <w:r>
        <w:rPr>
          <w:rFonts w:ascii="Arial" w:hAnsi="Arial" w:eastAsia="Arial" w:cs="Arial"/>
          <w:sz w:val="20"/>
          <w:szCs w:val="20"/>
        </w:rPr>
      </w:r>
    </w:p>
    <w:p w14:paraId="31F577D8" w14:textId="2B105AD2">
      <w:pPr>
        <w:pBdr/>
        <w:spacing w:after="80" w:before="80" w:line="276" w:lineRule="auto"/>
        <w:ind/>
        <w:jc w:val="both"/>
        <w:rPr>
          <w:rFonts w:ascii="Arial" w:hAnsi="Arial" w:eastAsia="Arial" w:cs="Arial"/>
        </w:rPr>
      </w:pPr>
      <w:r>
        <w:rPr>
          <w:rFonts w:ascii="Arial" w:hAnsi="Arial" w:eastAsia="Arial" w:cs="Arial"/>
          <w:highlight w:val="yellow"/>
        </w:rPr>
      </w:r>
      <w:r>
        <w:rPr>
          <w:rFonts w:ascii="Arial" w:hAnsi="Arial" w:eastAsia="Arial" w:cs="Arial"/>
        </w:rPr>
      </w:r>
    </w:p>
    <w:p w14:paraId="76F77D6C" w14:textId="6AC9CAB6">
      <w:pPr>
        <w:pStyle w:val="855"/>
        <w:numPr>
          <w:ilvl w:val="2"/>
          <w:numId w:val="3"/>
        </w:numPr>
        <w:pBdr/>
        <w:shd w:val="clear" w:color="auto" w:fill="ffffff"/>
        <w:spacing/>
        <w:ind/>
        <w:jc w:val="both"/>
        <w:rPr>
          <w:rFonts w:ascii="Arial" w:hAnsi="Arial" w:eastAsia="Tahoma" w:cs="Arial"/>
          <w:b/>
          <w:color w:val="1959b7"/>
          <w:sz w:val="24"/>
          <w:szCs w:val="24"/>
        </w:rPr>
      </w:pPr>
      <w:r/>
      <w:bookmarkStart w:id="41" w:name="_Toc227597452"/>
      <w:r>
        <w:rPr>
          <w:rFonts w:ascii="Arial" w:hAnsi="Arial" w:eastAsia="Tahoma" w:cs="Arial"/>
          <w:b/>
          <w:color w:val="1959b7"/>
          <w:sz w:val="24"/>
          <w:szCs w:val="24"/>
        </w:rPr>
        <w:t xml:space="preserve">¿Cuál es el cargo que ocupa actualmente la o el graduada/(o)?   </w:t>
      </w:r>
      <w:r>
        <w:rPr>
          <w:rFonts w:ascii="Arial" w:hAnsi="Arial" w:eastAsia="Tahoma" w:cs="Arial"/>
          <w:b/>
          <w:color w:val="1959b7"/>
          <w:sz w:val="24"/>
          <w:szCs w:val="24"/>
        </w:rPr>
        <w:t xml:space="preserve">(</w:t>
      </w:r>
      <w:r>
        <w:rPr>
          <w:rFonts w:ascii="Arial" w:hAnsi="Arial" w:eastAsia="Tahoma" w:cs="Arial"/>
          <w:b/>
          <w:color w:val="1959b7"/>
          <w:sz w:val="24"/>
          <w:szCs w:val="24"/>
          <w:highlight w:val="magenta"/>
        </w:rPr>
        <w:t xml:space="preserve">Encuesta a empleadores</w:t>
      </w:r>
      <w:r>
        <w:rPr>
          <w:rFonts w:ascii="Arial" w:hAnsi="Arial" w:eastAsia="Tahoma" w:cs="Arial"/>
          <w:b/>
          <w:color w:val="1959b7"/>
          <w:sz w:val="24"/>
          <w:szCs w:val="24"/>
          <w:highlight w:val="magenta"/>
        </w:rPr>
        <w:t xml:space="preserve"> – Pregunta C1</w:t>
      </w:r>
      <w:r>
        <w:rPr>
          <w:rFonts w:ascii="Arial" w:hAnsi="Arial" w:eastAsia="Tahoma" w:cs="Arial"/>
          <w:b/>
          <w:color w:val="1959b7"/>
          <w:sz w:val="24"/>
          <w:szCs w:val="24"/>
          <w:highlight w:val="magenta"/>
        </w:rPr>
        <w:t xml:space="preserve">)</w:t>
      </w:r>
      <w:bookmarkEnd w:id="41"/>
      <w:r/>
      <w:r>
        <w:rPr>
          <w:rFonts w:ascii="Arial" w:hAnsi="Arial" w:eastAsia="Tahoma" w:cs="Arial"/>
          <w:b/>
          <w:color w:val="1959b7"/>
          <w:sz w:val="24"/>
          <w:szCs w:val="24"/>
        </w:rPr>
      </w:r>
    </w:p>
    <w:p w14:paraId="0F93857C" w14:textId="77777777">
      <w:pPr>
        <w:pStyle w:val="890"/>
        <w:numPr>
          <w:ilvl w:val="0"/>
          <w:numId w:val="23"/>
        </w:numPr>
        <w:pBdr/>
        <w:spacing/>
        <w:ind/>
        <w:rPr>
          <w:rFonts w:ascii="Arial" w:hAnsi="Arial" w:eastAsia="Tahoma" w:cs="Arial"/>
          <w:highlight w:val="white"/>
        </w:rPr>
      </w:pPr>
      <w:r>
        <w:rPr>
          <w:rFonts w:ascii="Arial" w:hAnsi="Arial" w:eastAsia="Tahoma" w:cs="Arial"/>
          <w:highlight w:val="white"/>
        </w:rPr>
        <w:t xml:space="preserve">……</w:t>
      </w:r>
      <w:r>
        <w:rPr>
          <w:rFonts w:ascii="Arial" w:hAnsi="Arial" w:eastAsia="Tahoma" w:cs="Arial"/>
          <w:highlight w:val="white"/>
        </w:rPr>
      </w:r>
    </w:p>
    <w:p w14:paraId="2974933B" w14:textId="6B06D3C7">
      <w:pPr>
        <w:pStyle w:val="855"/>
        <w:numPr>
          <w:ilvl w:val="2"/>
          <w:numId w:val="3"/>
        </w:numPr>
        <w:pBdr/>
        <w:shd w:val="clear" w:color="auto" w:fill="ffffff"/>
        <w:spacing/>
        <w:ind/>
        <w:jc w:val="both"/>
        <w:rPr>
          <w:rFonts w:ascii="Arial" w:hAnsi="Arial" w:eastAsia="Tahoma" w:cs="Arial"/>
          <w:b/>
          <w:color w:val="1959b7"/>
          <w:sz w:val="24"/>
          <w:szCs w:val="24"/>
        </w:rPr>
      </w:pPr>
      <w:r/>
      <w:bookmarkStart w:id="42" w:name="_Toc227597453"/>
      <w:r>
        <w:rPr>
          <w:rFonts w:ascii="Arial" w:hAnsi="Arial" w:eastAsia="Tahoma" w:cs="Arial"/>
          <w:b/>
          <w:color w:val="1959b7"/>
          <w:sz w:val="24"/>
          <w:szCs w:val="24"/>
        </w:rPr>
        <w:t xml:space="preserve">¿Cuáles son las funciones que cumple la o el graduada/(o) de la UNL, en ese campo? (</w:t>
      </w:r>
      <w:r>
        <w:rPr>
          <w:rFonts w:ascii="Arial" w:hAnsi="Arial" w:eastAsia="Tahoma" w:cs="Arial"/>
          <w:b/>
          <w:color w:val="1959b7"/>
          <w:sz w:val="24"/>
          <w:szCs w:val="24"/>
          <w:highlight w:val="magenta"/>
        </w:rPr>
        <w:t xml:space="preserve">Encuesta a empleadores</w:t>
      </w:r>
      <w:r>
        <w:rPr>
          <w:rFonts w:ascii="Arial" w:hAnsi="Arial" w:eastAsia="Tahoma" w:cs="Arial"/>
          <w:b/>
          <w:color w:val="1959b7"/>
          <w:sz w:val="24"/>
          <w:szCs w:val="24"/>
          <w:highlight w:val="magenta"/>
        </w:rPr>
        <w:t xml:space="preserve"> – Pregunta C2</w:t>
      </w:r>
      <w:r>
        <w:rPr>
          <w:rFonts w:ascii="Arial" w:hAnsi="Arial" w:eastAsia="Tahoma" w:cs="Arial"/>
          <w:b/>
          <w:color w:val="1959b7"/>
          <w:sz w:val="24"/>
          <w:szCs w:val="24"/>
        </w:rPr>
        <w:t xml:space="preserve">)</w:t>
      </w:r>
      <w:bookmarkEnd w:id="42"/>
      <w:r/>
      <w:r>
        <w:rPr>
          <w:rFonts w:ascii="Arial" w:hAnsi="Arial" w:eastAsia="Tahoma" w:cs="Arial"/>
          <w:b/>
          <w:color w:val="1959b7"/>
          <w:sz w:val="24"/>
          <w:szCs w:val="24"/>
        </w:rPr>
      </w:r>
    </w:p>
    <w:p w14:paraId="78410636" w14:textId="77777777">
      <w:pPr>
        <w:numPr>
          <w:ilvl w:val="0"/>
          <w:numId w:val="1"/>
        </w:numPr>
        <w:pBdr/>
        <w:spacing/>
        <w:ind/>
        <w:jc w:val="both"/>
        <w:rPr>
          <w:rFonts w:ascii="Arial" w:hAnsi="Arial" w:eastAsia="Tahoma" w:cs="Arial"/>
        </w:rPr>
      </w:pPr>
      <w:r>
        <w:rPr>
          <w:rFonts w:ascii="Arial" w:hAnsi="Arial" w:eastAsia="Tahoma" w:cs="Arial"/>
        </w:rPr>
        <w:t xml:space="preserve">……..</w:t>
      </w:r>
      <w:r>
        <w:rPr>
          <w:rFonts w:ascii="Arial" w:hAnsi="Arial" w:eastAsia="Tahoma" w:cs="Arial"/>
        </w:rPr>
      </w:r>
    </w:p>
    <w:p w14:paraId="2D78E87B" w14:textId="77777777">
      <w:pPr>
        <w:pBdr/>
        <w:spacing w:after="80" w:before="80" w:line="276" w:lineRule="auto"/>
        <w:ind/>
        <w:jc w:val="both"/>
        <w:rPr/>
      </w:pPr>
      <w:r/>
      <w:r/>
    </w:p>
    <w:p w14:paraId="33F60E19" w14:textId="77777777">
      <w:pPr>
        <w:pStyle w:val="855"/>
        <w:numPr>
          <w:ilvl w:val="2"/>
          <w:numId w:val="3"/>
        </w:numPr>
        <w:pBdr/>
        <w:shd w:val="clear" w:color="auto" w:fill="ffffff"/>
        <w:spacing/>
        <w:ind/>
        <w:jc w:val="both"/>
        <w:rPr>
          <w:rFonts w:ascii="Arial" w:hAnsi="Arial" w:eastAsia="Tahoma" w:cs="Arial"/>
          <w:b/>
          <w:color w:val="1959b7"/>
          <w:sz w:val="24"/>
          <w:szCs w:val="24"/>
        </w:rPr>
      </w:pPr>
      <w:r/>
      <w:bookmarkStart w:id="43" w:name="_Toc227578474"/>
      <w:r/>
      <w:bookmarkStart w:id="44" w:name="_Toc227597454"/>
      <w:r>
        <w:rPr>
          <w:rFonts w:ascii="Arial" w:hAnsi="Arial" w:eastAsia="Tahoma" w:cs="Arial"/>
          <w:b/>
          <w:color w:val="1959b7"/>
          <w:sz w:val="24"/>
          <w:szCs w:val="24"/>
        </w:rPr>
        <w:t xml:space="preserve">Ámbito de la sostenibilidad que está relacionado con la actividad que realiza el graduado</w:t>
      </w:r>
      <w:bookmarkEnd w:id="43"/>
      <w:r/>
      <w:bookmarkEnd w:id="44"/>
      <w:r/>
      <w:r>
        <w:rPr>
          <w:rFonts w:ascii="Arial" w:hAnsi="Arial" w:eastAsia="Tahoma" w:cs="Arial"/>
          <w:b/>
          <w:color w:val="1959b7"/>
          <w:sz w:val="24"/>
          <w:szCs w:val="24"/>
        </w:rPr>
      </w:r>
    </w:p>
    <w:p w14:paraId="3372104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2707F70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color w:val="000000"/>
          <w:sz w:val="22"/>
          <w:szCs w:val="22"/>
          <w:highlight w:val="none"/>
        </w:rPr>
      </w:pPr>
      <w:r>
        <w:rPr>
          <w:rFonts w:ascii="Arial" w:hAnsi="Arial" w:eastAsia="Arial" w:cs="Arial"/>
          <w:color w:val="000000"/>
          <w:sz w:val="22"/>
          <w:szCs w:val="20"/>
        </w:rPr>
        <w:t xml:space="preserve">Las actividades que realiza el graduado se relacionan principalmente con el ámbito de protección social y derechos, que concentra el 50,00% de las respuestas (34 graduados). En menor proporción se vinculan con otros ámbitos (17,65%), educación y formación </w:t>
      </w:r>
      <w:r>
        <w:rPr>
          <w:rFonts w:ascii="Arial" w:hAnsi="Arial" w:eastAsia="Arial" w:cs="Arial"/>
          <w:color w:val="000000"/>
          <w:sz w:val="22"/>
          <w:szCs w:val="20"/>
        </w:rPr>
        <w:t xml:space="preserve">(4,41%), derecho ambiental y salud y bienestar (2,94% cada uno), mientras que las demás categorías registran participaciones reducidas.</w:t>
      </w:r>
      <w:r>
        <w:rPr>
          <w:rFonts w:ascii="Arial" w:hAnsi="Arial" w:eastAsia="Arial" w:cs="Arial"/>
          <w:sz w:val="20"/>
          <w:szCs w:val="20"/>
        </w:rPr>
      </w:r>
    </w:p>
    <w:p w14:paraId="739D448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que la sostenibilidad, desde el ejercicio profesional de los graduados, se asocia sobre todo con dimensiones sociales y de derechos, más que con ámbitos ambientales, territoriales o productivos.</w:t>
      </w:r>
      <w:r>
        <w:rPr>
          <w:rFonts w:ascii="Arial" w:hAnsi="Arial" w:eastAsia="Arial" w:cs="Arial"/>
          <w:sz w:val="20"/>
          <w:szCs w:val="20"/>
        </w:rPr>
      </w:r>
    </w:p>
    <w:p w14:paraId="4083D92D" w14:textId="77777777">
      <w:pPr>
        <w:pBdr/>
        <w:spacing/>
        <w:ind/>
        <w:rPr/>
      </w:pPr>
      <w:r/>
      <w:r/>
    </w:p>
    <w:p w14:paraId="6CDE6A32" w14:textId="7FD9F607">
      <w:pPr>
        <w:pStyle w:val="855"/>
        <w:numPr>
          <w:ilvl w:val="0"/>
          <w:numId w:val="28"/>
        </w:numPr>
        <w:pBdr/>
        <w:shd w:val="clear" w:color="auto" w:fill="ffffff"/>
        <w:spacing/>
        <w:ind/>
        <w:jc w:val="both"/>
        <w:rPr>
          <w:rFonts w:ascii="Arial" w:hAnsi="Arial" w:eastAsia="Tahoma" w:cs="Arial"/>
          <w:b/>
          <w:color w:val="1959b7"/>
          <w:sz w:val="28"/>
          <w:szCs w:val="28"/>
        </w:rPr>
      </w:pPr>
      <w:r/>
      <w:bookmarkStart w:id="45" w:name="_Toc227597455"/>
      <w:r>
        <w:rPr>
          <w:rFonts w:ascii="Arial" w:hAnsi="Arial" w:eastAsia="Tahoma" w:cs="Arial"/>
          <w:b/>
          <w:color w:val="1959b7"/>
          <w:sz w:val="28"/>
          <w:szCs w:val="28"/>
        </w:rPr>
        <w:t xml:space="preserve">I</w:t>
      </w:r>
      <w:r>
        <w:rPr>
          <w:rFonts w:ascii="Arial" w:hAnsi="Arial" w:eastAsia="Tahoma" w:cs="Arial"/>
          <w:b/>
          <w:color w:val="1959b7"/>
          <w:sz w:val="28"/>
          <w:szCs w:val="28"/>
        </w:rPr>
        <w:t xml:space="preserve">NSERCIÓN LABORAL</w:t>
      </w:r>
      <w:bookmarkEnd w:id="45"/>
      <w:r/>
      <w:r>
        <w:rPr>
          <w:rFonts w:ascii="Arial" w:hAnsi="Arial" w:eastAsia="Tahoma" w:cs="Arial"/>
          <w:b/>
          <w:color w:val="1959b7"/>
          <w:sz w:val="28"/>
          <w:szCs w:val="28"/>
        </w:rPr>
      </w:r>
    </w:p>
    <w:p w14:paraId="2B9CF487" w14:textId="77777777">
      <w:pPr>
        <w:pBdr/>
        <w:spacing w:after="80" w:before="80" w:line="276" w:lineRule="auto"/>
        <w:ind/>
        <w:jc w:val="both"/>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de trabajo, considerando el tiempo de búsqueda de empleo, las principales dificultades encontradas, la relación del empleo con la carrera, el tiempo de desempleo y la efectividad de la bolsa de empleo institucional.</w:t>
      </w:r>
      <w:r/>
    </w:p>
    <w:p w14:paraId="0A0EC1D4" w14:textId="56D85A04">
      <w:pPr>
        <w:pStyle w:val="855"/>
        <w:numPr>
          <w:ilvl w:val="1"/>
          <w:numId w:val="28"/>
        </w:numPr>
        <w:pBdr/>
        <w:shd w:val="clear" w:color="auto" w:fill="ffffff"/>
        <w:spacing/>
        <w:ind w:hanging="567" w:left="567"/>
        <w:jc w:val="both"/>
        <w:rPr>
          <w:rFonts w:ascii="Arial" w:hAnsi="Arial" w:eastAsia="Tahoma" w:cs="Arial"/>
          <w:b/>
          <w:color w:val="1959b7"/>
          <w:sz w:val="24"/>
          <w:szCs w:val="24"/>
        </w:rPr>
      </w:pPr>
      <w:r/>
      <w:bookmarkStart w:id="46" w:name="_Toc227597456"/>
      <w:r>
        <w:rPr>
          <w:rFonts w:ascii="Arial" w:hAnsi="Arial" w:eastAsia="Tahoma" w:cs="Arial"/>
          <w:b/>
          <w:color w:val="1959b7"/>
          <w:sz w:val="24"/>
          <w:szCs w:val="24"/>
        </w:rPr>
        <w:t xml:space="preserve">Tiempo de </w:t>
      </w:r>
      <w:r>
        <w:rPr>
          <w:rFonts w:ascii="Arial" w:hAnsi="Arial" w:eastAsia="Tahoma" w:cs="Arial"/>
          <w:b/>
          <w:color w:val="1959b7"/>
          <w:sz w:val="24"/>
          <w:szCs w:val="24"/>
        </w:rPr>
        <w:t xml:space="preserve">b</w:t>
      </w:r>
      <w:r>
        <w:rPr>
          <w:rFonts w:ascii="Arial" w:hAnsi="Arial" w:eastAsia="Tahoma" w:cs="Arial"/>
          <w:b/>
          <w:color w:val="1959b7"/>
          <w:sz w:val="24"/>
          <w:szCs w:val="24"/>
        </w:rPr>
        <w:t xml:space="preserve">úsqueda del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rimer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6"/>
      <w:r/>
      <w:r>
        <w:rPr>
          <w:rFonts w:ascii="Arial" w:hAnsi="Arial" w:eastAsia="Tahoma" w:cs="Arial"/>
          <w:b/>
          <w:color w:val="1959b7"/>
          <w:sz w:val="24"/>
          <w:szCs w:val="24"/>
        </w:rPr>
      </w:r>
    </w:p>
    <w:p w14:paraId="7DC82A9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al tiempo de búsqueda del primer empleo, la mayor proporción corresponde a la categoría no mostrada (76,47%), mientras que, entre los casos con información disponible, predomina el grupo que tardó entre uno y dos años en conseguirlo (13,24%). En </w:t>
      </w:r>
      <w:r>
        <w:rPr>
          <w:rFonts w:ascii="Arial" w:hAnsi="Arial" w:eastAsia="Arial" w:cs="Arial"/>
          <w:color w:val="000000"/>
          <w:sz w:val="22"/>
          <w:szCs w:val="20"/>
        </w:rPr>
        <w:t xml:space="preserve">menor proporción, el 5,88% señaló que ya trabajaba mientras estudiaba, el 2,94% consiguió empleo en menos de un año y el 1,47% tardó más de dos años.</w:t>
      </w:r>
      <w:r>
        <w:rPr>
          <w:rFonts w:ascii="Arial" w:hAnsi="Arial" w:eastAsia="Arial" w:cs="Arial"/>
          <w:sz w:val="20"/>
          <w:szCs w:val="20"/>
        </w:rPr>
      </w:r>
    </w:p>
    <w:p w14:paraId="2FC550D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sugieren que, en los casos reportados, la inserción laboral inicial tendió a requerir un periodo relativamente prolongado. En estudios comparativos sobre transición al empleo, el acceso al primer trabajo tras la graduación suele tomar vari</w:t>
      </w:r>
      <w:r>
        <w:rPr>
          <w:rFonts w:ascii="Arial" w:hAnsi="Arial" w:eastAsia="Arial" w:cs="Arial"/>
          <w:color w:val="000000"/>
          <w:sz w:val="22"/>
          <w:szCs w:val="20"/>
        </w:rPr>
        <w:t xml:space="preserve">os meses y puede extenderse según el área profesional y las condiciones del mercado laboral.</w:t>
      </w:r>
      <w:r>
        <w:rPr>
          <w:rFonts w:ascii="Arial" w:hAnsi="Arial" w:eastAsia="Arial" w:cs="Arial"/>
          <w:sz w:val="20"/>
          <w:szCs w:val="20"/>
        </w:rPr>
      </w:r>
    </w:p>
    <w:p w14:paraId="732E9749" w14:textId="77777777">
      <w:pPr>
        <w:pBdr/>
        <w:spacing w:after="80" w:before="80" w:line="276" w:lineRule="auto"/>
        <w:ind/>
        <w:jc w:val="both"/>
        <w:rPr>
          <w:highlight w:val="yellow"/>
        </w:rPr>
      </w:pPr>
      <w:r>
        <w:rPr>
          <w:rFonts w:ascii="Arial" w:hAnsi="Arial" w:eastAsia="Arial" w:cs="Arial"/>
          <w:highlight w:val="yellow"/>
        </w:rPr>
      </w:r>
      <w:r>
        <w:rPr>
          <w:highlight w:val="yellow"/>
        </w:rPr>
      </w:r>
    </w:p>
    <w:p w14:paraId="68E7DBAB" w14:textId="355E7B51">
      <w:pPr>
        <w:pStyle w:val="855"/>
        <w:numPr>
          <w:ilvl w:val="1"/>
          <w:numId w:val="28"/>
        </w:numPr>
        <w:pBdr/>
        <w:shd w:val="clear" w:color="auto" w:fill="ffffff"/>
        <w:spacing/>
        <w:ind w:hanging="567" w:left="567"/>
        <w:jc w:val="both"/>
        <w:rPr>
          <w:rFonts w:ascii="Arial" w:hAnsi="Arial" w:eastAsia="Tahoma" w:cs="Arial"/>
          <w:b/>
          <w:color w:val="1959b7"/>
          <w:sz w:val="24"/>
          <w:szCs w:val="24"/>
        </w:rPr>
      </w:pPr>
      <w:r/>
      <w:bookmarkStart w:id="47" w:name="_Toc227597457"/>
      <w:r>
        <w:rPr>
          <w:rFonts w:ascii="Arial" w:hAnsi="Arial" w:eastAsia="Tahoma" w:cs="Arial"/>
          <w:b/>
          <w:color w:val="1959b7"/>
          <w:sz w:val="24"/>
          <w:szCs w:val="24"/>
        </w:rPr>
        <w:t xml:space="preserve">Principales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ificultades para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onseguir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7"/>
      <w:r/>
      <w:r>
        <w:rPr>
          <w:rFonts w:ascii="Arial" w:hAnsi="Arial" w:eastAsia="Tahoma" w:cs="Arial"/>
          <w:b/>
          <w:color w:val="1959b7"/>
          <w:sz w:val="24"/>
          <w:szCs w:val="24"/>
        </w:rPr>
      </w:r>
    </w:p>
    <w:p w14:paraId="036F904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principal dificultad para conseguir empleo entre los graduados es la falta de experiencia, señalada por el 14,71% (10 personas), mientras que en proporciones mucho menores aparecen la ausencia de dificultades (4,41%), la remuneración (2,94%) y, con igua</w:t>
      </w:r>
      <w:r>
        <w:rPr>
          <w:rFonts w:ascii="Arial" w:hAnsi="Arial" w:eastAsia="Arial" w:cs="Arial"/>
          <w:color w:val="000000"/>
          <w:sz w:val="22"/>
          <w:szCs w:val="20"/>
        </w:rPr>
        <w:t xml:space="preserve">l porcentaje, la formación académica y el horario laboral (1,47% cada una). No se registran casos en los que el idioma haya sido identificado como barrera principal.</w:t>
      </w:r>
      <w:r>
        <w:rPr>
          <w:rFonts w:ascii="Arial" w:hAnsi="Arial" w:eastAsia="Arial" w:cs="Arial"/>
          <w:sz w:val="20"/>
          <w:szCs w:val="20"/>
        </w:rPr>
      </w:r>
    </w:p>
    <w:p w14:paraId="0BB39A4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Este resultado confirma que la falta de experiencia constituye el obstáculo más relevante para la inserción laboral, una situación ampliamente reportada en estudios sobre empleabilidad juvenil y de graduados universitarios.</w:t>
      </w:r>
      <w:r>
        <w:rPr>
          <w:rFonts w:ascii="Arial" w:hAnsi="Arial" w:eastAsia="Arial" w:cs="Arial"/>
          <w:sz w:val="20"/>
          <w:szCs w:val="20"/>
          <w:highlight w:val="yellow"/>
        </w:rPr>
      </w:r>
      <w:r>
        <w:rPr>
          <w:rFonts w:ascii="Arial" w:hAnsi="Arial" w:eastAsia="Arial" w:cs="Arial"/>
          <w:sz w:val="22"/>
          <w:szCs w:val="20"/>
        </w:rPr>
      </w:r>
    </w:p>
    <w:p w14:paraId="4B0C87C7"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ind/>
              <w:contextualSpacing w:val="true"/>
              <w:jc w:val="center"/>
              <w:rPr/>
            </w:pPr>
            <w:r>
              <w:rPr>
                <w:rFonts w:ascii="Arial" w:hAnsi="Arial" w:eastAsia="Arial" w:cs="Arial"/>
                <w:b/>
                <w:bCs/>
                <w:color w:val="1f4e79"/>
                <w:sz w:val="20"/>
                <w:szCs w:val="20"/>
              </w:rPr>
              <w:t xml:space="preserve">Dificultad Principal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770E386">
            <w:pPr>
              <w:pBdr/>
              <w:spacing/>
              <w:ind/>
              <w:rPr/>
            </w:pPr>
            <w:r>
              <w:rPr>
                <w:rFonts w:ascii="Arial" w:hAnsi="Arial" w:eastAsia="Arial" w:cs="Arial"/>
                <w:b w:val="0"/>
                <w:i w:val="0"/>
                <w:strike w:val="0"/>
                <w:color w:val="000000"/>
                <w:sz w:val="20"/>
                <w:u w:val="none"/>
                <w:vertAlign w:val="baseline"/>
              </w:rPr>
              <w:t xml:space="preserve">Falta de experiencia</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FB72676">
            <w:pPr>
              <w:pBdr/>
              <w:spacing/>
              <w:ind/>
              <w:jc w:val="right"/>
              <w:rPr/>
            </w:pPr>
            <w:r>
              <w:rPr>
                <w:rFonts w:ascii="Arial" w:hAnsi="Arial" w:eastAsia="Arial" w:cs="Arial"/>
                <w:b w:val="0"/>
                <w:i w:val="0"/>
                <w:strike w:val="0"/>
                <w:color w:val="000000"/>
                <w:sz w:val="20"/>
                <w:u w:val="none"/>
                <w:vertAlign w:val="baseline"/>
              </w:rPr>
              <w:t xml:space="preserve">10</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AECE224">
            <w:pPr>
              <w:pBdr/>
              <w:spacing/>
              <w:ind/>
              <w:jc w:val="right"/>
              <w:rPr/>
            </w:pPr>
            <w:r>
              <w:rPr>
                <w:rFonts w:ascii="Arial" w:hAnsi="Arial" w:eastAsia="Arial" w:cs="Arial"/>
                <w:b w:val="0"/>
                <w:i w:val="0"/>
                <w:strike w:val="0"/>
                <w:color w:val="000000"/>
                <w:sz w:val="20"/>
                <w:u w:val="none"/>
                <w:vertAlign w:val="baseline"/>
              </w:rPr>
              <w:t xml:space="preserve">14,71%</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416A4748">
            <w:pPr>
              <w:pBdr/>
              <w:spacing/>
              <w:ind/>
              <w:rPr/>
            </w:pPr>
            <w:r>
              <w:rPr>
                <w:rFonts w:ascii="Arial" w:hAnsi="Arial" w:eastAsia="Arial" w:cs="Arial"/>
                <w:b w:val="0"/>
                <w:i w:val="0"/>
                <w:strike w:val="0"/>
                <w:color w:val="000000"/>
                <w:sz w:val="20"/>
                <w:u w:val="none"/>
                <w:vertAlign w:val="baseline"/>
              </w:rPr>
              <w:t xml:space="preserve">Formación académica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F79BDA9">
            <w:pPr>
              <w:pBdr/>
              <w:spacing/>
              <w:ind/>
              <w:jc w:val="right"/>
              <w:rPr/>
            </w:pPr>
            <w:r>
              <w:rPr>
                <w:rFonts w:ascii="Arial" w:hAnsi="Arial" w:eastAsia="Arial" w:cs="Arial"/>
                <w:b w:val="0"/>
                <w:i w:val="0"/>
                <w:strike w:val="0"/>
                <w:color w:val="000000"/>
                <w:sz w:val="20"/>
                <w:u w:val="none"/>
                <w:vertAlign w:val="baseline"/>
              </w:rPr>
              <w:t xml:space="preserve">1</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511D036">
            <w:pPr>
              <w:pBdr/>
              <w:spacing/>
              <w:ind/>
              <w:jc w:val="right"/>
              <w:rPr/>
            </w:pPr>
            <w:r>
              <w:rPr>
                <w:rFonts w:ascii="Arial" w:hAnsi="Arial" w:eastAsia="Arial" w:cs="Arial"/>
                <w:b w:val="0"/>
                <w:i w:val="0"/>
                <w:strike w:val="0"/>
                <w:color w:val="000000"/>
                <w:sz w:val="20"/>
                <w:u w:val="none"/>
                <w:vertAlign w:val="baseline"/>
              </w:rPr>
              <w:t xml:space="preserve">1,47%</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303369D4">
            <w:pPr>
              <w:pBdr/>
              <w:spacing/>
              <w:ind/>
              <w:rPr/>
            </w:pPr>
            <w:r>
              <w:rPr>
                <w:rFonts w:ascii="Arial" w:hAnsi="Arial" w:eastAsia="Arial" w:cs="Arial"/>
                <w:b w:val="0"/>
                <w:i w:val="0"/>
                <w:strike w:val="0"/>
                <w:color w:val="000000"/>
                <w:sz w:val="20"/>
                <w:u w:val="none"/>
                <w:vertAlign w:val="baseline"/>
              </w:rPr>
              <w:t xml:space="preserve">Horario laboral</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52B1520">
            <w:pPr>
              <w:pBdr/>
              <w:spacing/>
              <w:ind/>
              <w:jc w:val="right"/>
              <w:rPr/>
            </w:pPr>
            <w:r>
              <w:rPr>
                <w:rFonts w:ascii="Arial" w:hAnsi="Arial" w:eastAsia="Arial" w:cs="Arial"/>
                <w:b w:val="0"/>
                <w:i w:val="0"/>
                <w:strike w:val="0"/>
                <w:color w:val="000000"/>
                <w:sz w:val="20"/>
                <w:u w:val="none"/>
                <w:vertAlign w:val="baseline"/>
              </w:rPr>
              <w:t xml:space="preserve">1</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11316A8">
            <w:pPr>
              <w:pBdr/>
              <w:spacing/>
              <w:ind/>
              <w:jc w:val="right"/>
              <w:rPr/>
            </w:pPr>
            <w:r>
              <w:rPr>
                <w:rFonts w:ascii="Arial" w:hAnsi="Arial" w:eastAsia="Arial" w:cs="Arial"/>
                <w:b w:val="0"/>
                <w:i w:val="0"/>
                <w:strike w:val="0"/>
                <w:color w:val="000000"/>
                <w:sz w:val="20"/>
                <w:u w:val="none"/>
                <w:vertAlign w:val="baseline"/>
              </w:rPr>
              <w:t xml:space="preserve">1,47%</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0ADADC9">
            <w:pPr>
              <w:pBdr/>
              <w:spacing/>
              <w:ind/>
              <w:rPr/>
            </w:pPr>
            <w:r>
              <w:rPr>
                <w:rFonts w:ascii="Arial" w:hAnsi="Arial" w:eastAsia="Arial" w:cs="Arial"/>
                <w:b w:val="0"/>
                <w:i w:val="0"/>
                <w:strike w:val="0"/>
                <w:color w:val="000000"/>
                <w:sz w:val="20"/>
                <w:u w:val="none"/>
                <w:vertAlign w:val="baseline"/>
              </w:rPr>
              <w:t xml:space="preserve">Idioma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7A27D2C">
            <w:pPr>
              <w:pBdr/>
              <w:spacing/>
              <w:ind/>
              <w:jc w:val="right"/>
              <w:rPr/>
            </w:pPr>
            <w:r>
              <w:rPr>
                <w:rFonts w:ascii="Arial" w:hAnsi="Arial" w:eastAsia="Arial" w:cs="Arial"/>
                <w:b w:val="0"/>
                <w:i w:val="0"/>
                <w:strike w:val="0"/>
                <w:color w:val="000000"/>
                <w:sz w:val="20"/>
                <w:u w:val="none"/>
                <w:vertAlign w:val="baseline"/>
              </w:rPr>
              <w:t xml:space="preserve">0</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1BFD2ED">
            <w:pPr>
              <w:pBdr/>
              <w:spacing/>
              <w:ind/>
              <w:jc w:val="right"/>
              <w:rPr/>
            </w:pPr>
            <w:r>
              <w:rPr>
                <w:rFonts w:ascii="Arial" w:hAnsi="Arial" w:eastAsia="Arial" w:cs="Arial"/>
                <w:b w:val="0"/>
                <w:i w:val="0"/>
                <w:strike w:val="0"/>
                <w:color w:val="000000"/>
                <w:sz w:val="20"/>
                <w:u w:val="none"/>
                <w:vertAlign w:val="baseline"/>
              </w:rPr>
              <w:t xml:space="preserve">0,00%</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40B6516D">
            <w:pPr>
              <w:pBdr/>
              <w:spacing/>
              <w:ind/>
              <w:rPr/>
            </w:pPr>
            <w:r>
              <w:rPr>
                <w:rFonts w:ascii="Arial" w:hAnsi="Arial" w:eastAsia="Arial" w:cs="Arial"/>
                <w:b w:val="0"/>
                <w:i w:val="0"/>
                <w:strike w:val="0"/>
                <w:color w:val="000000"/>
                <w:sz w:val="20"/>
                <w:u w:val="none"/>
                <w:vertAlign w:val="baseline"/>
              </w:rPr>
              <w:t xml:space="preserve">Remuneración</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933D810">
            <w:pPr>
              <w:pBdr/>
              <w:spacing/>
              <w:ind/>
              <w:jc w:val="right"/>
              <w:rPr/>
            </w:pPr>
            <w:r>
              <w:rPr>
                <w:rFonts w:ascii="Arial" w:hAnsi="Arial" w:eastAsia="Arial" w:cs="Arial"/>
                <w:b w:val="0"/>
                <w:i w:val="0"/>
                <w:strike w:val="0"/>
                <w:color w:val="000000"/>
                <w:sz w:val="20"/>
                <w:u w:val="none"/>
                <w:vertAlign w:val="baseline"/>
              </w:rPr>
              <w:t xml:space="preserve">2</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9F32860">
            <w:pPr>
              <w:pBdr/>
              <w:spacing/>
              <w:ind/>
              <w:jc w:val="right"/>
              <w:rPr/>
            </w:pPr>
            <w:r>
              <w:rPr>
                <w:rFonts w:ascii="Arial" w:hAnsi="Arial" w:eastAsia="Arial" w:cs="Arial"/>
                <w:b w:val="0"/>
                <w:i w:val="0"/>
                <w:strike w:val="0"/>
                <w:color w:val="000000"/>
                <w:sz w:val="20"/>
                <w:u w:val="none"/>
                <w:vertAlign w:val="baseline"/>
              </w:rPr>
              <w:t xml:space="preserve">2,94%</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494CF773">
            <w:pPr>
              <w:pBdr/>
              <w:spacing/>
              <w:ind/>
              <w:rPr/>
            </w:pPr>
            <w:r>
              <w:rPr>
                <w:rFonts w:ascii="Arial" w:hAnsi="Arial" w:eastAsia="Arial" w:cs="Arial"/>
                <w:b w:val="0"/>
                <w:i w:val="0"/>
                <w:strike w:val="0"/>
                <w:color w:val="000000"/>
                <w:sz w:val="20"/>
                <w:u w:val="none"/>
                <w:vertAlign w:val="baseline"/>
              </w:rPr>
              <w:t xml:space="preserve">Ninguna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3F8F4A6">
            <w:pPr>
              <w:pBdr/>
              <w:spacing/>
              <w:ind/>
              <w:jc w:val="right"/>
              <w:rPr/>
            </w:pPr>
            <w:r>
              <w:rPr>
                <w:rFonts w:ascii="Arial" w:hAnsi="Arial" w:eastAsia="Arial" w:cs="Arial"/>
                <w:b w:val="0"/>
                <w:i w:val="0"/>
                <w:strike w:val="0"/>
                <w:color w:val="000000"/>
                <w:sz w:val="20"/>
                <w:u w:val="none"/>
                <w:vertAlign w:val="baseline"/>
              </w:rPr>
              <w:t xml:space="preserve">3</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6262659">
            <w:pPr>
              <w:pBdr/>
              <w:spacing/>
              <w:ind/>
              <w:jc w:val="right"/>
              <w:rPr/>
            </w:pPr>
            <w:r>
              <w:rPr>
                <w:rFonts w:ascii="Arial" w:hAnsi="Arial" w:eastAsia="Arial" w:cs="Arial"/>
                <w:b w:val="0"/>
                <w:i w:val="0"/>
                <w:strike w:val="0"/>
                <w:color w:val="000000"/>
                <w:sz w:val="20"/>
                <w:u w:val="none"/>
                <w:vertAlign w:val="baseline"/>
              </w:rPr>
              <w:t xml:space="preserve">4,41%</w:t>
            </w:r>
            <w:r/>
            <w:r/>
          </w:p>
        </w:tc>
      </w:tr>
    </w:tbl>
    <w:p w14:paraId="7EFC006A" w14:textId="21D9C180">
      <w:pPr>
        <w:pStyle w:val="855"/>
        <w:numPr>
          <w:ilvl w:val="1"/>
          <w:numId w:val="28"/>
        </w:numPr>
        <w:pBdr/>
        <w:shd w:val="clear" w:color="auto" w:fill="ffffff"/>
        <w:spacing/>
        <w:ind w:hanging="567" w:left="567"/>
        <w:jc w:val="both"/>
        <w:rPr>
          <w:rFonts w:ascii="Arial" w:hAnsi="Arial" w:eastAsia="Tahoma" w:cs="Arial"/>
          <w:b/>
          <w:color w:val="1959b7"/>
          <w:sz w:val="24"/>
          <w:szCs w:val="24"/>
        </w:rPr>
      </w:pPr>
      <w:r/>
      <w:bookmarkStart w:id="48" w:name="_Toc227597458"/>
      <w:r>
        <w:rPr>
          <w:rFonts w:ascii="Arial" w:hAnsi="Arial" w:eastAsia="Tahoma" w:cs="Arial"/>
          <w:b/>
          <w:color w:val="1959b7"/>
          <w:sz w:val="24"/>
          <w:szCs w:val="24"/>
        </w:rPr>
        <w:t xml:space="preserve">Relación del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 con la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arrera</w:t>
      </w:r>
      <w:bookmarkEnd w:id="48"/>
      <w:r/>
      <w:r>
        <w:rPr>
          <w:rFonts w:ascii="Arial" w:hAnsi="Arial" w:eastAsia="Tahoma" w:cs="Arial"/>
          <w:b/>
          <w:color w:val="1959b7"/>
          <w:sz w:val="24"/>
          <w:szCs w:val="24"/>
        </w:rPr>
      </w:r>
    </w:p>
    <w:p w14:paraId="24A8D23A" w14:textId="6EC01014">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La mayoría de los graduados señala que su empleo sí guarda relación con  la carrera, con el 73,53% (50 personas), frente al 14,71% que indica lo  contrario; además, el 11,76% no mostró información. Este resultado  evidencia una correspondencia mayoritariam</w:t>
      </w:r>
      <w:r>
        <w:rPr>
          <w:rFonts w:ascii="Arial" w:hAnsi="Arial" w:eastAsia="Arial" w:cs="Arial"/>
        </w:rPr>
        <w:t xml:space="preserve">ente favorable entre la  formación profesional recibida y el desempeño laboral actual.</w:t>
      </w:r>
      <w:r>
        <w:rPr>
          <w:rFonts w:ascii="Arial" w:hAnsi="Arial" w:eastAsia="Arial" w:cs="Arial"/>
          <w:highlight w:val="yellow"/>
        </w:rPr>
      </w:r>
      <w:r>
        <w:rPr>
          <w:rFonts w:ascii="Arial" w:hAnsi="Arial" w:eastAsia="Arial" w:cs="Arial"/>
        </w:rPr>
      </w:r>
    </w:p>
    <w:p w14:paraId="3D18CBB3" w14:textId="243583D7">
      <w:pPr>
        <w:pStyle w:val="855"/>
        <w:numPr>
          <w:ilvl w:val="1"/>
          <w:numId w:val="28"/>
        </w:numPr>
        <w:pBdr/>
        <w:shd w:val="clear" w:color="auto" w:fill="ffffff"/>
        <w:spacing/>
        <w:ind w:hanging="567" w:left="567"/>
        <w:jc w:val="both"/>
        <w:rPr>
          <w:rFonts w:ascii="Arial" w:hAnsi="Arial" w:eastAsia="Tahoma" w:cs="Arial"/>
          <w:b/>
          <w:color w:val="1959b7"/>
          <w:sz w:val="24"/>
          <w:szCs w:val="24"/>
        </w:rPr>
      </w:pPr>
      <w:r/>
      <w:bookmarkStart w:id="49" w:name="_Toc227597459"/>
      <w:r>
        <w:rPr>
          <w:rFonts w:ascii="Arial" w:hAnsi="Arial" w:eastAsia="Tahoma" w:cs="Arial"/>
          <w:b/>
          <w:color w:val="1959b7"/>
          <w:sz w:val="24"/>
          <w:szCs w:val="24"/>
        </w:rPr>
        <w:t xml:space="preserve">Tiempo de Desempleo</w:t>
      </w:r>
      <w:bookmarkEnd w:id="49"/>
      <w:r/>
      <w:r>
        <w:rPr>
          <w:rFonts w:ascii="Arial" w:hAnsi="Arial" w:eastAsia="Tahoma" w:cs="Arial"/>
          <w:b/>
          <w:color w:val="1959b7"/>
          <w:sz w:val="24"/>
          <w:szCs w:val="24"/>
        </w:rPr>
      </w:r>
    </w:p>
    <w:p w14:paraId="297ECD4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al tiempo de desempleo, la mayoría de los registros se concentra en la categoría no mostrada (88,24%). Entre los casos con información disponible, el 4,41% de los graduados permanece desempleado entre 6 y 12 meses y en igual proporción por más de</w:t>
      </w:r>
      <w:r>
        <w:rPr>
          <w:rFonts w:ascii="Arial" w:hAnsi="Arial" w:eastAsia="Arial" w:cs="Arial"/>
          <w:color w:val="000000"/>
          <w:sz w:val="22"/>
          <w:szCs w:val="20"/>
        </w:rPr>
        <w:t xml:space="preserve"> un año, mientras que el 2,94% lleva menos de 6 meses en esta situación.</w:t>
      </w:r>
      <w:r>
        <w:rPr>
          <w:rFonts w:ascii="Arial" w:hAnsi="Arial" w:eastAsia="Arial" w:cs="Arial"/>
          <w:sz w:val="20"/>
          <w:szCs w:val="20"/>
        </w:rPr>
      </w:r>
    </w:p>
    <w:p w14:paraId="07AF08E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datos muestran una presencia reducida de desempleo reportado, aunque con algunos casos de duración prolongada.</w:t>
      </w:r>
      <w:r>
        <w:rPr>
          <w:rFonts w:ascii="Arial" w:hAnsi="Arial" w:eastAsia="Arial" w:cs="Arial"/>
          <w:sz w:val="20"/>
          <w:szCs w:val="20"/>
        </w:rPr>
      </w:r>
      <w:r>
        <w:rPr>
          <w:rFonts w:ascii="Arial" w:hAnsi="Arial" w:eastAsia="Arial" w:cs="Arial"/>
          <w:sz w:val="22"/>
          <w:szCs w:val="20"/>
        </w:rPr>
      </w:r>
    </w:p>
    <w:p w14:paraId="38BEF207" w14:textId="2A6CBAD3">
      <w:pPr>
        <w:pStyle w:val="855"/>
        <w:numPr>
          <w:ilvl w:val="1"/>
          <w:numId w:val="28"/>
        </w:numPr>
        <w:pBdr/>
        <w:shd w:val="clear" w:color="auto" w:fill="ffffff"/>
        <w:spacing/>
        <w:ind w:hanging="567" w:left="567"/>
        <w:jc w:val="both"/>
        <w:rPr>
          <w:rFonts w:ascii="Arial" w:hAnsi="Arial" w:eastAsia="Tahoma" w:cs="Arial"/>
          <w:b/>
          <w:color w:val="1959b7"/>
          <w:sz w:val="24"/>
          <w:szCs w:val="24"/>
        </w:rPr>
      </w:pPr>
      <w:r/>
      <w:bookmarkStart w:id="50" w:name="_Toc227597460"/>
      <w:r>
        <w:rPr>
          <w:rFonts w:ascii="Arial" w:hAnsi="Arial" w:eastAsia="Tahoma" w:cs="Arial"/>
          <w:b/>
          <w:color w:val="1959b7"/>
          <w:sz w:val="24"/>
          <w:szCs w:val="24"/>
        </w:rPr>
        <w:t xml:space="preserve">¿Cuál cree usted que es la razón por la cual no ha podido conseguir trabajo?</w:t>
      </w:r>
      <w:bookmarkEnd w:id="50"/>
      <w:r/>
      <w:r>
        <w:rPr>
          <w:rFonts w:ascii="Arial" w:hAnsi="Arial" w:eastAsia="Tahoma" w:cs="Arial"/>
          <w:b/>
          <w:color w:val="1959b7"/>
          <w:sz w:val="24"/>
          <w:szCs w:val="24"/>
        </w:rPr>
      </w:r>
    </w:p>
    <w:p w14:paraId="2B94E77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principal razón por la cual los graduados no han podido conseguir trabajo es la falta de experiencia, señalada por el 14,71% (10 personas). En menor proporción se mencionan la remuneración (2,94%), la formación académica y el horario laboral (1,47% cada</w:t>
      </w:r>
      <w:r>
        <w:rPr>
          <w:rFonts w:ascii="Arial" w:hAnsi="Arial" w:eastAsia="Arial" w:cs="Arial"/>
          <w:color w:val="000000"/>
          <w:sz w:val="22"/>
          <w:szCs w:val="20"/>
        </w:rPr>
        <w:t xml:space="preserve"> una), mientras que no se reportan dificultades asociadas al idioma.</w:t>
      </w:r>
      <w:r>
        <w:rPr>
          <w:rFonts w:ascii="Arial" w:hAnsi="Arial" w:eastAsia="Arial" w:cs="Arial"/>
          <w:sz w:val="20"/>
          <w:szCs w:val="20"/>
        </w:rPr>
      </w:r>
    </w:p>
    <w:p w14:paraId="6CAD5ED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que la barrera más relevante para la inserción laboral sigue siendo la experiencia previa, muy por encima de otros factores.</w:t>
      </w:r>
      <w:r>
        <w:rPr>
          <w:rFonts w:ascii="Arial" w:hAnsi="Arial" w:eastAsia="Arial" w:cs="Arial"/>
          <w:sz w:val="20"/>
          <w:szCs w:val="20"/>
        </w:rPr>
      </w:r>
    </w:p>
    <w:p w14:paraId="4D33AB61" w14:textId="3F35E2D0">
      <w:pPr>
        <w:pStyle w:val="855"/>
        <w:numPr>
          <w:ilvl w:val="1"/>
          <w:numId w:val="28"/>
        </w:numPr>
        <w:pBdr/>
        <w:shd w:val="clear" w:color="auto" w:fill="ffffff"/>
        <w:spacing/>
        <w:ind w:hanging="567" w:left="567"/>
        <w:jc w:val="both"/>
        <w:rPr>
          <w:rFonts w:ascii="Arial" w:hAnsi="Arial" w:eastAsia="Tahoma" w:cs="Arial"/>
          <w:b/>
          <w:color w:val="1959b7"/>
          <w:sz w:val="24"/>
          <w:szCs w:val="24"/>
        </w:rPr>
      </w:pPr>
      <w:r/>
      <w:bookmarkStart w:id="51" w:name="_Toc227597461"/>
      <w:r>
        <w:rPr>
          <w:rFonts w:ascii="Arial" w:hAnsi="Arial" w:eastAsia="Tahoma" w:cs="Arial"/>
          <w:b/>
          <w:color w:val="1959b7"/>
          <w:sz w:val="24"/>
          <w:szCs w:val="24"/>
        </w:rPr>
        <w:t xml:space="preserve">Efectividad de la Bolsa de Empleo UNL</w:t>
      </w:r>
      <w:bookmarkEnd w:id="51"/>
      <w:r/>
      <w:r>
        <w:rPr>
          <w:rFonts w:ascii="Arial" w:hAnsi="Arial" w:eastAsia="Tahoma" w:cs="Arial"/>
          <w:b/>
          <w:color w:val="1959b7"/>
          <w:sz w:val="24"/>
          <w:szCs w:val="24"/>
        </w:rPr>
      </w:r>
    </w:p>
    <w:p w14:paraId="17A01A5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En cuanto a la efectividad de la bolsa de empleo de la Universidad Nacional de Loja, apenas el 1,47% de los graduados (1 persona) indicó haberla utilizado, frente al 22,06% que señaló no haberlo hecho; además, el 76,47% no mostró información. Esto sugiere </w:t>
      </w:r>
      <w:r>
        <w:rPr>
          <w:rFonts w:ascii="Arial" w:hAnsi="Arial" w:eastAsia="Arial" w:cs="Arial"/>
          <w:color w:val="000000"/>
          <w:sz w:val="22"/>
          <w:szCs w:val="22"/>
        </w:rPr>
        <w:t xml:space="preserve">un nivel muy bajo de uso reportado del servicio entre los graduados encuestados.</w:t>
      </w:r>
      <w:r>
        <w:rPr>
          <w:rFonts w:ascii="Arial" w:hAnsi="Arial" w:eastAsia="Arial" w:cs="Arial"/>
          <w:sz w:val="22"/>
          <w:szCs w:val="22"/>
        </w:rPr>
      </w:r>
    </w:p>
    <w:p w14:paraId="41542A6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La UNL presenta su bolsa de empleo como un mecanismo para vincular a los graduados con el mercado laboral, pero la evidencia disponible en esta cohorte muestra una utilización limitada. Estudios sobre sistemas universitarios de bolsa de trabajo señalan que</w:t>
      </w:r>
      <w:r>
        <w:rPr>
          <w:rFonts w:ascii="Arial" w:hAnsi="Arial" w:eastAsia="Arial" w:cs="Arial"/>
          <w:color w:val="000000"/>
          <w:sz w:val="22"/>
          <w:szCs w:val="22"/>
        </w:rPr>
        <w:t xml:space="preserve"> su efectividad depende no solo de la existencia de la plataforma, sino también de su difusión, articulación con empleadores y medición de resultados de colocación.</w:t>
      </w:r>
      <w:r>
        <w:rPr>
          <w:rFonts w:ascii="Arial" w:hAnsi="Arial" w:eastAsia="Arial" w:cs="Arial"/>
          <w:sz w:val="22"/>
          <w:szCs w:val="22"/>
        </w:rPr>
      </w:r>
      <w:r>
        <w:rPr>
          <w:rFonts w:ascii="Arial" w:hAnsi="Arial" w:eastAsia="Arial" w:cs="Arial"/>
          <w:sz w:val="22"/>
          <w:szCs w:val="22"/>
        </w:rPr>
      </w:r>
    </w:p>
    <w:p w14:paraId="7E1EECA2" w14:textId="11AB6DA4">
      <w:pPr>
        <w:pStyle w:val="855"/>
        <w:numPr>
          <w:ilvl w:val="1"/>
          <w:numId w:val="28"/>
        </w:numPr>
        <w:pBdr/>
        <w:shd w:val="clear" w:color="auto" w:fill="ffffff"/>
        <w:spacing/>
        <w:ind w:hanging="567" w:left="567"/>
        <w:jc w:val="both"/>
        <w:rPr>
          <w:rFonts w:ascii="Arial" w:hAnsi="Arial" w:eastAsia="Tahoma" w:cs="Arial"/>
          <w:b/>
          <w:color w:val="1959b7"/>
          <w:sz w:val="24"/>
          <w:szCs w:val="24"/>
        </w:rPr>
      </w:pPr>
      <w:r/>
      <w:commentRangeStart w:id="2"/>
      <w:r/>
      <w:bookmarkStart w:id="52" w:name="_Toc227597462"/>
      <w:r>
        <w:rPr>
          <w:rFonts w:ascii="Arial" w:hAnsi="Arial" w:eastAsia="Tahoma" w:cs="Arial"/>
          <w:b/>
          <w:color w:val="1959b7"/>
          <w:sz w:val="24"/>
          <w:szCs w:val="24"/>
        </w:rPr>
        <w:t xml:space="preserve">Requisitos formales </w:t>
      </w:r>
      <w:r>
        <w:rPr>
          <w:rFonts w:ascii="Arial" w:hAnsi="Arial" w:eastAsia="Tahoma" w:cs="Arial"/>
          <w:b/>
          <w:color w:val="1959b7"/>
          <w:sz w:val="24"/>
          <w:szCs w:val="24"/>
        </w:rPr>
        <w:t xml:space="preserve">y aspectos de </w:t>
      </w:r>
      <w:r>
        <w:rPr>
          <w:rFonts w:ascii="Arial" w:hAnsi="Arial" w:eastAsia="Tahoma" w:cs="Arial"/>
          <w:b/>
          <w:color w:val="1959b7"/>
          <w:sz w:val="24"/>
          <w:szCs w:val="24"/>
        </w:rPr>
        <w:t xml:space="preserve">contratación (</w:t>
      </w:r>
      <w:r>
        <w:rPr>
          <w:rFonts w:ascii="Arial" w:hAnsi="Arial" w:eastAsia="Tahoma" w:cs="Arial"/>
          <w:b/>
          <w:color w:val="1959b7"/>
          <w:sz w:val="24"/>
          <w:szCs w:val="24"/>
          <w:highlight w:val="magenta"/>
        </w:rPr>
        <w:t xml:space="preserve">perspectiva de los empleadores</w:t>
      </w:r>
      <w:r>
        <w:rPr>
          <w:rFonts w:ascii="Arial" w:hAnsi="Arial" w:eastAsia="Tahoma" w:cs="Arial"/>
          <w:b/>
          <w:color w:val="1959b7"/>
          <w:sz w:val="24"/>
          <w:szCs w:val="24"/>
          <w:highlight w:val="magenta"/>
        </w:rPr>
        <w:t xml:space="preserve"> – Pregunta B1 – B2</w:t>
      </w:r>
      <w:r>
        <w:rPr>
          <w:rFonts w:ascii="Arial" w:hAnsi="Arial" w:eastAsia="Tahoma" w:cs="Arial"/>
          <w:b/>
          <w:color w:val="1959b7"/>
          <w:sz w:val="24"/>
          <w:szCs w:val="24"/>
        </w:rPr>
        <w:t xml:space="preserve">)</w:t>
      </w:r>
      <w:bookmarkEnd w:id="52"/>
      <w:r>
        <w:rPr>
          <w:rFonts w:ascii="Arial" w:hAnsi="Arial" w:eastAsia="Tahoma" w:cs="Arial"/>
          <w:b/>
          <w:color w:val="1959b7"/>
          <w:sz w:val="24"/>
          <w:szCs w:val="24"/>
        </w:rPr>
        <w:t xml:space="preserve"> </w:t>
      </w:r>
      <w:r>
        <w:rPr>
          <w:rFonts w:ascii="Arial" w:hAnsi="Arial" w:eastAsia="Tahoma" w:cs="Arial"/>
          <w:b/>
          <w:color w:val="1959b7"/>
          <w:sz w:val="24"/>
          <w:szCs w:val="24"/>
        </w:rPr>
      </w:r>
    </w:p>
    <w:p w14:paraId="3D98D8DF" w14:textId="77777777">
      <w:pPr>
        <w:pBdr/>
        <w:spacing/>
        <w:ind/>
        <w:rPr/>
      </w:pPr>
      <w: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14:paraId="49BF12E2" w14:textId="77777777">
            <w:pPr>
              <w:pBdr/>
              <w:spacing w:after="0" w:line="240" w:lineRule="auto"/>
              <w:ind/>
              <w:contextualSpacing w:val="true"/>
              <w:jc w:val="center"/>
              <w:rPr>
                <w:rFonts w:ascii="Arial" w:hAnsi="Arial" w:eastAsia="Arial" w:cs="Arial"/>
                <w:b/>
                <w:bCs/>
                <w:color w:val="1f4e79"/>
                <w:sz w:val="20"/>
                <w:szCs w:val="20"/>
                <w:highlight w:val="yellow"/>
              </w:rPr>
            </w:pPr>
            <w:r>
              <w:rPr>
                <w:rFonts w:ascii="Arial" w:hAnsi="Arial" w:eastAsia="Arial" w:cs="Arial"/>
                <w:b/>
                <w:bCs/>
                <w:color w:val="1f4e79"/>
                <w:sz w:val="20"/>
                <w:szCs w:val="20"/>
                <w:highlight w:val="yellow"/>
              </w:rPr>
              <w:t xml:space="preserve">9</w:t>
            </w:r>
            <w:r>
              <w:rPr>
                <w:rFonts w:ascii="Arial" w:hAnsi="Arial" w:eastAsia="Arial" w:cs="Arial"/>
                <w:b/>
                <w:bCs/>
                <w:color w:val="1f4e79"/>
                <w:sz w:val="20"/>
                <w:szCs w:val="20"/>
                <w:highlight w:val="yellow"/>
              </w:rPr>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14:paraId="424449A9" w14:textId="77777777">
            <w:pPr>
              <w:pBdr/>
              <w:spacing w:after="0" w:line="240" w:lineRule="auto"/>
              <w:ind/>
              <w:contextualSpacing w:val="true"/>
              <w:jc w:val="center"/>
              <w:rPr>
                <w:rFonts w:ascii="Arial" w:hAnsi="Arial" w:eastAsia="Arial" w:cs="Arial"/>
                <w:b/>
                <w:bCs/>
                <w:color w:val="1f4e79"/>
                <w:sz w:val="20"/>
                <w:szCs w:val="20"/>
                <w:highlight w:val="yellow"/>
              </w:rPr>
            </w:pPr>
            <w:r>
              <w:rPr>
                <w:rFonts w:ascii="Arial" w:hAnsi="Arial" w:eastAsia="Arial" w:cs="Arial"/>
                <w:b/>
                <w:bCs/>
                <w:color w:val="1f4e79"/>
                <w:sz w:val="20"/>
                <w:szCs w:val="20"/>
                <w:highlight w:val="yellow"/>
              </w:rPr>
              <w:t xml:space="preserve">100%</w:t>
            </w:r>
            <w:r>
              <w:rPr>
                <w:rFonts w:ascii="Arial" w:hAnsi="Arial" w:eastAsia="Arial" w:cs="Arial"/>
                <w:b/>
                <w:bCs/>
                <w:color w:val="1f4e79"/>
                <w:sz w:val="20"/>
                <w:szCs w:val="20"/>
                <w:highlight w:val="yellow"/>
              </w:rPr>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line="240" w:lineRule="auto"/>
              <w:ind/>
              <w:contextualSpacing w:val="true"/>
              <w:jc w:val="center"/>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Requisitos formales de contratación</w:t>
            </w:r>
            <w:r>
              <w:rPr>
                <w:rFonts w:ascii="Arial" w:hAnsi="Arial" w:eastAsia="Times New Roman"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Muy 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5AF546C8"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0EA9594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7ACB869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6CF7507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Regular</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5B39E96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57BBDFC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Malo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14:paraId="779C025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37138F2A"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line="240" w:lineRule="auto"/>
              <w:ind/>
              <w:contextualSpacing w:val="true"/>
              <w:jc w:val="center"/>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Aspectos de contratación</w:t>
            </w:r>
            <w:r>
              <w:rPr>
                <w:rFonts w:ascii="Arial" w:hAnsi="Arial" w:eastAsia="Times New Roman"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Pertenencia a grupos vulnerables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534280F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14:paraId="395A3EA0"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Edad</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4884FD7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30FDDCC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Sexo</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31F9D49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85EAA2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Estado civil</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3F24F9F8"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89678B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Antecedentes Académicos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1752ACB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9B8A58C"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Habilidad en la comunicación oral y escrita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6856E3F2"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6873B6E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Disposición para asumir responsabilidades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46AA078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3EF9505"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Demanda de profesionales de la carrera, prestigio de la carrera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1C6FC7B4"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74D0BC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commentRangeEnd w:id="2"/>
            <w:r>
              <w:commentReference w:id="2"/>
            </w:r>
            <w:r/>
            <w:r>
              <w:rPr>
                <w:rFonts w:ascii="Arial" w:hAnsi="Arial" w:eastAsia="Times New Roman" w:cs="Arial"/>
                <w:color w:val="000000"/>
                <w:sz w:val="20"/>
                <w:szCs w:val="20"/>
                <w:highlight w:val="yellow"/>
              </w:rPr>
            </w:r>
          </w:p>
        </w:tc>
      </w:tr>
    </w:tbl>
    <w:p w14:paraId="246A69C1" w14:textId="2BC4C518">
      <w:pPr>
        <w:pBdr/>
        <w:spacing/>
        <w:ind/>
        <w:rPr/>
      </w:pPr>
      <w:r/>
      <w:r/>
    </w:p>
    <w:p w14:paraId="36C9FAA4" w14:textId="77777777">
      <w:pPr>
        <w:pBdr/>
        <w:spacing/>
        <w:ind/>
        <w:rPr/>
      </w:pPr>
      <w:r/>
      <w:r/>
    </w:p>
    <w:p w14:paraId="3D98CF68" w14:textId="407B05C1">
      <w:pPr>
        <w:pBdr>
          <w:top w:val="none" w:color="000000" w:sz="0" w:space="0"/>
          <w:left w:val="none" w:color="000000" w:sz="0" w:space="0"/>
          <w:bottom w:val="none" w:color="000000" w:sz="0" w:space="0"/>
          <w:right w:val="none" w:color="000000" w:sz="0" w:space="0"/>
          <w:between w:val="none" w:color="000000" w:sz="0" w:space="0"/>
        </w:pBdr>
        <w:spacing w:after="200"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E2B97ED" w14:textId="77777777">
      <w:pPr>
        <w:pBdr/>
        <w:spacing/>
        <w:ind/>
        <w:rPr/>
      </w:pPr>
      <w:r>
        <w:br w:type="page" w:clear="all"/>
      </w:r>
      <w:r/>
    </w:p>
    <w:p w14:paraId="49704081" w14:textId="4795EC76">
      <w:pPr>
        <w:pStyle w:val="855"/>
        <w:numPr>
          <w:ilvl w:val="0"/>
          <w:numId w:val="28"/>
        </w:numPr>
        <w:pBdr/>
        <w:shd w:val="clear" w:color="auto" w:fill="ffffff"/>
        <w:spacing/>
        <w:ind/>
        <w:jc w:val="both"/>
        <w:rPr>
          <w:rFonts w:ascii="Arial" w:hAnsi="Arial" w:eastAsia="Tahoma" w:cs="Arial"/>
          <w:b/>
          <w:color w:val="1959b7"/>
          <w:sz w:val="28"/>
          <w:szCs w:val="28"/>
        </w:rPr>
      </w:pPr>
      <w:r/>
      <w:bookmarkStart w:id="53" w:name="_Toc227597463"/>
      <w:r/>
      <w:bookmarkStart w:id="54" w:name="_GoBack"/>
      <w:r/>
      <w:bookmarkEnd w:id="54"/>
      <w:r>
        <w:rPr>
          <w:rFonts w:ascii="Arial" w:hAnsi="Arial" w:eastAsia="Tahoma" w:cs="Arial"/>
          <w:b/>
          <w:color w:val="1959b7"/>
          <w:sz w:val="28"/>
          <w:szCs w:val="28"/>
        </w:rPr>
        <w:t xml:space="preserve">EMPRENDIMIENTO</w:t>
      </w:r>
      <w:bookmarkEnd w:id="53"/>
      <w:r/>
      <w:r>
        <w:rPr>
          <w:rFonts w:ascii="Arial" w:hAnsi="Arial" w:eastAsia="Tahoma" w:cs="Arial"/>
          <w:b/>
          <w:color w:val="1959b7"/>
          <w:sz w:val="28"/>
          <w:szCs w:val="28"/>
        </w:rPr>
      </w:r>
    </w:p>
    <w:p w14:paraId="07889D1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yellow"/>
        </w:rPr>
      </w:r>
      <w:r>
        <w:rPr>
          <w:rFonts w:ascii="Arial" w:hAnsi="Arial" w:eastAsia="Arial" w:cs="Arial"/>
          <w:color w:val="000000"/>
          <w:sz w:val="22"/>
          <w:szCs w:val="20"/>
        </w:rPr>
        <w:t xml:space="preserve">En la cohorte analizada, el emprendimiento presenta una participación mínima, ya que solo el 1,47% de los graduados (1 persona) se identifica como emprendedor autónomo con RUC o RIMPE activo. En contraste, predominan ampliamente el libre ejercicio profesio</w:t>
      </w:r>
      <w:r>
        <w:rPr>
          <w:rFonts w:ascii="Arial" w:hAnsi="Arial" w:eastAsia="Arial" w:cs="Arial"/>
          <w:color w:val="000000"/>
          <w:sz w:val="22"/>
          <w:szCs w:val="20"/>
        </w:rPr>
        <w:t xml:space="preserve">nal (63,24%) y el trabajo en relación de dependencia, lo que muestra que el autoempleo formal mediante emprendimiento aún tiene escasa presencia dentro del grupo.</w:t>
      </w:r>
      <w:r>
        <w:rPr>
          <w:rFonts w:ascii="Arial" w:hAnsi="Arial" w:eastAsia="Arial" w:cs="Arial"/>
          <w:sz w:val="20"/>
          <w:szCs w:val="20"/>
        </w:rPr>
      </w:r>
    </w:p>
    <w:p w14:paraId="3860313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Este resultado sugiere que el emprendimiento no se ha consolidado como una alternativa relevante de inserción laboral para los graduados. A nivel local y nacional, sí existen iniciativas universitarias y ecosistemas de apoyo al emprendimiento, por lo que l</w:t>
      </w:r>
      <w:r>
        <w:rPr>
          <w:rFonts w:ascii="Arial" w:hAnsi="Arial" w:eastAsia="Arial" w:cs="Arial"/>
          <w:color w:val="000000"/>
          <w:sz w:val="22"/>
          <w:szCs w:val="20"/>
        </w:rPr>
        <w:t xml:space="preserve">a baja participación observada refuerza la necesidad de fortalecer competencias emprendedoras, incubación y articulación con programas de innovación desde la formación universitaria.</w:t>
      </w:r>
      <w:r>
        <w:rPr>
          <w:rFonts w:ascii="Arial" w:hAnsi="Arial" w:eastAsia="Arial" w:cs="Arial"/>
          <w:sz w:val="20"/>
          <w:szCs w:val="20"/>
        </w:rPr>
      </w:r>
      <w:r>
        <w:rPr>
          <w:rFonts w:ascii="Arial" w:hAnsi="Arial" w:eastAsia="Arial" w:cs="Arial"/>
          <w:sz w:val="22"/>
          <w:szCs w:val="20"/>
        </w:rPr>
      </w:r>
    </w:p>
    <w:p w14:paraId="4B6B4D33"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ind/>
              <w:contextualSpacing w:val="true"/>
              <w:jc w:val="center"/>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1FF49592">
            <w:pPr>
              <w:pBdr/>
              <w:spacing/>
              <w:ind/>
              <w:rPr/>
            </w:pPr>
            <w:r>
              <w:rPr>
                <w:rFonts w:ascii="Arial" w:hAnsi="Arial" w:eastAsia="Arial" w:cs="Arial"/>
                <w:b w:val="0"/>
                <w:i w:val="0"/>
                <w:strike w:val="0"/>
                <w:color w:val="000000"/>
                <w:sz w:val="20"/>
                <w:u w:val="none"/>
                <w:vertAlign w:val="baseline"/>
              </w:rPr>
              <w:t xml:space="preserve">Con relación de dependencia en sector público</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1D39F5E">
            <w:pPr>
              <w:pBdr/>
              <w:spacing/>
              <w:ind/>
              <w:jc w:val="center"/>
              <w:rPr/>
            </w:pPr>
            <w:r>
              <w:rPr>
                <w:rFonts w:ascii="Arial" w:hAnsi="Arial" w:eastAsia="Arial" w:cs="Arial"/>
                <w:b w:val="0"/>
                <w:i w:val="0"/>
                <w:strike w:val="0"/>
                <w:color w:val="000000"/>
                <w:sz w:val="20"/>
                <w:u w:val="none"/>
                <w:vertAlign w:val="baseline"/>
              </w:rPr>
              <w:t xml:space="preserve">4</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2387FF8">
            <w:pPr>
              <w:pBdr/>
              <w:spacing/>
              <w:ind/>
              <w:jc w:val="center"/>
              <w:rPr/>
            </w:pPr>
            <w:r>
              <w:rPr>
                <w:rFonts w:ascii="Arial" w:hAnsi="Arial" w:eastAsia="Arial" w:cs="Arial"/>
                <w:b w:val="0"/>
                <w:i w:val="0"/>
                <w:strike w:val="0"/>
                <w:color w:val="000000"/>
                <w:sz w:val="20"/>
                <w:u w:val="none"/>
                <w:vertAlign w:val="baseline"/>
              </w:rPr>
              <w:t xml:space="preserve">5,88%</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645C6AB">
            <w:pPr>
              <w:pBdr/>
              <w:spacing/>
              <w:ind/>
              <w:rPr/>
            </w:pPr>
            <w:r>
              <w:rPr>
                <w:rFonts w:ascii="Arial" w:hAnsi="Arial" w:eastAsia="Arial" w:cs="Arial"/>
                <w:b w:val="0"/>
                <w:i w:val="0"/>
                <w:strike w:val="0"/>
                <w:color w:val="000000"/>
                <w:sz w:val="20"/>
                <w:u w:val="none"/>
                <w:vertAlign w:val="baseline"/>
              </w:rPr>
              <w:t xml:space="preserve">Con relación de dependencia en sector privado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9FE9E7B">
            <w:pPr>
              <w:pBdr/>
              <w:spacing/>
              <w:ind/>
              <w:jc w:val="center"/>
              <w:rPr/>
            </w:pPr>
            <w:r>
              <w:rPr>
                <w:rFonts w:ascii="Arial" w:hAnsi="Arial" w:eastAsia="Arial" w:cs="Arial"/>
                <w:b w:val="0"/>
                <w:i w:val="0"/>
                <w:strike w:val="0"/>
                <w:color w:val="000000"/>
                <w:sz w:val="20"/>
                <w:u w:val="none"/>
                <w:vertAlign w:val="baseline"/>
              </w:rPr>
              <w:t xml:space="preserve">12</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E67BCC3">
            <w:pPr>
              <w:pBdr/>
              <w:spacing/>
              <w:ind/>
              <w:jc w:val="center"/>
              <w:rPr/>
            </w:pPr>
            <w:r>
              <w:rPr>
                <w:rFonts w:ascii="Arial" w:hAnsi="Arial" w:eastAsia="Arial" w:cs="Arial"/>
                <w:b w:val="0"/>
                <w:i w:val="0"/>
                <w:strike w:val="0"/>
                <w:color w:val="000000"/>
                <w:sz w:val="20"/>
                <w:u w:val="none"/>
                <w:vertAlign w:val="baseline"/>
              </w:rPr>
              <w:t xml:space="preserve">17,65%</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461C4">
            <w:pPr>
              <w:pBdr/>
              <w:spacing/>
              <w:ind/>
              <w:rPr/>
            </w:pPr>
            <w:r>
              <w:rPr>
                <w:rFonts w:ascii="Arial" w:hAnsi="Arial" w:eastAsia="Arial" w:cs="Arial"/>
                <w:b w:val="0"/>
                <w:i w:val="0"/>
                <w:strike w:val="0"/>
                <w:color w:val="000000"/>
                <w:sz w:val="20"/>
                <w:u w:val="none"/>
                <w:vertAlign w:val="baseline"/>
              </w:rPr>
              <w:t xml:space="preserve">Libre ejercicio profesional (servicios profesionales, por facturación)</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8818546">
            <w:pPr>
              <w:pBdr/>
              <w:spacing/>
              <w:ind/>
              <w:jc w:val="center"/>
              <w:rPr/>
            </w:pPr>
            <w:r>
              <w:rPr>
                <w:rFonts w:ascii="Arial" w:hAnsi="Arial" w:eastAsia="Arial" w:cs="Arial"/>
                <w:b w:val="0"/>
                <w:i w:val="0"/>
                <w:strike w:val="0"/>
                <w:color w:val="000000"/>
                <w:sz w:val="20"/>
                <w:u w:val="none"/>
                <w:vertAlign w:val="baseline"/>
              </w:rPr>
              <w:t xml:space="preserve">43</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FAA2E05">
            <w:pPr>
              <w:pBdr/>
              <w:spacing/>
              <w:ind/>
              <w:jc w:val="center"/>
              <w:rPr/>
            </w:pPr>
            <w:r>
              <w:rPr>
                <w:rFonts w:ascii="Arial" w:hAnsi="Arial" w:eastAsia="Arial" w:cs="Arial"/>
                <w:b w:val="0"/>
                <w:i w:val="0"/>
                <w:strike w:val="0"/>
                <w:color w:val="000000"/>
                <w:sz w:val="20"/>
                <w:u w:val="none"/>
                <w:vertAlign w:val="baseline"/>
              </w:rPr>
              <w:t xml:space="preserve">63,24%</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57FC57C1">
            <w:pPr>
              <w:pBdr/>
              <w:spacing/>
              <w:ind/>
              <w:rPr/>
            </w:pPr>
            <w:r>
              <w:rPr>
                <w:rFonts w:ascii="Arial" w:hAnsi="Arial" w:eastAsia="Arial" w:cs="Arial"/>
                <w:b w:val="0"/>
                <w:i w:val="0"/>
                <w:strike w:val="0"/>
                <w:color w:val="000000"/>
                <w:sz w:val="20"/>
                <w:u w:val="none"/>
                <w:vertAlign w:val="baseline"/>
              </w:rPr>
              <w:t xml:space="preserve">Emprendedor autónomo con RUC o RIMPE activo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54ECABA">
            <w:pPr>
              <w:pBdr/>
              <w:spacing/>
              <w:ind/>
              <w:jc w:val="center"/>
              <w:rPr/>
            </w:pPr>
            <w:r>
              <w:rPr>
                <w:rFonts w:ascii="Arial" w:hAnsi="Arial" w:eastAsia="Arial" w:cs="Arial"/>
                <w:b w:val="0"/>
                <w:i w:val="0"/>
                <w:strike w:val="0"/>
                <w:color w:val="000000"/>
                <w:sz w:val="20"/>
                <w:u w:val="none"/>
                <w:vertAlign w:val="baseline"/>
              </w:rPr>
              <w:t xml:space="preserve">1</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706D3CB">
            <w:pPr>
              <w:pBdr/>
              <w:spacing/>
              <w:ind/>
              <w:jc w:val="center"/>
              <w:rPr/>
            </w:pPr>
            <w:r>
              <w:rPr>
                <w:rFonts w:ascii="Arial" w:hAnsi="Arial" w:eastAsia="Arial" w:cs="Arial"/>
                <w:b w:val="0"/>
                <w:i w:val="0"/>
                <w:strike w:val="0"/>
                <w:color w:val="000000"/>
                <w:sz w:val="20"/>
                <w:u w:val="none"/>
                <w:vertAlign w:val="baseline"/>
              </w:rPr>
              <w:t xml:space="preserve">1,47%</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1FBF287">
            <w:pPr>
              <w:pBdr/>
              <w:spacing/>
              <w:ind/>
              <w:rPr/>
            </w:pPr>
            <w:r>
              <w:rPr>
                <w:rFonts w:ascii="Arial" w:hAnsi="Arial" w:eastAsia="Arial" w:cs="Arial"/>
                <w:b w:val="0"/>
                <w:i w:val="0"/>
                <w:strike w:val="0"/>
                <w:color w:val="000000"/>
                <w:sz w:val="20"/>
                <w:u w:val="none"/>
                <w:vertAlign w:val="baseline"/>
              </w:rPr>
              <w:t xml:space="preserve">Sin actividad laboral remunerada / Desempleo</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B756AFB">
            <w:pPr>
              <w:pBdr/>
              <w:spacing/>
              <w:ind/>
              <w:jc w:val="center"/>
              <w:rPr/>
            </w:pPr>
            <w:r>
              <w:rPr>
                <w:rFonts w:ascii="Arial" w:hAnsi="Arial" w:eastAsia="Arial" w:cs="Arial"/>
                <w:b w:val="0"/>
                <w:i w:val="0"/>
                <w:strike w:val="0"/>
                <w:color w:val="000000"/>
                <w:sz w:val="20"/>
                <w:u w:val="none"/>
                <w:vertAlign w:val="baseline"/>
              </w:rPr>
              <w:t xml:space="preserve">8</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75B091B">
            <w:pPr>
              <w:pBdr/>
              <w:spacing/>
              <w:ind/>
              <w:jc w:val="center"/>
              <w:rPr/>
            </w:pPr>
            <w:r>
              <w:rPr>
                <w:rFonts w:ascii="Arial" w:hAnsi="Arial" w:eastAsia="Arial" w:cs="Arial"/>
                <w:b w:val="0"/>
                <w:i w:val="0"/>
                <w:strike w:val="0"/>
                <w:color w:val="000000"/>
                <w:sz w:val="20"/>
                <w:u w:val="none"/>
                <w:vertAlign w:val="baseline"/>
              </w:rPr>
              <w:t xml:space="preserve">11,76%</w:t>
            </w:r>
            <w:r/>
            <w:r/>
          </w:p>
        </w:tc>
      </w:tr>
    </w:tbl>
    <w:p w14:paraId="509BD378" w14:textId="77777777">
      <w:pPr>
        <w:pBdr/>
        <w:spacing w:after="60" w:before="60"/>
        <w:ind/>
        <w:rPr/>
      </w:pPr>
      <w:r/>
      <w:r/>
    </w:p>
    <w:p w14:paraId="2B3A017B" w14:textId="77777777">
      <w:pPr>
        <w:pStyle w:val="855"/>
        <w:numPr>
          <w:ilvl w:val="1"/>
          <w:numId w:val="28"/>
        </w:numPr>
        <w:pBdr/>
        <w:shd w:val="clear" w:color="auto" w:fill="ffffff"/>
        <w:spacing/>
        <w:ind w:hanging="709" w:left="709"/>
        <w:jc w:val="both"/>
        <w:rPr>
          <w:rFonts w:ascii="Arial" w:hAnsi="Arial" w:eastAsia="Tahoma" w:cs="Arial"/>
          <w:b/>
          <w:color w:val="1959b7"/>
          <w:sz w:val="24"/>
          <w:szCs w:val="24"/>
        </w:rPr>
      </w:pPr>
      <w:r/>
      <w:bookmarkStart w:id="55" w:name="_Toc227597464"/>
      <w:r>
        <w:rPr>
          <w:rFonts w:ascii="Arial" w:hAnsi="Arial" w:eastAsia="Tahoma" w:cs="Arial"/>
          <w:b/>
          <w:color w:val="1959b7"/>
          <w:sz w:val="24"/>
          <w:szCs w:val="24"/>
        </w:rPr>
        <w:t xml:space="preserve">B8. ¿Cuál es el nombre del emprendimiento?</w:t>
      </w:r>
      <w:bookmarkEnd w:id="55"/>
      <w:r/>
      <w:r>
        <w:rPr>
          <w:rFonts w:ascii="Arial" w:hAnsi="Arial" w:eastAsia="Tahoma" w:cs="Arial"/>
          <w:b/>
          <w:color w:val="1959b7"/>
          <w:sz w:val="24"/>
          <w:szCs w:val="24"/>
        </w:rPr>
      </w:r>
    </w:p>
    <w:p w14:paraId="6B57A020" w14:textId="77E9221C">
      <w:pPr>
        <w:pBdr/>
        <w:spacing/>
        <w:ind/>
        <w:jc w:val="both"/>
        <w:rPr>
          <w:rFonts w:ascii="Arial" w:hAnsi="Arial" w:eastAsia="Tahoma" w:cs="Arial"/>
          <w:color w:val="000000"/>
        </w:rPr>
      </w:pPr>
      <w:r>
        <w:rPr>
          <w:rFonts w:ascii="Arial" w:hAnsi="Arial" w:eastAsia="Tahoma" w:cs="Arial"/>
          <w:color w:val="000000"/>
        </w:rPr>
        <w:t xml:space="preserve">Existe un emprendimiento </w:t>
      </w:r>
      <w:r>
        <w:rPr>
          <w:rFonts w:ascii="Arial" w:hAnsi="Arial" w:eastAsia="Tahoma" w:cs="Arial"/>
          <w:color w:val="000000"/>
        </w:rPr>
        <w:t xml:space="preserve">……</w:t>
      </w:r>
      <w:r>
        <w:rPr>
          <w:rFonts w:ascii="Arial" w:hAnsi="Arial" w:eastAsia="Tahoma" w:cs="Arial"/>
          <w:color w:val="000000"/>
        </w:rPr>
      </w:r>
    </w:p>
    <w:p w14:paraId="0EA3567F" w14:textId="77777777">
      <w:pPr>
        <w:pBdr/>
        <w:spacing w:after="80" w:before="80" w:line="276" w:lineRule="auto"/>
        <w:ind/>
        <w:jc w:val="both"/>
        <w:rPr/>
      </w:pPr>
      <w:r/>
      <w:r/>
    </w:p>
    <w:p w14:paraId="4A2B6A36" w14:textId="77777777">
      <w:pPr>
        <w:pBdr/>
        <w:spacing/>
        <w:ind/>
        <w:rPr/>
      </w:pPr>
      <w:r>
        <w:br w:type="page" w:clear="all"/>
      </w:r>
      <w:r/>
    </w:p>
    <w:p w14:paraId="7E9685A9" w14:textId="18AFDEF7">
      <w:pPr>
        <w:pStyle w:val="855"/>
        <w:numPr>
          <w:ilvl w:val="0"/>
          <w:numId w:val="28"/>
        </w:numPr>
        <w:pBdr/>
        <w:shd w:val="clear" w:color="auto" w:fill="ffffff"/>
        <w:spacing/>
        <w:ind/>
        <w:jc w:val="both"/>
        <w:rPr>
          <w:rFonts w:ascii="Arial" w:hAnsi="Arial" w:eastAsia="Tahoma" w:cs="Arial"/>
          <w:b/>
          <w:color w:val="1959b7"/>
          <w:sz w:val="28"/>
          <w:szCs w:val="28"/>
        </w:rPr>
      </w:pPr>
      <w:r/>
      <w:bookmarkStart w:id="56" w:name="_Toc227597465"/>
      <w:r>
        <w:rPr>
          <w:rFonts w:ascii="Arial" w:hAnsi="Arial" w:eastAsia="Tahoma" w:cs="Arial"/>
          <w:b/>
          <w:color w:val="1959b7"/>
          <w:sz w:val="28"/>
          <w:szCs w:val="28"/>
        </w:rPr>
        <w:t xml:space="preserve">CONTINUIDAD DE ESTUDIOS</w:t>
      </w:r>
      <w:bookmarkEnd w:id="56"/>
      <w:r/>
      <w:r>
        <w:rPr>
          <w:rFonts w:ascii="Arial" w:hAnsi="Arial" w:eastAsia="Tahoma" w:cs="Arial"/>
          <w:b/>
          <w:color w:val="1959b7"/>
          <w:sz w:val="28"/>
          <w:szCs w:val="28"/>
        </w:rPr>
      </w:r>
    </w:p>
    <w:p w14:paraId="6F92A1BF" w14:textId="77777777">
      <w:pPr>
        <w:pBdr/>
        <w:spacing w:after="80" w:before="80" w:line="276" w:lineRule="auto"/>
        <w:ind/>
        <w:jc w:val="both"/>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p>
    <w:p w14:paraId="2032E61B" w14:textId="47944CEA">
      <w:pPr>
        <w:pStyle w:val="855"/>
        <w:numPr>
          <w:ilvl w:val="1"/>
          <w:numId w:val="28"/>
        </w:numPr>
        <w:pBdr/>
        <w:shd w:val="clear" w:color="auto" w:fill="ffffff"/>
        <w:spacing/>
        <w:ind w:hanging="567" w:left="567"/>
        <w:jc w:val="both"/>
        <w:rPr>
          <w:rFonts w:ascii="Arial" w:hAnsi="Arial" w:eastAsia="Tahoma" w:cs="Arial"/>
          <w:b/>
          <w:color w:val="1959b7"/>
          <w:sz w:val="24"/>
          <w:szCs w:val="24"/>
        </w:rPr>
      </w:pPr>
      <w:r/>
      <w:bookmarkStart w:id="57" w:name="_Toc227597466"/>
      <w:r>
        <w:rPr>
          <w:rFonts w:ascii="Arial" w:hAnsi="Arial" w:eastAsia="Tahoma" w:cs="Arial"/>
          <w:b/>
          <w:color w:val="1959b7"/>
          <w:sz w:val="24"/>
          <w:szCs w:val="24"/>
        </w:rPr>
        <w:t xml:space="preserve">Estudios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ealizados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osterior a la </w:t>
      </w:r>
      <w:r>
        <w:rPr>
          <w:rFonts w:ascii="Arial" w:hAnsi="Arial" w:eastAsia="Tahoma" w:cs="Arial"/>
          <w:b/>
          <w:color w:val="1959b7"/>
          <w:sz w:val="24"/>
          <w:szCs w:val="24"/>
        </w:rPr>
        <w:t xml:space="preserve">g</w:t>
      </w:r>
      <w:r>
        <w:rPr>
          <w:rFonts w:ascii="Arial" w:hAnsi="Arial" w:eastAsia="Tahoma" w:cs="Arial"/>
          <w:b/>
          <w:color w:val="1959b7"/>
          <w:sz w:val="24"/>
          <w:szCs w:val="24"/>
        </w:rPr>
        <w:t xml:space="preserve">raduación</w:t>
      </w:r>
      <w:bookmarkEnd w:id="57"/>
      <w:r/>
      <w:r>
        <w:rPr>
          <w:rFonts w:ascii="Arial" w:hAnsi="Arial" w:eastAsia="Tahoma" w:cs="Arial"/>
          <w:b/>
          <w:color w:val="1959b7"/>
          <w:sz w:val="24"/>
          <w:szCs w:val="24"/>
        </w:rPr>
      </w:r>
    </w:p>
    <w:p w14:paraId="0552FCF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mayoría de los graduados, correspondiente al 75,00% (51 personas), indicó que aún no ha realizado estudios adicionales después de obtener su título de pregrado. Entre quienes sí han continuado su formación, destaca la maestría con el 16,18% (11 graduado</w:t>
      </w:r>
      <w:r>
        <w:rPr>
          <w:rFonts w:ascii="Arial" w:hAnsi="Arial" w:eastAsia="Arial" w:cs="Arial"/>
          <w:color w:val="000000"/>
          <w:sz w:val="22"/>
          <w:szCs w:val="20"/>
        </w:rPr>
        <w:t xml:space="preserve">s), seguida por cursos, talleres o simposios con el 5,88% y otra carrera con el 2,94%.</w:t>
      </w:r>
      <w:r>
        <w:rPr>
          <w:rFonts w:ascii="Arial" w:hAnsi="Arial" w:eastAsia="Arial" w:cs="Arial"/>
          <w:sz w:val="20"/>
          <w:szCs w:val="20"/>
        </w:rPr>
      </w:r>
    </w:p>
    <w:p w14:paraId="41B1413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que la continuidad académica posterior a la graduación todavía es limitada, aunque la maestría aparece como la principal opción entre quienes han seguido estudiando. En Ecuador, el posgrado representa una proporción reducida dentr</w:t>
      </w:r>
      <w:r>
        <w:rPr>
          <w:rFonts w:ascii="Arial" w:hAnsi="Arial" w:eastAsia="Arial" w:cs="Arial"/>
          <w:color w:val="000000"/>
          <w:sz w:val="22"/>
          <w:szCs w:val="20"/>
        </w:rPr>
        <w:t xml:space="preserve">o de la población con educación superior, lo que hace consistente que su acceso sea todavía menor que el del pregrado.</w:t>
      </w:r>
      <w:r>
        <w:rPr>
          <w:rFonts w:ascii="Arial" w:hAnsi="Arial" w:eastAsia="Arial" w:cs="Arial"/>
          <w:sz w:val="20"/>
          <w:szCs w:val="20"/>
        </w:rPr>
      </w:r>
    </w:p>
    <w:p w14:paraId="5CBBEBC6"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ind/>
              <w:contextualSpacing w:val="true"/>
              <w:jc w:val="center"/>
              <w:rPr/>
            </w:pPr>
            <w:r>
              <w:rPr>
                <w:rFonts w:ascii="Arial" w:hAnsi="Arial" w:eastAsia="Arial" w:cs="Arial"/>
                <w:b/>
                <w:bCs/>
                <w:color w:val="1f4e79"/>
                <w:sz w:val="20"/>
                <w:szCs w:val="20"/>
              </w:rPr>
              <w:t xml:space="preserve">Tipo de Estudios Realizados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474D56">
            <w:pPr>
              <w:pBdr/>
              <w:spacing/>
              <w:ind/>
              <w:rPr/>
            </w:pPr>
            <w:r>
              <w:rPr>
                <w:rFonts w:ascii="Arial" w:hAnsi="Arial" w:eastAsia="Arial" w:cs="Arial"/>
                <w:b w:val="0"/>
                <w:i w:val="0"/>
                <w:strike w:val="0"/>
                <w:color w:val="000000"/>
                <w:sz w:val="20"/>
                <w:u w:val="none"/>
                <w:vertAlign w:val="baseline"/>
              </w:rPr>
              <w:t xml:space="preserve">Sí, Cursos, talleres, simposios etc.</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5FBE10C">
            <w:pPr>
              <w:pBdr/>
              <w:spacing/>
              <w:ind/>
              <w:jc w:val="center"/>
              <w:rPr/>
            </w:pPr>
            <w:r>
              <w:rPr>
                <w:rFonts w:ascii="Arial" w:hAnsi="Arial" w:eastAsia="Arial" w:cs="Arial"/>
                <w:b w:val="0"/>
                <w:i w:val="0"/>
                <w:strike w:val="0"/>
                <w:color w:val="000000"/>
                <w:sz w:val="20"/>
                <w:u w:val="none"/>
                <w:vertAlign w:val="baseline"/>
              </w:rPr>
              <w:t xml:space="preserve">4</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05ED77D">
            <w:pPr>
              <w:pBdr/>
              <w:spacing/>
              <w:ind/>
              <w:jc w:val="center"/>
              <w:rPr/>
            </w:pPr>
            <w:r>
              <w:rPr>
                <w:rFonts w:ascii="Arial" w:hAnsi="Arial" w:eastAsia="Arial" w:cs="Arial"/>
                <w:b w:val="0"/>
                <w:i w:val="0"/>
                <w:strike w:val="0"/>
                <w:color w:val="000000"/>
                <w:sz w:val="20"/>
                <w:u w:val="none"/>
                <w:vertAlign w:val="baseline"/>
              </w:rPr>
              <w:t xml:space="preserve">5,88%</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C87C532">
            <w:pPr>
              <w:pBdr/>
              <w:spacing/>
              <w:ind/>
              <w:rPr/>
            </w:pPr>
            <w:r>
              <w:rPr>
                <w:rFonts w:ascii="Arial" w:hAnsi="Arial" w:eastAsia="Arial" w:cs="Arial"/>
                <w:b w:val="0"/>
                <w:i w:val="0"/>
                <w:strike w:val="0"/>
                <w:color w:val="000000"/>
                <w:sz w:val="20"/>
                <w:u w:val="none"/>
                <w:vertAlign w:val="baseline"/>
              </w:rPr>
              <w:t xml:space="preserve">Sí, Diplomado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B4BF04F">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368AF09">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F23BBAE">
            <w:pPr>
              <w:pBdr/>
              <w:spacing/>
              <w:ind/>
              <w:rPr/>
            </w:pPr>
            <w:r>
              <w:rPr>
                <w:rFonts w:ascii="Arial" w:hAnsi="Arial" w:eastAsia="Arial" w:cs="Arial"/>
                <w:b w:val="0"/>
                <w:i w:val="0"/>
                <w:strike w:val="0"/>
                <w:color w:val="000000"/>
                <w:sz w:val="20"/>
                <w:u w:val="none"/>
                <w:vertAlign w:val="baseline"/>
              </w:rPr>
              <w:t xml:space="preserve">Sí, Especialidad</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97818EA">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21A8508">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1ADC915">
            <w:pPr>
              <w:pBdr/>
              <w:spacing/>
              <w:ind/>
              <w:rPr/>
            </w:pPr>
            <w:r>
              <w:rPr>
                <w:rFonts w:ascii="Arial" w:hAnsi="Arial" w:eastAsia="Arial" w:cs="Arial"/>
                <w:b w:val="0"/>
                <w:i w:val="0"/>
                <w:strike w:val="0"/>
                <w:color w:val="000000"/>
                <w:sz w:val="20"/>
                <w:u w:val="none"/>
                <w:vertAlign w:val="baseline"/>
              </w:rPr>
              <w:t xml:space="preserve">Si, Maestría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E5BFD5B">
            <w:pPr>
              <w:pBdr/>
              <w:spacing/>
              <w:ind/>
              <w:jc w:val="center"/>
              <w:rPr/>
            </w:pPr>
            <w:r>
              <w:rPr>
                <w:rFonts w:ascii="Arial" w:hAnsi="Arial" w:eastAsia="Arial" w:cs="Arial"/>
                <w:b w:val="0"/>
                <w:i w:val="0"/>
                <w:strike w:val="0"/>
                <w:color w:val="000000"/>
                <w:sz w:val="20"/>
                <w:u w:val="none"/>
                <w:vertAlign w:val="baseline"/>
              </w:rPr>
              <w:t xml:space="preserve">11</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5FE5454">
            <w:pPr>
              <w:pBdr/>
              <w:spacing/>
              <w:ind/>
              <w:jc w:val="center"/>
              <w:rPr/>
            </w:pPr>
            <w:r>
              <w:rPr>
                <w:rFonts w:ascii="Arial" w:hAnsi="Arial" w:eastAsia="Arial" w:cs="Arial"/>
                <w:b w:val="0"/>
                <w:i w:val="0"/>
                <w:strike w:val="0"/>
                <w:color w:val="000000"/>
                <w:sz w:val="20"/>
                <w:u w:val="none"/>
                <w:vertAlign w:val="baseline"/>
              </w:rPr>
              <w:t xml:space="preserve">16,18%</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028CC37">
            <w:pPr>
              <w:pBdr/>
              <w:spacing/>
              <w:ind/>
              <w:rPr/>
            </w:pPr>
            <w:r>
              <w:rPr>
                <w:rFonts w:ascii="Arial" w:hAnsi="Arial" w:eastAsia="Arial" w:cs="Arial"/>
                <w:b w:val="0"/>
                <w:i w:val="0"/>
                <w:strike w:val="0"/>
                <w:color w:val="000000"/>
                <w:sz w:val="20"/>
                <w:u w:val="none"/>
                <w:vertAlign w:val="baseline"/>
              </w:rPr>
              <w:t xml:space="preserve">Sí, Doctorado Ph.D</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F767115">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822994E">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ADF145B">
            <w:pPr>
              <w:pBdr/>
              <w:spacing/>
              <w:ind/>
              <w:rPr/>
            </w:pPr>
            <w:r>
              <w:rPr>
                <w:rFonts w:ascii="Arial" w:hAnsi="Arial" w:eastAsia="Arial" w:cs="Arial"/>
                <w:b w:val="0"/>
                <w:i w:val="0"/>
                <w:strike w:val="0"/>
                <w:color w:val="000000"/>
                <w:sz w:val="20"/>
                <w:u w:val="none"/>
                <w:vertAlign w:val="baseline"/>
              </w:rPr>
              <w:t xml:space="preserve">Sí, Posdoctorado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7AD6FEA">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36D26BC">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8328859">
            <w:pPr>
              <w:pBdr/>
              <w:spacing/>
              <w:ind/>
              <w:rPr/>
            </w:pPr>
            <w:r>
              <w:rPr>
                <w:rFonts w:ascii="Arial" w:hAnsi="Arial" w:eastAsia="Arial" w:cs="Arial"/>
                <w:b w:val="0"/>
                <w:i w:val="0"/>
                <w:strike w:val="0"/>
                <w:color w:val="000000"/>
                <w:sz w:val="20"/>
                <w:u w:val="none"/>
                <w:vertAlign w:val="baseline"/>
              </w:rPr>
              <w:t xml:space="preserve">Sí, Otra carrera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2EE8893">
            <w:pPr>
              <w:pBdr/>
              <w:spacing/>
              <w:ind/>
              <w:jc w:val="center"/>
              <w:rPr/>
            </w:pPr>
            <w:r>
              <w:rPr>
                <w:rFonts w:ascii="Arial" w:hAnsi="Arial" w:eastAsia="Arial" w:cs="Arial"/>
                <w:b w:val="0"/>
                <w:i w:val="0"/>
                <w:strike w:val="0"/>
                <w:color w:val="000000"/>
                <w:sz w:val="20"/>
                <w:u w:val="none"/>
                <w:vertAlign w:val="baseline"/>
              </w:rPr>
              <w:t xml:space="preserve">2</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75CAB1B">
            <w:pPr>
              <w:pBdr/>
              <w:spacing/>
              <w:ind/>
              <w:jc w:val="center"/>
              <w:rPr/>
            </w:pPr>
            <w:r>
              <w:rPr>
                <w:rFonts w:ascii="Arial" w:hAnsi="Arial" w:eastAsia="Arial" w:cs="Arial"/>
                <w:b w:val="0"/>
                <w:i w:val="0"/>
                <w:strike w:val="0"/>
                <w:color w:val="000000"/>
                <w:sz w:val="20"/>
                <w:u w:val="none"/>
                <w:vertAlign w:val="baseline"/>
              </w:rPr>
              <w:t xml:space="preserve">2,94%</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EFF4356">
            <w:pPr>
              <w:pBdr/>
              <w:spacing/>
              <w:ind/>
              <w:rPr/>
            </w:pPr>
            <w:r>
              <w:rPr>
                <w:rFonts w:ascii="Arial" w:hAnsi="Arial" w:eastAsia="Arial" w:cs="Arial"/>
                <w:b w:val="0"/>
                <w:i w:val="0"/>
                <w:strike w:val="0"/>
                <w:color w:val="000000"/>
                <w:sz w:val="20"/>
                <w:u w:val="none"/>
                <w:vertAlign w:val="baseline"/>
              </w:rPr>
              <w:t xml:space="preserve">No, Aun no he realizado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7FBBD9C">
            <w:pPr>
              <w:pBdr/>
              <w:spacing/>
              <w:ind/>
              <w:jc w:val="center"/>
              <w:rPr/>
            </w:pPr>
            <w:r>
              <w:rPr>
                <w:rFonts w:ascii="Arial" w:hAnsi="Arial" w:eastAsia="Arial" w:cs="Arial"/>
                <w:b w:val="0"/>
                <w:i w:val="0"/>
                <w:strike w:val="0"/>
                <w:color w:val="000000"/>
                <w:sz w:val="20"/>
                <w:u w:val="none"/>
                <w:vertAlign w:val="baseline"/>
              </w:rPr>
              <w:t xml:space="preserve">51</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A849CA7">
            <w:pPr>
              <w:pBdr/>
              <w:spacing/>
              <w:ind/>
              <w:jc w:val="center"/>
              <w:rPr/>
            </w:pPr>
            <w:r>
              <w:rPr>
                <w:rFonts w:ascii="Arial" w:hAnsi="Arial" w:eastAsia="Arial" w:cs="Arial"/>
                <w:b w:val="0"/>
                <w:i w:val="0"/>
                <w:strike w:val="0"/>
                <w:color w:val="000000"/>
                <w:sz w:val="20"/>
                <w:u w:val="none"/>
                <w:vertAlign w:val="baseline"/>
              </w:rPr>
              <w:t xml:space="preserve">75,00%</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ind/>
              <w:contextualSpacing w:val="true"/>
              <w:jc w:val="center"/>
              <w:rPr>
                <w:highlight w:val="yellow"/>
              </w:rPr>
            </w:pPr>
            <w:r>
              <w:rPr>
                <w:rFonts w:ascii="Arial" w:hAnsi="Arial" w:eastAsia="Arial" w:cs="Arial"/>
                <w:sz w:val="20"/>
                <w:szCs w:val="20"/>
                <w:highlight w:val="none"/>
                <w:lang w:val="es-ES"/>
              </w:rPr>
              <w:t xml:space="preserve">68</w:t>
            </w:r>
            <w:r>
              <w:rPr>
                <w:rFonts w:ascii="Arial" w:hAnsi="Arial" w:eastAsia="Arial" w:cs="Arial"/>
                <w:sz w:val="20"/>
                <w:szCs w:val="20"/>
                <w:highlight w:val="yellow"/>
                <w:lang w:val="es-ES"/>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ind/>
              <w:contextualSpacing w:val="true"/>
              <w:jc w:val="center"/>
              <w:rPr>
                <w:highlight w:val="none"/>
              </w:rPr>
            </w:pPr>
            <w:r>
              <w:rPr>
                <w:rFonts w:ascii="Arial" w:hAnsi="Arial" w:eastAsia="Arial" w:cs="Arial"/>
                <w:sz w:val="20"/>
                <w:szCs w:val="20"/>
                <w:highlight w:val="none"/>
              </w:rPr>
              <w:t xml:space="preserve">100%</w:t>
            </w:r>
            <w:r>
              <w:rPr>
                <w:highlight w:val="none"/>
              </w:rPr>
            </w:r>
          </w:p>
        </w:tc>
      </w:tr>
    </w:tbl>
    <w:p w14:paraId="0794508F" w14:textId="315CBF11">
      <w:pPr>
        <w:pStyle w:val="855"/>
        <w:numPr>
          <w:ilvl w:val="1"/>
          <w:numId w:val="28"/>
        </w:numPr>
        <w:pBdr/>
        <w:shd w:val="clear" w:color="auto" w:fill="ffffff"/>
        <w:spacing/>
        <w:ind w:hanging="567" w:left="567"/>
        <w:jc w:val="both"/>
        <w:rPr>
          <w:rFonts w:ascii="Arial" w:hAnsi="Arial" w:eastAsia="Tahoma" w:cs="Arial"/>
          <w:b/>
          <w:color w:val="1959b7"/>
          <w:sz w:val="24"/>
          <w:szCs w:val="24"/>
        </w:rPr>
      </w:pPr>
      <w:r/>
      <w:bookmarkStart w:id="58" w:name="_Toc227597467"/>
      <w:r>
        <w:rPr>
          <w:rFonts w:ascii="Arial" w:hAnsi="Arial" w:eastAsia="Tahoma" w:cs="Arial"/>
          <w:b/>
          <w:color w:val="1959b7"/>
          <w:sz w:val="24"/>
          <w:szCs w:val="24"/>
        </w:rPr>
        <w:t xml:space="preserve">País de Estudio</w:t>
      </w:r>
      <w:bookmarkEnd w:id="58"/>
      <w:r/>
      <w:r>
        <w:rPr>
          <w:rFonts w:ascii="Arial" w:hAnsi="Arial" w:eastAsia="Tahoma" w:cs="Arial"/>
          <w:b/>
          <w:color w:val="1959b7"/>
          <w:sz w:val="24"/>
          <w:szCs w:val="24"/>
        </w:rPr>
      </w:r>
    </w:p>
    <w:p w14:paraId="54A89CD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yellow"/>
        </w:rPr>
      </w:r>
      <w:r>
        <w:rPr>
          <w:rFonts w:ascii="Arial" w:hAnsi="Arial" w:eastAsia="Arial" w:cs="Arial"/>
          <w:color w:val="000000"/>
          <w:sz w:val="22"/>
          <w:szCs w:val="20"/>
        </w:rPr>
        <w:t xml:space="preserve">Entre los graduados que realizaron estudios posteriores, la mayor parte lo hizo en Ecuador, con el 20,59% (14 personas). En menor proporción aparecen España, México y Perú, cada uno con el 1,47%, mientras que el 75,00% no mostró información, en concordanci</w:t>
      </w:r>
      <w:r>
        <w:rPr>
          <w:rFonts w:ascii="Arial" w:hAnsi="Arial" w:eastAsia="Arial" w:cs="Arial"/>
          <w:color w:val="000000"/>
          <w:sz w:val="22"/>
          <w:szCs w:val="20"/>
        </w:rPr>
        <w:t xml:space="preserve">a con quienes aún no han continuado estudios adicionales.</w:t>
      </w:r>
      <w:r>
        <w:rPr>
          <w:rFonts w:ascii="Arial" w:hAnsi="Arial" w:eastAsia="Arial" w:cs="Arial"/>
          <w:sz w:val="20"/>
          <w:szCs w:val="20"/>
        </w:rPr>
      </w:r>
    </w:p>
    <w:p w14:paraId="497E40F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evidencian una clara preferencia por el país como principal destino de formación posterior, aunque también se observa una apertura limitada hacia opciones internacionales. En Ecuador, la movilidad académica y científica ha sido promovida p</w:t>
      </w:r>
      <w:r>
        <w:rPr>
          <w:rFonts w:ascii="Arial" w:hAnsi="Arial" w:eastAsia="Arial" w:cs="Arial"/>
          <w:color w:val="000000"/>
          <w:sz w:val="22"/>
          <w:szCs w:val="20"/>
        </w:rPr>
        <w:t xml:space="preserve">or la SENESCYT mediante programas y becas para estudios en el exterior, lo que da marco a estas trayectorias de formación internacional.</w:t>
      </w:r>
      <w:r>
        <w:rPr>
          <w:rFonts w:ascii="Arial" w:hAnsi="Arial" w:eastAsia="Arial" w:cs="Arial"/>
          <w:sz w:val="20"/>
          <w:szCs w:val="20"/>
        </w:rPr>
      </w:r>
    </w:p>
    <w:p w14:paraId="2FAEAB64">
      <w:pPr>
        <w:pBdr/>
        <w:spacing w:after="80" w:before="80" w:line="276" w:lineRule="auto"/>
        <w:ind/>
        <w:jc w:val="both"/>
        <w:rPr>
          <w:highlight w:val="yellow"/>
        </w:rPr>
      </w:pPr>
      <w:r>
        <w:rPr>
          <w:rFonts w:ascii="Arial" w:hAnsi="Arial" w:eastAsia="Arial" w:cs="Arial"/>
          <w:highlight w:val="yellow"/>
        </w:rPr>
      </w:r>
      <w:r>
        <w:rPr>
          <w:highlight w:val="yellow"/>
        </w:rPr>
      </w:r>
      <w:r/>
    </w:p>
    <w:p w14:paraId="463B32AE" w14:textId="0F3181B0">
      <w:pPr>
        <w:pStyle w:val="855"/>
        <w:numPr>
          <w:ilvl w:val="1"/>
          <w:numId w:val="28"/>
        </w:numPr>
        <w:pBdr/>
        <w:shd w:val="clear" w:color="auto" w:fill="ffffff"/>
        <w:spacing/>
        <w:ind w:hanging="567" w:left="567"/>
        <w:jc w:val="both"/>
        <w:rPr>
          <w:rFonts w:ascii="Arial" w:hAnsi="Arial" w:eastAsia="Tahoma" w:cs="Arial"/>
          <w:b/>
          <w:color w:val="1959b7"/>
          <w:sz w:val="24"/>
          <w:szCs w:val="24"/>
          <w:highlight w:val="none"/>
        </w:rPr>
      </w:pPr>
      <w:r>
        <w:rPr>
          <w:highlight w:val="none"/>
        </w:rPr>
      </w:r>
      <w:bookmarkStart w:id="59" w:name="_Toc227597468"/>
      <w:r>
        <w:rPr>
          <w:rFonts w:ascii="Arial" w:hAnsi="Arial" w:eastAsia="Tahoma" w:cs="Arial"/>
          <w:b/>
          <w:color w:val="1959b7"/>
          <w:sz w:val="24"/>
          <w:szCs w:val="24"/>
          <w:highlight w:val="none"/>
        </w:rPr>
        <w:t xml:space="preserve">Escriba el nombre de la institución en donde cursa o cursó sus estudios posteriores</w:t>
      </w:r>
      <w:r>
        <w:rPr>
          <w:rFonts w:ascii="Arial" w:hAnsi="Arial" w:eastAsia="Tahoma" w:cs="Arial"/>
          <w:b/>
          <w:color w:val="1959b7"/>
          <w:sz w:val="24"/>
          <w:szCs w:val="24"/>
          <w:highlight w:val="none"/>
        </w:rPr>
        <w:t xml:space="preserve"> (Pregunta - F3)</w:t>
      </w:r>
      <w:bookmarkEnd w:id="59"/>
      <w:r>
        <w:rPr>
          <w:highlight w:val="none"/>
        </w:rPr>
      </w:r>
      <w:r>
        <w:rPr>
          <w:rFonts w:ascii="Arial" w:hAnsi="Arial" w:eastAsia="Tahoma" w:cs="Arial"/>
          <w:b/>
          <w:color w:val="1959b7"/>
          <w:sz w:val="24"/>
          <w:szCs w:val="24"/>
          <w:highlight w:val="none"/>
        </w:rPr>
      </w:r>
    </w:p>
    <w:p w14:paraId="6DC5C1FD">
      <w:pPr>
        <w:pBdr/>
        <w:spacing/>
        <w:ind w:firstLine="0" w:left="420"/>
        <w:jc w:val="both"/>
        <w:rPr>
          <w:rFonts w:ascii="Arial" w:hAnsi="Arial" w:cs="Arial"/>
          <w:color w:val="000000"/>
          <w:sz w:val="20"/>
          <w:szCs w:val="20"/>
          <w:highlight w:val="yellow"/>
        </w:rPr>
      </w:pPr>
      <w:r>
        <w:rPr>
          <w:rFonts w:ascii="Arial" w:hAnsi="Arial" w:eastAsia="Arial" w:cs="Arial"/>
          <w:color w:val="000000"/>
          <w:sz w:val="20"/>
          <w:szCs w:val="20"/>
          <w:highlight w:val="yellow"/>
        </w:rPr>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p w14:paraId="0C4C805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estudios posteriores de los graduados se realizaron en una diversidad de instituciones, entre las que destacan universidades nacionales, centros de formación especializada y entidades vinculadas al sistema judicial. Entre las instituciones mencionadas </w:t>
      </w:r>
      <w:r>
        <w:rPr>
          <w:rFonts w:ascii="Arial" w:hAnsi="Arial" w:eastAsia="Arial" w:cs="Arial"/>
          <w:color w:val="000000"/>
          <w:sz w:val="22"/>
          <w:szCs w:val="20"/>
        </w:rPr>
        <w:t xml:space="preserve">constan la Universidad Nacional de Loja, la Universidad Andina Simón Bolívar, la Universidad Nacional de Chimborazo, la Universidad Técnica Particular de Loja, la Universidad Estatal de Milagro, la Universidad Estatal Península de Santa Elena, la Universid</w:t>
      </w:r>
      <w:r>
        <w:rPr>
          <w:rFonts w:ascii="Arial" w:hAnsi="Arial" w:eastAsia="Arial" w:cs="Arial"/>
          <w:color w:val="000000"/>
          <w:sz w:val="22"/>
          <w:szCs w:val="20"/>
        </w:rPr>
        <w:t xml:space="preserve">ad Europea del Atlántico, la Escuela de la Función Judicial, el Consejo de la Judicatura, el Instituto de Posgrados Nantli y la Escuela de Posgrados Newman.</w:t>
      </w:r>
      <w:r>
        <w:rPr>
          <w:rFonts w:ascii="Arial" w:hAnsi="Arial" w:eastAsia="Arial" w:cs="Arial"/>
          <w:sz w:val="20"/>
          <w:szCs w:val="20"/>
        </w:rPr>
      </w:r>
    </w:p>
    <w:p w14:paraId="758A122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esta información evidencia que la formación posterior de los graduados se orienta tanto hacia universidades como hacia instituciones de capacitación profesional y judicial, lo que sugiere trayectorias de actualización académica y especializada</w:t>
      </w:r>
      <w:r>
        <w:rPr>
          <w:rFonts w:ascii="Arial" w:hAnsi="Arial" w:eastAsia="Arial" w:cs="Arial"/>
          <w:color w:val="000000"/>
          <w:sz w:val="22"/>
          <w:szCs w:val="20"/>
        </w:rPr>
        <w:t xml:space="preserve">. En la presentación de antecedentes formativos, el nombre de la institución constituye un dato central para identificar la procedencia y el tipo de formación cursada.</w:t>
      </w:r>
      <w:r>
        <w:rPr>
          <w:rFonts w:ascii="Arial" w:hAnsi="Arial" w:eastAsia="Arial" w:cs="Arial"/>
          <w:sz w:val="20"/>
          <w:szCs w:val="20"/>
        </w:rPr>
      </w:r>
    </w:p>
    <w:p w14:paraId="68141D0B" w14:textId="77777777">
      <w:pPr>
        <w:pBdr/>
        <w:spacing/>
        <w:ind w:firstLine="0" w:left="0"/>
        <w:jc w:val="both"/>
        <w:rPr>
          <w:rFonts w:ascii="Arial" w:hAnsi="Arial" w:eastAsia="Tahoma" w:cs="Arial"/>
          <w:color w:val="000000"/>
          <w:highlight w:val="yellow"/>
        </w:rPr>
      </w:pPr>
      <w:r>
        <w:rPr>
          <w:rFonts w:ascii="Arial" w:hAnsi="Arial" w:eastAsia="Tahoma" w:cs="Arial"/>
          <w:color w:val="000000"/>
          <w:highlight w:val="yellow"/>
        </w:rPr>
      </w:r>
      <w:r>
        <w:rPr>
          <w:rFonts w:ascii="Arial" w:hAnsi="Arial" w:eastAsia="Tahoma" w:cs="Arial"/>
          <w:color w:val="000000"/>
          <w:highlight w:val="yellow"/>
        </w:rPr>
      </w:r>
    </w:p>
    <w:p w14:paraId="72D09042" w14:textId="77777777">
      <w:pPr>
        <w:pBdr/>
        <w:spacing w:after="80" w:before="80" w:line="276" w:lineRule="auto"/>
        <w:ind/>
        <w:jc w:val="both"/>
        <w:rPr/>
      </w:pPr>
      <w:r/>
      <w:r/>
    </w:p>
    <w:p w14:paraId="6411EFD1" w14:textId="1B75D41B">
      <w:pPr>
        <w:pStyle w:val="855"/>
        <w:numPr>
          <w:ilvl w:val="1"/>
          <w:numId w:val="28"/>
        </w:numPr>
        <w:pBdr/>
        <w:shd w:val="clear" w:color="auto" w:fill="ffffff"/>
        <w:spacing/>
        <w:ind w:hanging="567" w:left="567"/>
        <w:jc w:val="both"/>
        <w:rPr>
          <w:rFonts w:ascii="Arial" w:hAnsi="Arial" w:eastAsia="Tahoma" w:cs="Arial"/>
          <w:b/>
          <w:color w:val="1959b7"/>
          <w:sz w:val="24"/>
          <w:szCs w:val="24"/>
        </w:rPr>
      </w:pPr>
      <w:r/>
      <w:commentRangeStart w:id="3"/>
      <w:r/>
      <w:bookmarkStart w:id="60" w:name="_Toc227597469"/>
      <w:r>
        <w:rPr>
          <w:rFonts w:ascii="Arial" w:hAnsi="Arial" w:eastAsia="Tahoma" w:cs="Arial"/>
          <w:b/>
          <w:color w:val="1959b7"/>
          <w:sz w:val="24"/>
          <w:szCs w:val="24"/>
        </w:rPr>
        <w:t xml:space="preserve">Apoyo Institucional para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studios de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osgrado</w:t>
      </w:r>
      <w:bookmarkEnd w:id="60"/>
      <w:r/>
      <w:r>
        <w:rPr>
          <w:rFonts w:ascii="Arial" w:hAnsi="Arial" w:eastAsia="Tahoma" w:cs="Arial"/>
          <w:b/>
          <w:color w:val="1959b7"/>
          <w:sz w:val="24"/>
          <w:szCs w:val="24"/>
        </w:rPr>
      </w:r>
    </w:p>
    <w:p w14:paraId="1F2A0210" w14:textId="77777777">
      <w:pPr>
        <w:pBdr/>
        <w:spacing w:after="80" w:before="80" w:line="276" w:lineRule="auto"/>
        <w:ind/>
        <w:jc w:val="both"/>
        <w:rPr>
          <w:highlight w:val="yellow"/>
        </w:rPr>
      </w:pPr>
      <w:r>
        <w:rPr>
          <w:rFonts w:ascii="Arial" w:hAnsi="Arial" w:eastAsia="Arial" w:cs="Arial"/>
          <w:highlight w:val="yellow"/>
        </w:rPr>
        <w:t xml:space="preserve">Los datos disponibles muestran que ningún graduado reportó haber recibido apoyo institucional para el financiamiento o facilitación de</w:t>
      </w:r>
      <w:r>
        <w:rPr>
          <w:rFonts w:ascii="Arial" w:hAnsi="Arial" w:eastAsia="Arial" w:cs="Arial"/>
          <w:highlight w:val="yellow"/>
        </w:rPr>
        <w:t xml:space="preserve"> sus estudios de posgrado o capacitación. Este resultado es consistente con la falta de becas o subsidios reportados en la encuesta de empleadores, y evidencia una brecha en los mecanismos de apoyo para la formación continua de los graduados de la carrera.</w:t>
      </w:r>
      <w:r>
        <w:rPr>
          <w:highlight w:val="yellow"/>
        </w:rPr>
      </w:r>
    </w:p>
    <w:p w14:paraId="6EF1B196" w14:textId="4FAE232F">
      <w:pPr>
        <w:pBdr/>
        <w:spacing w:after="80" w:before="80" w:line="276" w:lineRule="auto"/>
        <w:ind/>
        <w:jc w:val="both"/>
        <w:rPr>
          <w:rFonts w:ascii="Arial" w:hAnsi="Arial" w:eastAsia="Arial" w:cs="Arial"/>
        </w:rPr>
      </w:pPr>
      <w:r>
        <w:rPr>
          <w:rFonts w:ascii="Arial" w:hAnsi="Arial" w:eastAsia="Arial" w:cs="Arial"/>
          <w:highlight w:val="yellow"/>
        </w:rPr>
        <w:t xml:space="preserve">Se recomienda que la carrer</w:t>
      </w:r>
      <w:r>
        <w:rPr>
          <w:rFonts w:ascii="Arial" w:hAnsi="Arial" w:eastAsia="Arial" w:cs="Arial"/>
          <w:highlight w:val="yellow"/>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rPr>
      </w:r>
      <w:commentRangeEnd w:id="3"/>
      <w:r>
        <w:commentReference w:id="3"/>
      </w:r>
      <w:r/>
      <w:r>
        <w:rPr>
          <w:rFonts w:ascii="Arial" w:hAnsi="Arial" w:eastAsia="Arial" w:cs="Arial"/>
        </w:rPr>
      </w:r>
    </w:p>
    <w:p w14:paraId="6EF1B28A" w14:textId="6F665D7E">
      <w:pPr>
        <w:pStyle w:val="855"/>
        <w:numPr>
          <w:ilvl w:val="1"/>
          <w:numId w:val="28"/>
        </w:numPr>
        <w:pBdr/>
        <w:shd w:val="clear" w:color="auto" w:fill="ffffff"/>
        <w:spacing/>
        <w:ind w:hanging="567" w:left="567"/>
        <w:jc w:val="both"/>
        <w:rPr>
          <w:rFonts w:ascii="Arial" w:hAnsi="Arial" w:eastAsia="Tahoma" w:cs="Arial"/>
          <w:b/>
          <w:color w:val="1959b7"/>
          <w:sz w:val="24"/>
          <w:szCs w:val="24"/>
        </w:rPr>
      </w:pPr>
      <w:r/>
      <w:bookmarkStart w:id="61" w:name="_Toc227597470"/>
      <w:r>
        <w:rPr>
          <w:rFonts w:ascii="Arial" w:hAnsi="Arial" w:eastAsia="Tahoma" w:cs="Arial"/>
          <w:b/>
          <w:color w:val="1959b7"/>
          <w:sz w:val="24"/>
          <w:szCs w:val="24"/>
        </w:rPr>
        <w:t xml:space="preserve">¿En qué conocimientos y/o habilidades requeriría mayor capacitación o actualización el graduado para mejorar su desempeño profesional? (</w:t>
      </w:r>
      <w:r>
        <w:rPr>
          <w:rFonts w:ascii="Arial" w:hAnsi="Arial" w:eastAsia="Tahoma" w:cs="Arial"/>
          <w:b/>
          <w:color w:val="1959b7"/>
          <w:sz w:val="24"/>
          <w:szCs w:val="24"/>
          <w:highlight w:val="magenta"/>
        </w:rPr>
        <w:t xml:space="preserve">Encuesta de empleadores</w:t>
      </w:r>
      <w:r>
        <w:rPr>
          <w:rFonts w:ascii="Arial" w:hAnsi="Arial" w:eastAsia="Tahoma" w:cs="Arial"/>
          <w:b/>
          <w:color w:val="1959b7"/>
          <w:sz w:val="24"/>
          <w:szCs w:val="24"/>
          <w:highlight w:val="magenta"/>
        </w:rPr>
        <w:t xml:space="preserve"> – Pregunta E1</w:t>
      </w:r>
      <w:r>
        <w:rPr>
          <w:rFonts w:ascii="Arial" w:hAnsi="Arial" w:eastAsia="Tahoma" w:cs="Arial"/>
          <w:b/>
          <w:color w:val="1959b7"/>
          <w:sz w:val="24"/>
          <w:szCs w:val="24"/>
        </w:rPr>
        <w:t xml:space="preserve">)</w:t>
      </w:r>
      <w:bookmarkEnd w:id="61"/>
      <w:r/>
      <w:r>
        <w:rPr>
          <w:rFonts w:ascii="Arial" w:hAnsi="Arial" w:eastAsia="Tahoma" w:cs="Arial"/>
          <w:b/>
          <w:color w:val="1959b7"/>
          <w:sz w:val="24"/>
          <w:szCs w:val="24"/>
        </w:rPr>
      </w:r>
    </w:p>
    <w:p w14:paraId="41698B0B" w14:textId="16066E68">
      <w:pPr>
        <w:numPr>
          <w:ilvl w:val="0"/>
          <w:numId w:val="4"/>
        </w:numPr>
        <w:pBdr/>
        <w:spacing/>
        <w:ind/>
        <w:jc w:val="both"/>
        <w:rPr>
          <w:rFonts w:ascii="Arial" w:hAnsi="Arial" w:eastAsia="Tahoma" w:cs="Arial"/>
          <w:color w:val="000000"/>
        </w:rPr>
      </w:pPr>
      <w:r>
        <w:rPr>
          <w:rFonts w:ascii="Arial" w:hAnsi="Arial" w:eastAsia="Tahoma" w:cs="Arial"/>
          <w:color w:val="000000"/>
        </w:rPr>
        <w:t xml:space="preserve">….</w:t>
      </w:r>
      <w:r>
        <w:rPr>
          <w:rFonts w:ascii="Arial" w:hAnsi="Arial" w:eastAsia="Tahoma" w:cs="Arial"/>
          <w:color w:val="000000"/>
        </w:rPr>
      </w:r>
    </w:p>
    <w:p w14:paraId="0FC6366B" w14:textId="21DDA17A">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0631B26B" w14:textId="44B6D333">
      <w:pPr>
        <w:pStyle w:val="855"/>
        <w:numPr>
          <w:ilvl w:val="0"/>
          <w:numId w:val="28"/>
        </w:numPr>
        <w:pBdr/>
        <w:shd w:val="clear" w:color="auto" w:fill="ffffff"/>
        <w:spacing/>
        <w:ind/>
        <w:jc w:val="both"/>
        <w:rPr>
          <w:rFonts w:ascii="Arial" w:hAnsi="Arial" w:eastAsia="Tahoma" w:cs="Arial"/>
          <w:b/>
          <w:color w:val="1959b7"/>
          <w:sz w:val="28"/>
          <w:szCs w:val="28"/>
        </w:rPr>
      </w:pPr>
      <w:r/>
      <w:bookmarkStart w:id="62" w:name="_Toc227597471"/>
      <w:r>
        <w:rPr>
          <w:rFonts w:ascii="Arial" w:hAnsi="Arial" w:eastAsia="Tahoma" w:cs="Arial"/>
          <w:b/>
          <w:color w:val="1959b7"/>
          <w:sz w:val="28"/>
          <w:szCs w:val="28"/>
        </w:rPr>
        <w:t xml:space="preserve">VALORACIÓN DE LA DEMANDA DE PROFESIONALES</w:t>
      </w:r>
      <w:bookmarkEnd w:id="62"/>
      <w:r/>
      <w:r>
        <w:rPr>
          <w:rFonts w:ascii="Arial" w:hAnsi="Arial" w:eastAsia="Tahoma" w:cs="Arial"/>
          <w:b/>
          <w:color w:val="1959b7"/>
          <w:sz w:val="28"/>
          <w:szCs w:val="28"/>
        </w:rPr>
      </w:r>
    </w:p>
    <w:p w14:paraId="674C5C39" w14:textId="4C3D8FC4">
      <w:pPr>
        <w:pBdr/>
        <w:spacing w:after="80" w:before="80" w:line="276" w:lineRule="auto"/>
        <w:ind/>
        <w:jc w:val="both"/>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Derecho</w:t>
      </w:r>
      <w:r>
        <w:rPr>
          <w:rFonts w:ascii="Arial" w:hAnsi="Arial" w:eastAsia="Arial" w:cs="Arial"/>
        </w:rPr>
        <w:t xml:space="preserve"> en el mercado laboral local y nacional, así como la valoración de los empleadores respecto a la demanda de este tipo de profesionales en sus organizaciones.</w:t>
      </w:r>
      <w:r/>
    </w:p>
    <w:p w14:paraId="4217690F" w14:textId="27CC5626">
      <w:pPr>
        <w:pStyle w:val="855"/>
        <w:numPr>
          <w:ilvl w:val="1"/>
          <w:numId w:val="28"/>
        </w:numPr>
        <w:pBdr/>
        <w:shd w:val="clear" w:color="auto" w:fill="ffffff"/>
        <w:spacing/>
        <w:ind w:hanging="709" w:left="709"/>
        <w:jc w:val="both"/>
        <w:rPr>
          <w:rFonts w:ascii="Arial" w:hAnsi="Arial" w:eastAsia="Tahoma" w:cs="Arial"/>
          <w:b/>
          <w:color w:val="1959b7"/>
          <w:sz w:val="24"/>
          <w:szCs w:val="24"/>
        </w:rPr>
      </w:pPr>
      <w:r/>
      <w:bookmarkStart w:id="63" w:name="_Toc227597472"/>
      <w:r>
        <w:rPr>
          <w:rFonts w:ascii="Arial" w:hAnsi="Arial" w:eastAsia="Tahoma" w:cs="Arial"/>
          <w:b/>
          <w:color w:val="1959b7"/>
          <w:sz w:val="24"/>
          <w:szCs w:val="24"/>
        </w:rPr>
        <w:t xml:space="preserve">Percepción de los Graduados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3"/>
      <w:r/>
      <w:r>
        <w:rPr>
          <w:rFonts w:ascii="Arial" w:hAnsi="Arial" w:eastAsia="Tahoma" w:cs="Arial"/>
          <w:b/>
          <w:color w:val="1959b7"/>
          <w:sz w:val="24"/>
          <w:szCs w:val="24"/>
        </w:rPr>
      </w:r>
    </w:p>
    <w:p w14:paraId="6D609DF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resultados muestran una percepción mayoritariamente favorable o intermedia sobre la demanda de profesionales, ya que el 63,24% de los graduados (43 personas) la califica como media y el 26,47% como alta. En contraste, las valoraciones negativas son red</w:t>
      </w:r>
      <w:r>
        <w:rPr>
          <w:rFonts w:ascii="Arial" w:hAnsi="Arial" w:eastAsia="Arial" w:cs="Arial"/>
          <w:color w:val="000000"/>
          <w:sz w:val="22"/>
          <w:szCs w:val="20"/>
        </w:rPr>
        <w:t xml:space="preserve">ucidas, con 5,88% que la considera muy baja y 4,41% que la percibe como baja.</w:t>
      </w:r>
      <w:r>
        <w:rPr>
          <w:rFonts w:ascii="Arial" w:hAnsi="Arial" w:eastAsia="Arial" w:cs="Arial"/>
          <w:sz w:val="20"/>
          <w:szCs w:val="20"/>
        </w:rPr>
      </w:r>
    </w:p>
    <w:p w14:paraId="4A443BC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esta distribución sugiere que los graduados identifican una demanda laboral moderada para su perfil profesional, con escasa presencia de percepciones claramente desfavorables.</w:t>
      </w:r>
      <w:r>
        <w:rPr>
          <w:rFonts w:ascii="Arial" w:hAnsi="Arial" w:eastAsia="Arial" w:cs="Arial"/>
          <w:sz w:val="20"/>
          <w:szCs w:val="20"/>
        </w:rPr>
      </w:r>
      <w:r>
        <w:rPr>
          <w:rFonts w:ascii="Arial" w:hAnsi="Arial" w:eastAsia="Arial" w:cs="Arial"/>
          <w:highlight w:val="yellow"/>
        </w:rPr>
      </w:r>
      <w:r>
        <w:rPr>
          <w:highlight w:val="yellow"/>
        </w:rPr>
      </w:r>
      <w:r>
        <w:rPr>
          <w:rFonts w:ascii="Arial" w:hAnsi="Arial" w:cs="Arial"/>
          <w:sz w:val="22"/>
          <w:szCs w:val="20"/>
        </w:rPr>
      </w:r>
    </w:p>
    <w:p w14:paraId="5B0FB9DB"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ind/>
              <w:contextualSpacing w:val="true"/>
              <w:jc w:val="center"/>
              <w:rPr/>
            </w:pPr>
            <w:r>
              <w:rPr>
                <w:rFonts w:ascii="Arial" w:hAnsi="Arial" w:eastAsia="Arial" w:cs="Arial"/>
                <w:b/>
                <w:bCs/>
                <w:color w:val="1f4e79"/>
                <w:sz w:val="20"/>
                <w:szCs w:val="20"/>
              </w:rPr>
              <w:t xml:space="preserve">Nivel de Demanda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ind/>
              <w:contextualSpacing w:val="true"/>
              <w:rPr/>
            </w:pPr>
            <w:r>
              <w:rPr>
                <w:rFonts w:ascii="Arial" w:hAnsi="Arial" w:eastAsia="Arial" w:cs="Arial"/>
                <w:sz w:val="20"/>
                <w:szCs w:val="20"/>
              </w:rPr>
              <w:t xml:space="preserve">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614B538C">
            <w:pPr>
              <w:pBdr/>
              <w:spacing/>
              <w:ind/>
              <w:jc w:val="right"/>
              <w:rPr/>
            </w:pPr>
            <w:r>
              <w:rPr>
                <w:rFonts w:ascii="Arial" w:hAnsi="Arial" w:eastAsia="Arial" w:cs="Arial"/>
                <w:b w:val="0"/>
                <w:i w:val="0"/>
                <w:strike w:val="0"/>
                <w:color w:val="000000"/>
                <w:sz w:val="20"/>
                <w:u w:val="none"/>
                <w:vertAlign w:val="baseline"/>
              </w:rPr>
              <w:t xml:space="preserve">18</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7F811AA9">
            <w:pPr>
              <w:pBdr/>
              <w:spacing/>
              <w:ind/>
              <w:jc w:val="right"/>
              <w:rPr/>
            </w:pPr>
            <w:r>
              <w:rPr>
                <w:rFonts w:ascii="Arial" w:hAnsi="Arial" w:eastAsia="Arial" w:cs="Arial"/>
                <w:b w:val="0"/>
                <w:i w:val="0"/>
                <w:strike w:val="0"/>
                <w:color w:val="000000"/>
                <w:sz w:val="20"/>
                <w:u w:val="none"/>
                <w:vertAlign w:val="baseline"/>
              </w:rPr>
              <w:t xml:space="preserve">26,47%</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ind/>
              <w:contextualSpacing w:val="true"/>
              <w:rPr/>
            </w:pPr>
            <w:r>
              <w:rPr>
                <w:rFonts w:ascii="Arial" w:hAnsi="Arial" w:eastAsia="Arial" w:cs="Arial"/>
                <w:sz w:val="20"/>
                <w:szCs w:val="20"/>
              </w:rPr>
              <w:t xml:space="preserve">Media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59E4738E">
            <w:pPr>
              <w:pBdr/>
              <w:spacing/>
              <w:ind/>
              <w:jc w:val="right"/>
              <w:rPr/>
            </w:pPr>
            <w:r>
              <w:rPr>
                <w:rFonts w:ascii="Arial" w:hAnsi="Arial" w:eastAsia="Arial" w:cs="Arial"/>
                <w:b w:val="0"/>
                <w:i w:val="0"/>
                <w:strike w:val="0"/>
                <w:color w:val="000000"/>
                <w:sz w:val="20"/>
                <w:u w:val="none"/>
                <w:vertAlign w:val="baseline"/>
              </w:rPr>
              <w:t xml:space="preserve">43</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28FFAE1D">
            <w:pPr>
              <w:pBdr/>
              <w:spacing/>
              <w:ind/>
              <w:jc w:val="right"/>
              <w:rPr/>
            </w:pPr>
            <w:r>
              <w:rPr>
                <w:rFonts w:ascii="Arial" w:hAnsi="Arial" w:eastAsia="Arial" w:cs="Arial"/>
                <w:b w:val="0"/>
                <w:i w:val="0"/>
                <w:strike w:val="0"/>
                <w:color w:val="000000"/>
                <w:sz w:val="20"/>
                <w:u w:val="none"/>
                <w:vertAlign w:val="baseline"/>
              </w:rPr>
              <w:t xml:space="preserve">63,24%</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ind/>
              <w:contextualSpacing w:val="true"/>
              <w:rPr/>
            </w:pPr>
            <w:r>
              <w:rPr>
                <w:rFonts w:ascii="Arial" w:hAnsi="Arial" w:eastAsia="Arial" w:cs="Arial"/>
                <w:sz w:val="20"/>
                <w:szCs w:val="20"/>
              </w:rPr>
              <w:t xml:space="preserve">Baja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69FA7C31">
            <w:pPr>
              <w:pBdr/>
              <w:spacing/>
              <w:ind/>
              <w:jc w:val="right"/>
              <w:rPr/>
            </w:pPr>
            <w:r>
              <w:rPr>
                <w:rFonts w:ascii="Arial" w:hAnsi="Arial" w:eastAsia="Arial" w:cs="Arial"/>
                <w:b w:val="0"/>
                <w:i w:val="0"/>
                <w:strike w:val="0"/>
                <w:color w:val="000000"/>
                <w:sz w:val="20"/>
                <w:u w:val="none"/>
                <w:vertAlign w:val="baseline"/>
              </w:rPr>
              <w:t xml:space="preserve">3</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4FF1DD1D">
            <w:pPr>
              <w:pBdr/>
              <w:spacing/>
              <w:ind/>
              <w:jc w:val="right"/>
              <w:rPr/>
            </w:pPr>
            <w:r>
              <w:rPr>
                <w:rFonts w:ascii="Arial" w:hAnsi="Arial" w:eastAsia="Arial" w:cs="Arial"/>
                <w:b w:val="0"/>
                <w:i w:val="0"/>
                <w:strike w:val="0"/>
                <w:color w:val="000000"/>
                <w:sz w:val="20"/>
                <w:u w:val="none"/>
                <w:vertAlign w:val="baseline"/>
              </w:rPr>
              <w:t xml:space="preserve">4,41%</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ind/>
              <w:contextualSpacing w:val="true"/>
              <w:rPr/>
            </w:pPr>
            <w:r>
              <w:rPr>
                <w:rFonts w:ascii="Arial" w:hAnsi="Arial" w:eastAsia="Arial" w:cs="Arial"/>
                <w:sz w:val="20"/>
                <w:szCs w:val="20"/>
              </w:rPr>
              <w:t xml:space="preserve">Muy Baja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7D6DB1B6">
            <w:pPr>
              <w:pBdr/>
              <w:spacing/>
              <w:ind/>
              <w:jc w:val="right"/>
              <w:rPr/>
            </w:pPr>
            <w:r>
              <w:rPr>
                <w:rFonts w:ascii="Arial" w:hAnsi="Arial" w:eastAsia="Arial" w:cs="Arial"/>
                <w:b w:val="0"/>
                <w:i w:val="0"/>
                <w:strike w:val="0"/>
                <w:color w:val="000000"/>
                <w:sz w:val="20"/>
                <w:u w:val="none"/>
                <w:vertAlign w:val="baseline"/>
              </w:rPr>
              <w:t xml:space="preserve">4</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AD49950">
            <w:pPr>
              <w:pBdr/>
              <w:spacing/>
              <w:ind/>
              <w:jc w:val="right"/>
              <w:rPr/>
            </w:pPr>
            <w:r>
              <w:rPr>
                <w:rFonts w:ascii="Arial" w:hAnsi="Arial" w:eastAsia="Arial" w:cs="Arial"/>
                <w:b w:val="0"/>
                <w:i w:val="0"/>
                <w:strike w:val="0"/>
                <w:color w:val="000000"/>
                <w:sz w:val="20"/>
                <w:u w:val="none"/>
                <w:vertAlign w:val="baseline"/>
              </w:rPr>
              <w:t xml:space="preserve">5,88%</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3D9A33A8">
            <w:pPr>
              <w:pBdr/>
              <w:spacing/>
              <w:ind/>
              <w:jc w:val="right"/>
              <w:rPr/>
            </w:pPr>
            <w:r>
              <w:rPr>
                <w:rFonts w:ascii="Arial" w:hAnsi="Arial" w:eastAsia="Arial" w:cs="Arial"/>
                <w:b w:val="0"/>
                <w:i w:val="0"/>
                <w:strike w:val="0"/>
                <w:color w:val="000000"/>
                <w:sz w:val="20"/>
                <w:u w:val="none"/>
                <w:vertAlign w:val="baseline"/>
              </w:rPr>
              <w:t xml:space="preserve">68</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615D877">
            <w:pPr>
              <w:pBdr/>
              <w:spacing/>
              <w:ind/>
              <w:jc w:val="right"/>
              <w:rPr/>
            </w:pPr>
            <w:r>
              <w:rPr>
                <w:rFonts w:ascii="Arial" w:hAnsi="Arial" w:eastAsia="Arial" w:cs="Arial"/>
                <w:b w:val="0"/>
                <w:i w:val="0"/>
                <w:strike w:val="0"/>
                <w:color w:val="000000"/>
                <w:sz w:val="20"/>
                <w:u w:val="none"/>
                <w:vertAlign w:val="baseline"/>
              </w:rPr>
              <w:t xml:space="preserve">100,00%</w:t>
            </w:r>
            <w:r/>
            <w:r/>
          </w:p>
        </w:tc>
      </w:tr>
    </w:tbl>
    <w:p w14:paraId="21BEB07B" w14:textId="77777777">
      <w:pPr>
        <w:pBdr/>
        <w:spacing w:after="60" w:before="60"/>
        <w:ind/>
        <w:rPr/>
      </w:pPr>
      <w:r/>
      <w:r/>
    </w:p>
    <w:p w14:paraId="2B852DA9" w14:textId="2B714BA1">
      <w:pPr>
        <w:pStyle w:val="855"/>
        <w:numPr>
          <w:ilvl w:val="1"/>
          <w:numId w:val="28"/>
        </w:numPr>
        <w:pBdr/>
        <w:shd w:val="clear" w:color="auto" w:fill="ffffff"/>
        <w:spacing/>
        <w:ind w:hanging="709" w:left="709"/>
        <w:jc w:val="both"/>
        <w:rPr>
          <w:rFonts w:ascii="Arial" w:hAnsi="Arial" w:eastAsia="Tahoma" w:cs="Arial"/>
          <w:b/>
          <w:color w:val="1959b7"/>
          <w:sz w:val="24"/>
          <w:szCs w:val="24"/>
        </w:rPr>
      </w:pPr>
      <w:r/>
      <w:commentRangeStart w:id="4"/>
      <w:r/>
      <w:bookmarkStart w:id="64" w:name="_Toc227597473"/>
      <w:r>
        <w:rPr>
          <w:rFonts w:ascii="Arial" w:hAnsi="Arial" w:eastAsia="Tahoma" w:cs="Arial"/>
          <w:b/>
          <w:color w:val="1959b7"/>
          <w:sz w:val="24"/>
          <w:szCs w:val="24"/>
        </w:rPr>
        <w:t xml:space="preserve">Percepción de los Empleadores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4"/>
      <w:r/>
      <w:r>
        <w:rPr>
          <w:rFonts w:ascii="Arial" w:hAnsi="Arial" w:eastAsia="Tahoma" w:cs="Arial"/>
          <w:b/>
          <w:color w:val="1959b7"/>
          <w:sz w:val="24"/>
          <w:szCs w:val="24"/>
        </w:rPr>
      </w:r>
    </w:p>
    <w:p w14:paraId="2F35711B" w14:textId="7C3809AC">
      <w:pPr>
        <w:pBdr/>
        <w:spacing w:after="80" w:before="80" w:line="276" w:lineRule="auto"/>
        <w:ind/>
        <w:jc w:val="both"/>
        <w:rPr>
          <w:rFonts w:ascii="Arial" w:hAnsi="Arial" w:eastAsia="Arial" w:cs="Arial"/>
        </w:rPr>
      </w:pPr>
      <w:r>
        <w:rPr>
          <w:rFonts w:ascii="Arial" w:hAnsi="Arial" w:eastAsia="Arial" w:cs="Arial"/>
          <w:highlight w:val="yellow"/>
        </w:rPr>
        <w:t xml:space="preserve">Los 9 empleadores consultados no proporcionaron información cuantificable sobre la demanda de profesionales de </w:t>
      </w:r>
      <w:r>
        <w:rPr>
          <w:rFonts w:ascii="Arial" w:hAnsi="Arial" w:eastAsia="Arial" w:cs="Arial"/>
          <w:highlight w:val="yellow"/>
        </w:rPr>
        <w:t xml:space="preserve">Derecho</w:t>
      </w:r>
      <w:r>
        <w:rPr>
          <w:rFonts w:ascii="Arial" w:hAnsi="Arial" w:eastAsia="Arial" w:cs="Arial"/>
          <w:highlight w:val="yellow"/>
        </w:rPr>
        <w:t xml:space="preserve"> en sus organizaciones, registrándose valores en cero para todas las categorías (Alta,</w:t>
      </w:r>
      <w:r>
        <w:rPr>
          <w:rFonts w:ascii="Arial" w:hAnsi="Arial" w:eastAsia="Arial" w:cs="Arial"/>
          <w:highlight w:val="yellow"/>
        </w:rPr>
        <w:t xml:space="preserve"> Media, Baja, Muy Baja). Esta ausencia de respuesta puede deberse a la escasa contratación de este tipo de profesionales en los sectores representados por los empleadores encuestados, lo que coincide con la baja demanda percibida por los propios graduados.</w:t>
      </w:r>
      <w:r>
        <w:rPr>
          <w:rFonts w:ascii="Arial" w:hAnsi="Arial" w:eastAsia="Arial" w:cs="Arial"/>
        </w:rPr>
      </w:r>
      <w:commentRangeEnd w:id="4"/>
      <w:r>
        <w:commentReference w:id="4"/>
      </w:r>
      <w:r/>
      <w:r>
        <w:rPr>
          <w:rFonts w:ascii="Arial" w:hAnsi="Arial" w:eastAsia="Arial" w:cs="Arial"/>
        </w:rPr>
      </w:r>
    </w:p>
    <w:p w14:paraId="7253D4A3"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p>
    <w:p w14:paraId="3040E1F1" w14:textId="77777777">
      <w:pPr>
        <w:pBdr/>
        <w:spacing w:after="60" w:before="60"/>
        <w:ind/>
        <w:rPr/>
      </w:pPr>
      <w:r/>
      <w:r/>
    </w:p>
    <w:p w14:paraId="79BBF3B0" w14:textId="681012F3">
      <w:pPr>
        <w:pStyle w:val="855"/>
        <w:numPr>
          <w:ilvl w:val="0"/>
          <w:numId w:val="28"/>
        </w:numPr>
        <w:pBdr/>
        <w:shd w:val="clear" w:color="auto" w:fill="ffffff"/>
        <w:spacing/>
        <w:ind/>
        <w:jc w:val="both"/>
        <w:rPr>
          <w:rFonts w:ascii="Arial" w:hAnsi="Arial" w:eastAsia="Tahoma" w:cs="Arial"/>
          <w:b/>
          <w:color w:val="1959b7"/>
          <w:sz w:val="28"/>
          <w:szCs w:val="28"/>
        </w:rPr>
      </w:pPr>
      <w:r/>
      <w:bookmarkStart w:id="65" w:name="_Toc227597474"/>
      <w:r>
        <w:rPr>
          <w:rFonts w:ascii="Arial" w:hAnsi="Arial" w:eastAsia="Tahoma" w:cs="Arial"/>
          <w:b/>
          <w:color w:val="1959b7"/>
          <w:sz w:val="28"/>
          <w:szCs w:val="28"/>
        </w:rPr>
        <w:t xml:space="preserve">CONCLUSIONES</w:t>
      </w:r>
      <w:bookmarkEnd w:id="65"/>
      <w:r>
        <w:rPr>
          <w:rFonts w:ascii="Arial" w:hAnsi="Arial" w:eastAsia="Tahoma" w:cs="Arial"/>
          <w:b/>
          <w:color w:val="1959b7"/>
          <w:sz w:val="28"/>
          <w:szCs w:val="28"/>
        </w:rPr>
        <w:tab/>
      </w:r>
      <w:r>
        <w:rPr>
          <w:rFonts w:ascii="Arial" w:hAnsi="Arial" w:eastAsia="Tahoma" w:cs="Arial"/>
          <w:b/>
          <w:color w:val="1959b7"/>
          <w:sz w:val="28"/>
          <w:szCs w:val="28"/>
        </w:rPr>
      </w:r>
    </w:p>
    <w:p w14:paraId="3A80A7D1" w14:textId="3216472E">
      <w:pPr>
        <w:pBdr/>
        <w:spacing w:after="80" w:before="80" w:line="276" w:lineRule="auto"/>
        <w:ind/>
        <w:jc w:val="both"/>
        <w:rPr/>
      </w:pPr>
      <w:r>
        <w:rPr>
          <w:rFonts w:ascii="Arial" w:hAnsi="Arial" w:eastAsia="Arial" w:cs="Arial"/>
        </w:rPr>
        <w:t xml:space="preserve">A partir del análisis de los resultados obtenidos en las ocho dimensiones de la encuesta de seguimiento a graduados de la cohorte 2023 de</w:t>
      </w:r>
      <w:r>
        <w:rPr>
          <w:rFonts w:ascii="Arial" w:hAnsi="Arial" w:eastAsia="Arial" w:cs="Arial"/>
          <w:highlight w:val="none"/>
        </w:rPr>
        <w:t xml:space="preserve"> la carrera de </w:t>
      </w:r>
      <w:r>
        <w:rPr>
          <w:rFonts w:ascii="Arial" w:hAnsi="Arial" w:eastAsia="Arial" w:cs="Arial"/>
          <w:highlight w:val="none"/>
        </w:rPr>
        <w:t xml:space="preserve">Derecho</w:t>
      </w:r>
      <w:r>
        <w:rPr>
          <w:rFonts w:ascii="Arial" w:hAnsi="Arial" w:eastAsia="Arial" w:cs="Arial"/>
          <w:highlight w:val="none"/>
        </w:rPr>
        <w:t xml:space="preserve"> de la Universidad Nacional de Loja, se presentan las siguientes conclusiones:</w:t>
      </w:r>
      <w:r/>
    </w:p>
    <w:p w14:paraId="74B2C095" w14:textId="77777777">
      <w:pPr>
        <w:pBdr/>
        <w:spacing w:after="60" w:before="60"/>
        <w:ind/>
        <w:rPr/>
      </w:pPr>
      <w:r/>
      <w:r/>
    </w:p>
    <w:p w14:paraId="0CDC0FF2" w14:textId="4E2580D3">
      <w:pPr>
        <w:pStyle w:val="890"/>
        <w:numPr>
          <w:ilvl w:val="0"/>
          <w:numId w:val="24"/>
        </w:num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La cohorte 2023 está conformada mayoritariamente por mujeres, personas  solteras y graduados ubicados principalmente entre los 26 y 30 años, lo  que refleja un perfil demográfico joven y en etapa inicial de  consolidación profesional.</w:t>
      </w:r>
      <w:r>
        <w:rPr>
          <w:rFonts w:ascii="Arial" w:hAnsi="Arial" w:eastAsia="Arial" w:cs="Arial"/>
          <w:highlight w:val="none"/>
        </w:rPr>
      </w:r>
      <w:r>
        <w:rPr>
          <w:rFonts w:ascii="Arial" w:hAnsi="Arial" w:eastAsia="Arial" w:cs="Arial"/>
          <w:highlight w:val="none"/>
        </w:rPr>
      </w:r>
    </w:p>
    <w:p w14:paraId="3C0A6BF7" w14:textId="10FD109E">
      <w:pPr>
        <w:pStyle w:val="890"/>
        <w:numPr>
          <w:ilvl w:val="0"/>
          <w:numId w:val="24"/>
        </w:num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Se evidencia un alto interés por la formación continua, especialmente en  estudios de maestría, así como una marcada valoración de la formación  en idioma extranjero, con predominio del inglés. No obstante, la  afiliación a redes de conocimiento o innovaci</w:t>
      </w:r>
      <w:r>
        <w:rPr>
          <w:rFonts w:ascii="Arial" w:hAnsi="Arial" w:eastAsia="Arial" w:cs="Arial"/>
          <w:highlight w:val="none"/>
        </w:rPr>
        <w:t xml:space="preserve">ón es casi inexistente, lo  que restringe las posibilidades de articulación académica y profesional.</w:t>
      </w:r>
      <w:r>
        <w:rPr>
          <w:rFonts w:ascii="Arial" w:hAnsi="Arial" w:eastAsia="Arial" w:cs="Arial"/>
          <w:highlight w:val="none"/>
        </w:rPr>
      </w:r>
      <w:r>
        <w:rPr>
          <w:rFonts w:ascii="Arial" w:hAnsi="Arial" w:eastAsia="Arial" w:cs="Arial"/>
          <w:highlight w:val="none"/>
        </w:rPr>
      </w:r>
    </w:p>
    <w:p w14:paraId="7E85A2F3" w14:textId="78C5A3A8">
      <w:pPr>
        <w:pStyle w:val="890"/>
        <w:numPr>
          <w:ilvl w:val="0"/>
          <w:numId w:val="24"/>
        </w:num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La percepción sobre la formación recibida es mayoritariamente favorable  en aspectos como la pertinencia del programa curricular, los  conocimientos adquiridos, el proceso de enseñanza-aprendizaje y el  perfil de egreso. Sin embargo, en las respuestas cual</w:t>
      </w:r>
      <w:r>
        <w:rPr>
          <w:rFonts w:ascii="Arial" w:hAnsi="Arial" w:eastAsia="Arial" w:cs="Arial"/>
          <w:highlight w:val="none"/>
        </w:rPr>
        <w:t xml:space="preserve">itativas persiste  la necesidad de fortalecer el componente práctico, actualizar  asignaturas e incorporar áreas emergentes como derecho digital,  inteligencia artificial y contratación pública.</w:t>
      </w:r>
      <w:r>
        <w:rPr>
          <w:rFonts w:ascii="Arial" w:hAnsi="Arial" w:eastAsia="Arial" w:cs="Arial"/>
          <w:highlight w:val="none"/>
        </w:rPr>
      </w:r>
      <w:r>
        <w:rPr>
          <w:rFonts w:ascii="Arial" w:hAnsi="Arial" w:eastAsia="Arial" w:cs="Arial"/>
          <w:highlight w:val="none"/>
        </w:rPr>
      </w:r>
    </w:p>
    <w:p w14:paraId="003690DB" w14:textId="23EFFBDC">
      <w:pPr>
        <w:pStyle w:val="890"/>
        <w:numPr>
          <w:ilvl w:val="0"/>
          <w:numId w:val="24"/>
        </w:num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La relación entre el empleo y la carrera resulta mayoritariamente  positiva, pues la mayoría de los graduados señala desempeñarse en  actividades afines a su formación. Asimismo, la inserción laboral se  concentra sobre todo en el ámbito local y en activid</w:t>
      </w:r>
      <w:r>
        <w:rPr>
          <w:rFonts w:ascii="Arial" w:hAnsi="Arial" w:eastAsia="Arial" w:cs="Arial"/>
          <w:highlight w:val="none"/>
        </w:rPr>
        <w:t xml:space="preserve">ades vinculadas con  ciencias sociales, información y derecho.</w:t>
      </w:r>
      <w:r>
        <w:rPr>
          <w:rFonts w:ascii="Arial" w:hAnsi="Arial" w:eastAsia="Arial" w:cs="Arial"/>
          <w:highlight w:val="none"/>
        </w:rPr>
      </w:r>
      <w:r>
        <w:rPr>
          <w:rFonts w:ascii="Arial" w:hAnsi="Arial" w:eastAsia="Arial" w:cs="Arial"/>
          <w:highlight w:val="none"/>
        </w:rPr>
      </w:r>
    </w:p>
    <w:p w14:paraId="2AA3FC89" w14:textId="58D1DED6">
      <w:pPr>
        <w:pStyle w:val="890"/>
        <w:numPr>
          <w:ilvl w:val="0"/>
          <w:numId w:val="24"/>
        </w:num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En cuanto a las condiciones laborales, predominan ingresos mensuales  entre $501 y $1000, una limitada afiliación al sistema de seguridad  social y una baja utilización de la bolsa de empleo institucional. Esto  sugiere la necesidad de fortalecer los mecan</w:t>
      </w:r>
      <w:r>
        <w:rPr>
          <w:rFonts w:ascii="Arial" w:hAnsi="Arial" w:eastAsia="Arial" w:cs="Arial"/>
          <w:highlight w:val="none"/>
        </w:rPr>
        <w:t xml:space="preserve">ismos de intermediación  laboral, seguimiento y apoyo a la empleabilidad de los graduados.</w:t>
      </w:r>
      <w:r>
        <w:rPr>
          <w:rFonts w:ascii="Arial" w:hAnsi="Arial" w:eastAsia="Arial" w:cs="Arial"/>
          <w:highlight w:val="none"/>
        </w:rPr>
      </w:r>
      <w:r>
        <w:rPr>
          <w:rFonts w:ascii="Arial" w:hAnsi="Arial" w:eastAsia="Arial" w:cs="Arial"/>
          <w:highlight w:val="none"/>
        </w:rPr>
      </w:r>
    </w:p>
    <w:p w14:paraId="1EC3808F" w14:textId="77777777">
      <w:pPr>
        <w:pStyle w:val="890"/>
        <w:numPr>
          <w:ilvl w:val="0"/>
          <w:numId w:val="24"/>
        </w:num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El emprendimiento presenta una participación mínima, lo que evidencia  que todavía no constituye una alternativa sólida de inserción laboral  para esta cohorte. De igual manera, la continuidad de estudios  posteriores sigue siendo reducida, aunque existe p</w:t>
      </w:r>
      <w:r>
        <w:rPr>
          <w:rFonts w:ascii="Arial" w:hAnsi="Arial" w:eastAsia="Arial" w:cs="Arial"/>
          <w:highlight w:val="none"/>
        </w:rPr>
        <w:t xml:space="preserve">resencia de maestrías y  cursos de actualización realizados principalmente en instituciones  nacionales.</w:t>
      </w:r>
      <w:r>
        <w:rPr>
          <w:rFonts w:ascii="Arial" w:hAnsi="Arial" w:eastAsia="Arial" w:cs="Arial"/>
          <w:highlight w:val="none"/>
        </w:rPr>
      </w:r>
      <w:r>
        <w:rPr>
          <w:rFonts w:ascii="Arial" w:hAnsi="Arial" w:eastAsia="Arial" w:cs="Arial"/>
          <w:highlight w:val="none"/>
        </w:rPr>
      </w:r>
    </w:p>
    <w:p w14:paraId="0FDF62EB">
      <w:pPr>
        <w:pStyle w:val="890"/>
        <w:numPr>
          <w:ilvl w:val="0"/>
          <w:numId w:val="30"/>
        </w:num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Finalmente, la percepción sobre la demanda de profesionales es  predominantemente media y alta, aunque persisten señales de alerta  vinculadas con la experiencia laboral, la necesidad de mayor formación  práctica y la escasa vinculación con redes y servici</w:t>
      </w:r>
      <w:r>
        <w:rPr>
          <w:rFonts w:ascii="Arial" w:hAnsi="Arial" w:eastAsia="Arial" w:cs="Arial"/>
          <w:highlight w:val="none"/>
        </w:rPr>
        <w:t xml:space="preserve">os institucionales.  En conjunto, los resultados muestran avances en la valoración de la  formación recibida, pero también la necesidad de reforzar la  articulación entre currículo, práctica profesional y empleabilidad.</w:t>
      </w:r>
      <w:r>
        <w:rPr>
          <w:rFonts w:ascii="Arial" w:hAnsi="Arial" w:eastAsia="Arial" w:cs="Arial"/>
          <w:highlight w:val="none"/>
        </w:rPr>
      </w:r>
      <w:r>
        <w:rPr>
          <w:rFonts w:ascii="Arial" w:hAnsi="Arial" w:eastAsia="Arial" w:cs="Arial"/>
          <w:highlight w:val="none"/>
        </w:rPr>
      </w:r>
    </w:p>
    <w:p w14:paraId="3CCBAF5B" w14:textId="77777777">
      <w:pPr>
        <w:pBdr/>
        <w:spacing w:after="80" w:before="80" w:line="276" w:lineRule="auto"/>
        <w:ind w:firstLine="0" w:left="0"/>
        <w:jc w:val="both"/>
        <w:rPr>
          <w:rFonts w:ascii="Arial" w:hAnsi="Arial" w:eastAsia="Arial" w:cs="Arial"/>
          <w:highlight w:val="yellow"/>
        </w:rPr>
      </w:pPr>
      <w:r>
        <w:rPr>
          <w:rFonts w:ascii="Arial" w:hAnsi="Arial" w:eastAsia="Arial" w:cs="Arial"/>
          <w:highlight w:val="yellow"/>
        </w:rPr>
      </w:r>
      <w:r>
        <w:rPr>
          <w:rFonts w:ascii="Arial" w:hAnsi="Arial" w:eastAsia="Arial" w:cs="Arial"/>
          <w:highlight w:val="yellow"/>
        </w:rPr>
      </w:r>
    </w:p>
    <w:p w14:paraId="72EF9932"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p>
    <w:p w14:paraId="6EF1B2B3" w14:textId="1BA8F9B1">
      <w:pPr>
        <w:pStyle w:val="855"/>
        <w:numPr>
          <w:ilvl w:val="0"/>
          <w:numId w:val="28"/>
        </w:numPr>
        <w:pBdr/>
        <w:shd w:val="clear" w:color="auto" w:fill="ffffff"/>
        <w:spacing/>
        <w:ind/>
        <w:jc w:val="both"/>
        <w:rPr>
          <w:rFonts w:ascii="Arial" w:hAnsi="Arial" w:eastAsia="Tahoma" w:cs="Arial"/>
          <w:b/>
          <w:color w:val="1959b7"/>
          <w:sz w:val="28"/>
          <w:szCs w:val="28"/>
        </w:rPr>
      </w:pPr>
      <w:r/>
      <w:bookmarkStart w:id="66" w:name="_heading=h.48vkyd781cfp"/>
      <w:r/>
      <w:bookmarkStart w:id="67" w:name="_Toc227597475"/>
      <w:r/>
      <w:bookmarkEnd w:id="66"/>
      <w:r>
        <w:rPr>
          <w:rFonts w:ascii="Arial" w:hAnsi="Arial" w:eastAsia="Tahoma" w:cs="Arial"/>
          <w:b/>
          <w:color w:val="1959b7"/>
          <w:sz w:val="28"/>
          <w:szCs w:val="28"/>
        </w:rPr>
        <w:t xml:space="preserve">RECOMENDACIONES</w:t>
      </w:r>
      <w:bookmarkEnd w:id="67"/>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27506DCC" w14:textId="589BFF14">
      <w:pPr>
        <w:pStyle w:val="890"/>
        <w:pBdr/>
        <w:spacing w:after="80" w:before="80" w:line="276" w:lineRule="auto"/>
        <w:ind w:left="360"/>
        <w:jc w:val="both"/>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Derecho</w:t>
      </w:r>
      <w:r>
        <w:rPr>
          <w:rFonts w:ascii="Arial" w:hAnsi="Arial" w:eastAsia="Arial" w:cs="Arial"/>
        </w:rPr>
        <w:t xml:space="preserve"> de la Universidad Nacional de Loja:</w:t>
      </w:r>
      <w:r/>
    </w:p>
    <w:p w14:paraId="5390FF07" w14:textId="77777777">
      <w:pPr>
        <w:pStyle w:val="890"/>
        <w:pBdr/>
        <w:spacing w:after="60" w:before="60"/>
        <w:ind w:left="360"/>
        <w:rPr/>
      </w:pPr>
      <w:r/>
      <w:r/>
    </w:p>
    <w:p w14:paraId="6BEB294D" w14:textId="77009BE8">
      <w:pPr>
        <w:pStyle w:val="890"/>
        <w:numPr>
          <w:ilvl w:val="3"/>
          <w:numId w:val="9"/>
        </w:numPr>
        <w:pBdr/>
        <w:spacing w:after="60" w:before="60" w:line="276" w:lineRule="auto"/>
        <w:ind w:left="360"/>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Revisión y actualización curricular: Fortalecer el rediseño curricular  incorporando asignaturas y contenidos alineados con las nuevas  exigencias del entorno profesional, especialmente en derecho digital,  inteligencia artificial, protección de datos, con</w:t>
      </w:r>
      <w:r>
        <w:rPr>
          <w:rFonts w:ascii="Arial" w:hAnsi="Arial" w:eastAsia="Arial" w:cs="Arial"/>
          <w:highlight w:val="none"/>
        </w:rPr>
        <w:t xml:space="preserve">tratación pública,  derecho tributario, litigación oral y otras áreas emergentes de alta  demanda</w:t>
      </w:r>
      <w:r>
        <w:rPr>
          <w:rFonts w:ascii="Arial" w:hAnsi="Arial" w:eastAsia="Arial" w:cs="Arial"/>
          <w:highlight w:val="none"/>
        </w:rPr>
        <w:t xml:space="preserve">.</w:t>
      </w:r>
      <w:r>
        <w:rPr>
          <w:rFonts w:ascii="Arial" w:hAnsi="Arial" w:eastAsia="Arial" w:cs="Arial"/>
          <w:highlight w:val="none"/>
        </w:rPr>
      </w:r>
    </w:p>
    <w:p w14:paraId="49A89409" w14:textId="1954EF8D">
      <w:pPr>
        <w:pStyle w:val="890"/>
        <w:numPr>
          <w:ilvl w:val="3"/>
          <w:numId w:val="9"/>
        </w:numPr>
        <w:pBdr/>
        <w:spacing w:after="80" w:before="80" w:line="276" w:lineRule="auto"/>
        <w:ind w:left="360"/>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Fortalecimiento del componente práctico: Incrementar el peso de la  formación práctica mediante análisis de casos reales, redacción de  escritos jurídicos, simulaciones de audiencias, resolución de trámites y  mayor articulación entre teoría y práctica des</w:t>
      </w:r>
      <w:r>
        <w:rPr>
          <w:rFonts w:ascii="Arial" w:hAnsi="Arial" w:eastAsia="Arial" w:cs="Arial"/>
          <w:highlight w:val="none"/>
        </w:rPr>
        <w:t xml:space="preserve">de los primeros ciclos de  la carrera.</w:t>
      </w:r>
      <w:r>
        <w:rPr>
          <w:rFonts w:ascii="Arial" w:hAnsi="Arial" w:eastAsia="Arial" w:cs="Arial"/>
          <w:highlight w:val="none"/>
        </w:rPr>
      </w:r>
      <w:r>
        <w:rPr>
          <w:rFonts w:ascii="Arial" w:hAnsi="Arial" w:eastAsia="Arial" w:cs="Arial"/>
          <w:highlight w:val="none"/>
        </w:rPr>
      </w:r>
    </w:p>
    <w:p w14:paraId="7608F9AE" w14:textId="695C1E09">
      <w:pPr>
        <w:pStyle w:val="890"/>
        <w:numPr>
          <w:ilvl w:val="3"/>
          <w:numId w:val="9"/>
        </w:numPr>
        <w:pBdr/>
        <w:spacing w:after="80" w:before="80" w:line="276" w:lineRule="auto"/>
        <w:ind w:left="360"/>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Mejoramiento de las prácticas preprofesionales: Ampliar, diversificar y  supervisar con mayor rigor los espacios de prácticas preprofesionales, a  fin de que los estudiantes desarrollen experiencia útil para su  inserción laboral y reduzcan la principal ba</w:t>
      </w:r>
      <w:r>
        <w:rPr>
          <w:rFonts w:ascii="Arial" w:hAnsi="Arial" w:eastAsia="Arial" w:cs="Arial"/>
          <w:highlight w:val="none"/>
        </w:rPr>
        <w:t xml:space="preserve">rrera identificada por los  graduados: la falta de experiencia.</w:t>
      </w:r>
      <w:r>
        <w:rPr>
          <w:rFonts w:ascii="Arial" w:hAnsi="Arial" w:eastAsia="Arial" w:cs="Arial"/>
          <w:highlight w:val="none"/>
        </w:rPr>
      </w:r>
      <w:r>
        <w:rPr>
          <w:rFonts w:ascii="Arial" w:hAnsi="Arial" w:eastAsia="Arial" w:cs="Arial"/>
          <w:highlight w:val="none"/>
        </w:rPr>
      </w:r>
    </w:p>
    <w:p w14:paraId="5E6115F2" w14:textId="77777777">
      <w:pPr>
        <w:pStyle w:val="890"/>
        <w:numPr>
          <w:ilvl w:val="3"/>
          <w:numId w:val="9"/>
        </w:numPr>
        <w:pBdr/>
        <w:spacing w:after="80" w:before="80" w:line="276" w:lineRule="auto"/>
        <w:ind w:left="360"/>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Impulso a la formación continua: Diseñar una oferta permanente de  educación continua y posgrado en áreas priorizadas por los graduados,  con énfasis en maestrías, cursos de actualización y capacitación en  idioma inglés, respondiendo al alto interés manif</w:t>
      </w:r>
      <w:r>
        <w:rPr>
          <w:rFonts w:ascii="Arial" w:hAnsi="Arial" w:eastAsia="Arial" w:cs="Arial"/>
          <w:highlight w:val="none"/>
        </w:rPr>
        <w:t xml:space="preserve">estado por la cohorte.</w:t>
      </w:r>
      <w:r>
        <w:rPr>
          <w:rFonts w:ascii="Arial" w:hAnsi="Arial" w:eastAsia="Arial" w:cs="Arial"/>
          <w:highlight w:val="none"/>
        </w:rPr>
      </w:r>
      <w:r>
        <w:rPr>
          <w:rFonts w:ascii="Arial" w:hAnsi="Arial" w:eastAsia="Arial" w:cs="Arial"/>
          <w:highlight w:val="none"/>
        </w:rPr>
      </w:r>
    </w:p>
    <w:p w14:paraId="21FF0158" w14:textId="77777777">
      <w:pPr>
        <w:pStyle w:val="890"/>
        <w:numPr>
          <w:ilvl w:val="3"/>
          <w:numId w:val="9"/>
        </w:numPr>
        <w:pBdr/>
        <w:spacing w:after="80" w:before="80" w:line="276" w:lineRule="auto"/>
        <w:ind w:left="360"/>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Fomento del emprendimiento y del libre ejercicio fortalecido: Incorporar  estrategias formativas orientadas al emprendimiento jurídico, gestión  profesional, innovación y autoempleo, con el fin de ampliar las  alternativas de inserción laboral más allá de </w:t>
      </w:r>
      <w:r>
        <w:rPr>
          <w:rFonts w:ascii="Arial" w:hAnsi="Arial" w:eastAsia="Arial" w:cs="Arial"/>
          <w:highlight w:val="none"/>
        </w:rPr>
        <w:t xml:space="preserve">la relación de  dependencia.</w:t>
      </w:r>
      <w:r>
        <w:rPr>
          <w:rFonts w:ascii="Arial" w:hAnsi="Arial" w:eastAsia="Arial" w:cs="Arial"/>
          <w:highlight w:val="none"/>
        </w:rPr>
      </w:r>
      <w:r>
        <w:rPr>
          <w:rFonts w:ascii="Arial" w:hAnsi="Arial" w:eastAsia="Arial" w:cs="Arial"/>
          <w:highlight w:val="none"/>
        </w:rPr>
      </w:r>
    </w:p>
    <w:p w14:paraId="72A67A54" w14:textId="47D85437">
      <w:pPr>
        <w:pStyle w:val="890"/>
        <w:numPr>
          <w:ilvl w:val="3"/>
          <w:numId w:val="9"/>
        </w:numPr>
        <w:pBdr/>
        <w:spacing w:after="60" w:before="60" w:line="276" w:lineRule="auto"/>
        <w:ind w:left="360"/>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Mejora de los servicios institucionales: Revisar y optimizar los  procesos administrativos, especialmente los relacionados con graduación,  trámites universitarios y servicios de apoyo, con el propósito de  elevar la satisfacción de los graduados respecto </w:t>
      </w:r>
      <w:r>
        <w:rPr>
          <w:rFonts w:ascii="Arial" w:hAnsi="Arial" w:eastAsia="Arial" w:cs="Arial"/>
          <w:highlight w:val="none"/>
        </w:rPr>
        <w:t xml:space="preserve">a la atención  institucional.</w:t>
      </w:r>
      <w:r>
        <w:rPr>
          <w:rFonts w:ascii="Arial" w:hAnsi="Arial" w:eastAsia="Arial" w:cs="Arial"/>
          <w:highlight w:val="none"/>
        </w:rPr>
      </w:r>
      <w:r>
        <w:rPr>
          <w:rFonts w:ascii="Arial" w:hAnsi="Arial" w:eastAsia="Arial" w:cs="Arial"/>
          <w:highlight w:val="none"/>
        </w:rPr>
      </w:r>
    </w:p>
    <w:p w14:paraId="77AFE38B" w14:textId="19AFCFCC">
      <w:pPr>
        <w:pStyle w:val="890"/>
        <w:numPr>
          <w:ilvl w:val="3"/>
          <w:numId w:val="9"/>
        </w:numPr>
        <w:pBdr/>
        <w:spacing w:after="80" w:before="80" w:line="276" w:lineRule="auto"/>
        <w:ind w:left="360"/>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Fortalecimiento de la empleabilidad y vinculación externa: Consolidar  mecanismos de intermediación laboral, seguimiento a graduados y  relacionamiento con instituciones públicas, estudios jurídicos, empresas  y organizaciones sociales, para ampliar las op</w:t>
      </w:r>
      <w:r>
        <w:rPr>
          <w:rFonts w:ascii="Arial" w:hAnsi="Arial" w:eastAsia="Arial" w:cs="Arial"/>
          <w:highlight w:val="none"/>
        </w:rPr>
        <w:t xml:space="preserve">ortunidades de empleo  afín a la carrera.</w:t>
      </w:r>
      <w:r>
        <w:rPr>
          <w:rFonts w:ascii="Arial" w:hAnsi="Arial" w:eastAsia="Arial" w:cs="Arial"/>
          <w:highlight w:val="none"/>
        </w:rPr>
      </w:r>
      <w:r>
        <w:rPr>
          <w:rFonts w:ascii="Arial" w:hAnsi="Arial" w:eastAsia="Arial" w:cs="Arial"/>
          <w:highlight w:val="none"/>
        </w:rPr>
      </w:r>
    </w:p>
    <w:p w14:paraId="6EF1B2BA" w14:textId="05B5C91A">
      <w:pPr>
        <w:pStyle w:val="890"/>
        <w:pBdr/>
        <w:spacing w:after="240" w:before="240" w:line="240" w:lineRule="auto"/>
        <w:ind w:left="360"/>
        <w:jc w:val="both"/>
        <w:rPr>
          <w:rFonts w:ascii="Arial" w:hAnsi="Arial" w:eastAsia="Tahoma" w:cs="Arial"/>
          <w:color w:val="000000"/>
        </w:rPr>
        <w:sectPr>
          <w:footnotePr/>
          <w:endnotePr/>
          <w:type w:val="continuous"/>
          <w:pgSz w:h="16838" w:orient="portrait" w:w="11906"/>
          <w:pgMar w:top="1418" w:right="1133" w:bottom="1134" w:left="1701" w:header="709" w:footer="709" w:gutter="0"/>
          <w:cols w:num="1" w:sep="0" w:space="720" w:equalWidth="1"/>
        </w:sectPr>
      </w:pPr>
      <w:r>
        <w:rPr>
          <w:rFonts w:ascii="Arial" w:hAnsi="Arial" w:eastAsia="Tahoma" w:cs="Arial"/>
          <w:color w:val="000000"/>
        </w:rPr>
      </w:r>
      <w:r>
        <w:rPr>
          <w:rFonts w:ascii="Arial" w:hAnsi="Arial" w:eastAsia="Tahoma" w:cs="Arial"/>
          <w:color w:val="000000"/>
        </w:rPr>
      </w:r>
    </w:p>
    <w:p w14:paraId="6EF1B2BB" w14:textId="77777777">
      <w:pPr>
        <w:pStyle w:val="855"/>
        <w:numPr>
          <w:ilvl w:val="0"/>
          <w:numId w:val="28"/>
        </w:numPr>
        <w:pBdr/>
        <w:shd w:val="clear" w:color="auto" w:fill="ffffff"/>
        <w:spacing/>
        <w:ind/>
        <w:jc w:val="both"/>
        <w:rPr>
          <w:rFonts w:ascii="Arial" w:hAnsi="Arial" w:eastAsia="Tahoma" w:cs="Arial"/>
          <w:b/>
          <w:color w:val="1959b7"/>
          <w:sz w:val="28"/>
          <w:szCs w:val="28"/>
        </w:rPr>
      </w:pPr>
      <w:r/>
      <w:bookmarkStart w:id="68" w:name="_Toc227597476"/>
      <w:r>
        <w:rPr>
          <w:rFonts w:ascii="Arial" w:hAnsi="Arial" w:eastAsia="Tahoma" w:cs="Arial"/>
          <w:b/>
          <w:color w:val="1959b7"/>
          <w:sz w:val="28"/>
          <w:szCs w:val="28"/>
        </w:rPr>
        <w:t xml:space="preserve">PLAN DE MEJORAS</w:t>
      </w:r>
      <w:bookmarkEnd w:id="68"/>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2BC" w14:textId="77777777">
      <w:pPr>
        <w:pStyle w:val="855"/>
        <w:numPr>
          <w:ilvl w:val="1"/>
          <w:numId w:val="28"/>
        </w:numPr>
        <w:pBdr/>
        <w:shd w:val="clear" w:color="auto" w:fill="ffffff"/>
        <w:spacing/>
        <w:ind w:hanging="709" w:left="709"/>
        <w:jc w:val="both"/>
        <w:rPr>
          <w:rFonts w:ascii="Arial" w:hAnsi="Arial" w:eastAsia="Tahoma" w:cs="Arial"/>
          <w:b/>
          <w:color w:val="1959b7"/>
          <w:sz w:val="24"/>
          <w:szCs w:val="24"/>
        </w:rPr>
      </w:pPr>
      <w:r/>
      <w:bookmarkStart w:id="69" w:name="_Toc227597477"/>
      <w:r>
        <w:rPr>
          <w:rFonts w:ascii="Arial" w:hAnsi="Arial" w:eastAsia="Tahoma" w:cs="Arial"/>
          <w:b/>
          <w:color w:val="1959b7"/>
          <w:sz w:val="24"/>
          <w:szCs w:val="24"/>
        </w:rPr>
        <w:t xml:space="preserve">Matriz del plan de mejoras</w:t>
      </w:r>
      <w:bookmarkEnd w:id="69"/>
      <w:r/>
      <w:r>
        <w:rPr>
          <w:rFonts w:ascii="Arial" w:hAnsi="Arial" w:eastAsia="Tahoma" w:cs="Arial"/>
          <w:b/>
          <w:color w:val="1959b7"/>
          <w:sz w:val="24"/>
          <w:szCs w:val="24"/>
        </w:rPr>
      </w:r>
    </w:p>
    <w:p w14:paraId="6EF1B2BD" w14:textId="64157435">
      <w:pPr>
        <w:pBdr/>
        <w:spacing w:after="240" w:before="240" w:line="240" w:lineRule="auto"/>
        <w:ind w:firstLine="720"/>
        <w:jc w:val="both"/>
        <w:rPr>
          <w:rFonts w:ascii="Arial" w:hAnsi="Arial" w:eastAsia="Tahoma" w:cs="Arial"/>
          <w:color w:val="000000"/>
        </w:rPr>
      </w:pPr>
      <w:r>
        <w:rPr>
          <w:rFonts w:ascii="Arial" w:hAnsi="Arial" w:eastAsia="Tahoma" w:cs="Arial"/>
          <w:color w:val="000000"/>
        </w:rPr>
        <w:t xml:space="preserve">En la matriz de plan de mejoras, se especifica: “qué”, “quién” y “cuándo”. Y se definen las medidas que tomará la carrera para lograr supe</w:t>
      </w:r>
      <w:r>
        <w:rPr>
          <w:rFonts w:ascii="Arial" w:hAnsi="Arial" w:eastAsia="Tahoma"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Tahoma" w:cs="Arial"/>
          <w:color w:val="000000"/>
        </w:rPr>
      </w:r>
    </w:p>
    <w:tbl>
      <w:tblPr>
        <w:tblStyle w:val="965"/>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ind/>
              <w:jc w:val="center"/>
              <w:rPr>
                <w:rFonts w:ascii="Arial" w:hAnsi="Arial" w:eastAsia="Tahoma" w:cs="Arial"/>
                <w:b/>
                <w:color w:val="000000"/>
              </w:rPr>
            </w:pPr>
            <w:r>
              <w:rPr>
                <w:rFonts w:ascii="Arial" w:hAnsi="Arial" w:eastAsia="Tahoma" w:cs="Arial"/>
                <w:b/>
                <w:color w:val="000000"/>
              </w:rPr>
              <w:t xml:space="preserve">Contribuciones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ind/>
              <w:jc w:val="center"/>
              <w:rPr>
                <w:rFonts w:ascii="Arial" w:hAnsi="Arial" w:eastAsia="Tahoma" w:cs="Arial"/>
                <w:b/>
                <w:color w:val="000000"/>
              </w:rPr>
            </w:pPr>
            <w:r>
              <w:rPr>
                <w:rFonts w:ascii="Arial" w:hAnsi="Arial" w:eastAsia="Tahoma" w:cs="Arial"/>
                <w:b/>
                <w:color w:val="000000"/>
              </w:rPr>
              <w:t xml:space="preserve">Elementos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ind/>
              <w:jc w:val="center"/>
              <w:rPr>
                <w:rFonts w:ascii="Arial" w:hAnsi="Arial" w:eastAsia="Tahoma" w:cs="Arial"/>
                <w:b/>
                <w:color w:val="000000"/>
              </w:rPr>
            </w:pPr>
            <w:r>
              <w:rPr>
                <w:rFonts w:ascii="Arial" w:hAnsi="Arial" w:eastAsia="Tahoma" w:cs="Arial"/>
                <w:b/>
                <w:color w:val="000000"/>
              </w:rPr>
              <w:t xml:space="preserve">Debilidades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ind/>
              <w:jc w:val="center"/>
              <w:rPr>
                <w:rFonts w:ascii="Arial" w:hAnsi="Arial" w:eastAsia="Tahoma" w:cs="Arial"/>
                <w:b/>
                <w:color w:val="000000"/>
              </w:rPr>
            </w:pPr>
            <w:r>
              <w:rPr>
                <w:rFonts w:ascii="Arial" w:hAnsi="Arial" w:eastAsia="Tahoma" w:cs="Arial"/>
                <w:b/>
                <w:color w:val="000000"/>
              </w:rPr>
              <w:t xml:space="preserve">Acciones de Mejora</w:t>
            </w:r>
            <w:r>
              <w:rPr>
                <w:rFonts w:ascii="Arial" w:hAnsi="Arial" w:eastAsia="Tahoma" w:cs="Arial"/>
                <w:b/>
                <w:color w:val="00000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ind/>
              <w:jc w:val="center"/>
              <w:rPr>
                <w:rFonts w:ascii="Arial" w:hAnsi="Arial" w:eastAsia="Tahoma" w:cs="Arial"/>
                <w:b/>
                <w:color w:val="000000"/>
              </w:rPr>
            </w:pPr>
            <w:r>
              <w:rPr>
                <w:rFonts w:ascii="Arial" w:hAnsi="Arial" w:eastAsia="Tahoma" w:cs="Arial"/>
                <w:b/>
                <w:color w:val="000000"/>
              </w:rPr>
              <w:t xml:space="preserve">Tiempo</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ind/>
              <w:jc w:val="center"/>
              <w:rPr>
                <w:rFonts w:ascii="Arial" w:hAnsi="Arial" w:eastAsia="Tahoma" w:cs="Arial"/>
                <w:b/>
                <w:color w:val="000000"/>
              </w:rPr>
            </w:pPr>
            <w:r>
              <w:rPr>
                <w:rFonts w:ascii="Arial" w:hAnsi="Arial" w:eastAsia="Tahoma" w:cs="Arial"/>
                <w:b/>
                <w:color w:val="000000"/>
              </w:rPr>
              <w:t xml:space="preserve">Responsables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ind/>
              <w:jc w:val="center"/>
              <w:rPr>
                <w:rFonts w:ascii="Arial" w:hAnsi="Arial" w:eastAsia="Tahoma" w:cs="Arial"/>
                <w:b/>
                <w:color w:val="000000"/>
              </w:rPr>
            </w:pPr>
            <w:r>
              <w:rPr>
                <w:rFonts w:ascii="Arial" w:hAnsi="Arial" w:eastAsia="Tahoma" w:cs="Arial"/>
                <w:b/>
                <w:color w:val="000000"/>
              </w:rPr>
              <w:t xml:space="preserve">Evidencias</w:t>
            </w:r>
            <w:r>
              <w:rPr>
                <w:rFonts w:ascii="Arial" w:hAnsi="Arial" w:eastAsia="Tahoma" w:cs="Arial"/>
                <w:b/>
                <w:color w:val="00000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ind/>
              <w:jc w:val="center"/>
              <w:rPr>
                <w:rFonts w:ascii="Arial" w:hAnsi="Arial" w:eastAsia="Tahoma" w:cs="Arial"/>
                <w:b/>
                <w:color w:val="000000"/>
              </w:rPr>
            </w:pPr>
            <w:r>
              <w:rPr>
                <w:rFonts w:ascii="Arial" w:hAnsi="Arial" w:eastAsia="Tahoma" w:cs="Arial"/>
                <w:b/>
                <w:color w:val="000000"/>
              </w:rPr>
              <w:t xml:space="preserve">Inicio</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ind/>
              <w:jc w:val="center"/>
              <w:rPr>
                <w:rFonts w:ascii="Arial" w:hAnsi="Arial" w:eastAsia="Tahoma" w:cs="Arial"/>
                <w:b/>
                <w:color w:val="000000"/>
              </w:rPr>
            </w:pPr>
            <w:r>
              <w:rPr>
                <w:rFonts w:ascii="Arial" w:hAnsi="Arial" w:eastAsia="Tahoma" w:cs="Arial"/>
                <w:b/>
                <w:color w:val="000000"/>
              </w:rPr>
              <w:t xml:space="preserve">Fin</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ind/>
              <w:rPr>
                <w:rFonts w:ascii="Arial" w:hAnsi="Arial" w:eastAsia="Tahoma" w:cs="Arial"/>
                <w:color w:val="000000"/>
              </w:rPr>
            </w:pPr>
            <w:r>
              <w:rPr>
                <w:rFonts w:ascii="Arial" w:hAnsi="Arial" w:eastAsia="Tahoma" w:cs="Arial"/>
                <w:color w:val="000000"/>
              </w:rPr>
              <w:t xml:space="preserve">Valoración (calidad de su formación)</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4EECDF8C">
            <w:pPr>
              <w:pBdr/>
              <w:spacing/>
              <w:ind/>
              <w:rPr>
                <w:rFonts w:ascii="Arial" w:hAnsi="Arial" w:eastAsia="Tahoma" w:cs="Arial"/>
                <w:color w:val="000000"/>
              </w:rPr>
            </w:pPr>
            <w:r>
              <w:rPr>
                <w:rFonts w:ascii="Arial" w:hAnsi="Arial" w:eastAsia="Tahoma" w:cs="Arial"/>
                <w:color w:val="000000"/>
              </w:rPr>
              <w:t xml:space="preserve">Programa curricular (4.5.1)</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42B4C6C">
            <w:pPr>
              <w:pBdr/>
              <w:spacing w:line="240" w:lineRule="auto"/>
              <w:ind/>
              <w:jc w:val="both"/>
              <w:rPr>
                <w:rFonts w:ascii="Arial" w:hAnsi="Arial" w:eastAsia="Tahoma" w:cs="Arial"/>
                <w:color w:val="000000"/>
              </w:rPr>
            </w:pPr>
            <w:r>
              <w:rPr>
                <w:rFonts w:ascii="Arial" w:hAnsi="Arial" w:eastAsia="Tahoma" w:cs="Arial"/>
                <w:color w:val="000000"/>
              </w:rPr>
            </w:r>
            <w:r>
              <w:t xml:space="preserve">Necesidad de actualización curricular en áreas emergentes y mayor alineación con las exigencias actuales del ámbito laboral.</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ind/>
              <w:rPr>
                <w:rFonts w:ascii="Arial" w:hAnsi="Arial" w:eastAsia="Tahoma" w:cs="Arial"/>
                <w:color w:val="000000"/>
              </w:rPr>
            </w:pPr>
            <w:r>
              <w:rPr>
                <w:rFonts w:ascii="Arial" w:hAnsi="Arial" w:eastAsia="Tahoma" w:cs="Arial"/>
                <w:color w:val="000000"/>
              </w:rPr>
              <w:t xml:space="preserve">01/09/202</w:t>
            </w:r>
            <w:r>
              <w:rPr>
                <w:rFonts w:ascii="Arial" w:hAnsi="Arial" w:eastAsia="Tahoma" w:cs="Arial"/>
                <w:color w:val="000000"/>
              </w:rPr>
              <w:t xml:space="preserve">6</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ind/>
              <w:rPr>
                <w:rFonts w:ascii="Arial" w:hAnsi="Arial" w:eastAsia="Tahoma" w:cs="Arial"/>
                <w:color w:val="000000"/>
              </w:rPr>
            </w:pPr>
            <w:r>
              <w:rPr>
                <w:rFonts w:ascii="Arial" w:hAnsi="Arial" w:eastAsia="Tahoma" w:cs="Arial"/>
                <w:color w:val="000000"/>
              </w:rPr>
              <w:t xml:space="preserve">31</w:t>
            </w:r>
            <w:r>
              <w:rPr>
                <w:rFonts w:ascii="Arial" w:hAnsi="Arial" w:eastAsia="Tahoma" w:cs="Arial"/>
                <w:color w:val="000000"/>
              </w:rPr>
              <w:t xml:space="preserve">/</w:t>
            </w:r>
            <w:r>
              <w:rPr>
                <w:rFonts w:ascii="Arial" w:hAnsi="Arial" w:eastAsia="Tahoma" w:cs="Arial"/>
                <w:color w:val="000000"/>
              </w:rPr>
              <w:t xml:space="preserve">01</w:t>
            </w:r>
            <w:r>
              <w:rPr>
                <w:rFonts w:ascii="Arial" w:hAnsi="Arial" w:eastAsia="Tahoma" w:cs="Arial"/>
                <w:color w:val="000000"/>
              </w:rPr>
              <w:t xml:space="preserve">/202</w:t>
            </w:r>
            <w:r>
              <w:rPr>
                <w:rFonts w:ascii="Arial" w:hAnsi="Arial" w:eastAsia="Tahoma" w:cs="Arial"/>
                <w:color w:val="000000"/>
              </w:rPr>
              <w:t xml:space="preserve">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177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35F7DAA8">
            <w:pPr>
              <w:pBdr/>
              <w:spacing/>
              <w:ind/>
              <w:rPr>
                <w:rFonts w:ascii="Arial" w:hAnsi="Arial" w:eastAsia="Tahoma" w:cs="Arial"/>
                <w:color w:val="000000"/>
              </w:rPr>
            </w:pPr>
            <w:r>
              <w:rPr>
                <w:rFonts w:ascii="Arial" w:hAnsi="Arial" w:eastAsia="Tahoma" w:cs="Arial"/>
                <w:color w:val="000000"/>
              </w:rPr>
              <w:t xml:space="preserve">Proceso de enseñanza aprendizaje (4.5.3)</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8EF493D">
            <w:pPr>
              <w:pBdr/>
              <w:spacing w:after="0" w:before="0" w:line="240" w:lineRule="auto"/>
              <w:ind/>
              <w:rPr/>
            </w:pPr>
            <w:r>
              <w:rPr>
                <w:rFonts w:ascii="Times New Roman" w:hAnsi="Times New Roman" w:eastAsia="Times New Roman" w:cs="Times New Roman"/>
                <w:color w:val="000000"/>
                <w:sz w:val="24"/>
              </w:rPr>
              <w:t xml:space="preserve">Insuficiente fortalecimiento del componente práctico en la formación académica.</w:t>
            </w:r>
            <w:r/>
            <w:r/>
          </w:p>
          <w:p w14:paraId="28F7D0C3">
            <w:pPr>
              <w:pBdr/>
              <w:spacing w:after="0" w:before="0" w:line="240" w:lineRule="auto"/>
              <w:ind/>
              <w:rPr/>
            </w:p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58A381BD">
            <w:pPr>
              <w:pBdr/>
              <w:spacing w:after="0" w:before="0" w:line="240"/>
              <w:ind/>
              <w:rPr/>
            </w:pPr>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1D4961E1">
            <w:pPr>
              <w:pBdr/>
              <w:spacing/>
              <w:ind/>
              <w:rPr>
                <w:rFonts w:ascii="Arial" w:hAnsi="Arial" w:eastAsia="Tahoma" w:cs="Arial"/>
                <w:color w:val="000000"/>
              </w:rPr>
            </w:pPr>
            <w:r>
              <w:rPr>
                <w:rFonts w:ascii="Arial" w:hAnsi="Arial" w:eastAsia="Tahoma" w:cs="Arial"/>
                <w:color w:val="000000"/>
              </w:rPr>
              <w:t xml:space="preserve">Perfil de egreso (4.5.4)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5B1ABD0C">
            <w:pPr>
              <w:pBdr/>
              <w:spacing w:after="0" w:before="0" w:line="240" w:lineRule="auto"/>
              <w:ind/>
              <w:rPr/>
            </w:pPr>
            <w:r>
              <w:rPr>
                <w:rFonts w:ascii="Times New Roman" w:hAnsi="Times New Roman" w:eastAsia="Times New Roman" w:cs="Times New Roman"/>
                <w:color w:val="000000"/>
                <w:sz w:val="24"/>
              </w:rPr>
              <w:t xml:space="preserve">Brechas entre algunas competencias del perfil de egreso y su aplicación efectiva en el ejercicio profesional.</w:t>
            </w:r>
            <w:r/>
            <w:r/>
            <w: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4CFB4FFD">
            <w:pPr>
              <w:pBdr/>
              <w:spacing w:after="0" w:before="0" w:line="240"/>
              <w:ind/>
              <w:rPr/>
            </w:pPr>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68BDA6C6">
            <w:pPr>
              <w:pBdr/>
              <w:spacing/>
              <w:ind/>
              <w:rPr>
                <w:rFonts w:ascii="Arial" w:hAnsi="Arial" w:eastAsia="Tahoma" w:cs="Arial"/>
                <w:color w:val="000000"/>
              </w:rPr>
            </w:pPr>
            <w:r>
              <w:rPr>
                <w:rFonts w:ascii="Arial" w:hAnsi="Arial" w:eastAsia="Tahoma" w:cs="Arial"/>
                <w:color w:val="000000"/>
              </w:rPr>
              <w:t xml:space="preserve">Perfil profesional </w:t>
            </w:r>
            <w:r>
              <w:rPr>
                <w:rFonts w:ascii="Arial" w:hAnsi="Arial" w:eastAsia="Tahoma" w:cs="Arial"/>
                <w:color w:val="000000"/>
              </w:rPr>
              <w:t xml:space="preserve">f(</w:t>
            </w:r>
            <w:r>
              <w:rPr>
                <w:rFonts w:ascii="Arial" w:hAnsi="Arial" w:eastAsia="Tahoma" w:cs="Arial"/>
                <w:color w:val="000000"/>
              </w:rPr>
              <w:t xml:space="preserve">4.5.5)</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77777777">
            <w:pPr>
              <w:pBdr/>
              <w:spacing w:line="240" w:lineRule="auto"/>
              <w:ind/>
              <w:rPr>
                <w:rFonts w:ascii="Arial" w:hAnsi="Arial" w:eastAsia="Tahoma" w:cs="Arial"/>
                <w:color w:val="000000"/>
              </w:rPr>
            </w:pPr>
            <w:r>
              <w:rPr>
                <w:rFonts w:ascii="Arial" w:hAnsi="Arial" w:eastAsia="Tahoma" w:cs="Arial"/>
                <w:color w:val="000000"/>
              </w:rPr>
            </w:r>
            <w:r>
              <w:t xml:space="preserve">Limitado desarrollo de competencias orientadas al emprendimiento y la innovación profesional.</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65FC3540">
            <w:pPr>
              <w:pBdr/>
              <w:spacing/>
              <w:ind/>
              <w:rPr>
                <w:rFonts w:ascii="Arial" w:hAnsi="Arial" w:eastAsia="Tahoma" w:cs="Arial"/>
                <w:color w:val="000000"/>
              </w:rPr>
            </w:pPr>
            <w:r>
              <w:rPr>
                <w:rFonts w:ascii="Arial" w:hAnsi="Arial" w:eastAsia="Tahoma" w:cs="Arial"/>
                <w:color w:val="000000"/>
              </w:rPr>
              <w:t xml:space="preserve">Servicios institucionales (4.6)</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77777777">
            <w:pPr>
              <w:pBdr/>
              <w:spacing w:line="240" w:lineRule="auto"/>
              <w:ind/>
              <w:rPr>
                <w:rFonts w:ascii="Arial" w:hAnsi="Arial" w:eastAsia="Tahoma" w:cs="Arial"/>
                <w:color w:val="000000"/>
              </w:rPr>
            </w:pPr>
            <w:r>
              <w:rPr>
                <w:rFonts w:ascii="Arial" w:hAnsi="Arial" w:eastAsia="Tahoma" w:cs="Arial"/>
                <w:color w:val="000000"/>
              </w:rPr>
            </w:r>
            <w:r>
              <w:t xml:space="preserve">Predominio de valoraciones regulares en procesos administrativos y servicios de apoyo institucional.</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19D31AA2">
            <w:pPr>
              <w:pBdr/>
              <w:spacing/>
              <w:ind/>
              <w:rPr>
                <w:rFonts w:ascii="Arial" w:hAnsi="Arial" w:eastAsia="Tahoma" w:cs="Arial"/>
                <w:color w:val="000000"/>
              </w:rPr>
            </w:pPr>
            <w:r>
              <w:rPr>
                <w:rFonts w:ascii="Arial" w:hAnsi="Arial" w:eastAsia="Tahoma" w:cs="Arial"/>
                <w:color w:val="000000"/>
              </w:rPr>
              <w:t xml:space="preserve">Desempeño profesional (4.7)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line="240" w:lineRule="auto"/>
              <w:ind/>
              <w:rPr>
                <w:rFonts w:ascii="Arial" w:hAnsi="Arial" w:eastAsia="Tahoma" w:cs="Arial"/>
                <w:color w:val="000000"/>
              </w:rPr>
            </w:pPr>
            <w:r>
              <w:rPr>
                <w:rFonts w:ascii="Arial" w:hAnsi="Arial" w:eastAsia="Tahoma" w:cs="Arial"/>
                <w:color w:val="000000"/>
              </w:rPr>
            </w:r>
            <w:r>
              <w:t xml:space="preserve">Insuficiente articulación entre la formación recibida y ciertas demandas prácticas del desempeño profesional.</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ind/>
              <w:rPr>
                <w:rFonts w:ascii="Arial" w:hAnsi="Arial" w:eastAsia="Tahoma" w:cs="Arial"/>
                <w:color w:val="000000"/>
              </w:rPr>
            </w:pPr>
            <w:r>
              <w:rPr>
                <w:rFonts w:ascii="Arial" w:hAnsi="Arial" w:eastAsia="Tahoma" w:cs="Arial"/>
                <w:color w:val="000000"/>
              </w:rPr>
              <w:t xml:space="preserve">Empleabilidad, emprendimiento y continuidad de estudios</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7ADDAC76">
            <w:pPr>
              <w:pBdr/>
              <w:spacing/>
              <w:ind/>
              <w:rPr>
                <w:rFonts w:ascii="Arial" w:hAnsi="Arial" w:eastAsia="Tahoma" w:cs="Arial"/>
                <w:color w:val="000000"/>
              </w:rPr>
            </w:pPr>
            <w:r>
              <w:rPr>
                <w:rFonts w:ascii="Arial" w:hAnsi="Arial" w:eastAsia="Tahoma" w:cs="Arial"/>
                <w:color w:val="000000"/>
              </w:rPr>
              <w:t xml:space="preserve">Empleabilidad pertinente (5.1, 5.2, 5.3, 5.4)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77777777">
            <w:pPr>
              <w:pBdr/>
              <w:spacing w:line="240" w:lineRule="auto"/>
              <w:ind/>
              <w:rPr>
                <w:rFonts w:ascii="Arial" w:hAnsi="Arial" w:eastAsia="Tahoma" w:cs="Arial"/>
                <w:color w:val="000000"/>
              </w:rPr>
            </w:pPr>
            <w:r>
              <w:rPr>
                <w:rFonts w:ascii="Arial" w:hAnsi="Arial" w:eastAsia="Tahoma" w:cs="Arial"/>
                <w:color w:val="000000"/>
              </w:rPr>
            </w:r>
            <w:r>
              <w:t xml:space="preserve">Persistencia de dificultades de inserción laboral asociadas principalmente a la falta de experiencia.</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766DEC56">
            <w:pPr>
              <w:pBdr/>
              <w:spacing/>
              <w:ind/>
              <w:rPr>
                <w:rFonts w:ascii="Arial" w:hAnsi="Arial" w:eastAsia="Tahoma" w:cs="Arial"/>
                <w:color w:val="000000"/>
              </w:rPr>
            </w:pPr>
            <w:r>
              <w:rPr>
                <w:rFonts w:ascii="Arial" w:hAnsi="Arial" w:eastAsia="Tahoma" w:cs="Arial"/>
                <w:color w:val="000000"/>
              </w:rPr>
              <w:t xml:space="preserve">Campos ocupacionales (5.5.1,5.5.2)</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line="240" w:lineRule="auto"/>
              <w:ind/>
              <w:rPr>
                <w:rFonts w:ascii="Arial" w:hAnsi="Arial" w:eastAsia="Tahoma" w:cs="Arial"/>
                <w:color w:val="000000"/>
              </w:rPr>
            </w:pPr>
            <w:r>
              <w:rPr>
                <w:rFonts w:ascii="Arial" w:hAnsi="Arial" w:eastAsia="Tahoma" w:cs="Arial"/>
                <w:color w:val="000000"/>
              </w:rPr>
            </w:r>
            <w:r>
              <w:t xml:space="preserve">Concentración ocupacional en un número reducido de ámbitos laborales, principalmente locales y del campo jurídico tradicional.</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00F89EA7">
            <w:pPr>
              <w:pBdr/>
              <w:spacing/>
              <w:ind/>
              <w:rPr>
                <w:rFonts w:ascii="Arial" w:hAnsi="Arial" w:eastAsia="Tahoma" w:cs="Arial"/>
                <w:color w:val="000000"/>
              </w:rPr>
            </w:pPr>
            <w:r>
              <w:rPr>
                <w:rFonts w:ascii="Arial" w:hAnsi="Arial" w:eastAsia="Tahoma" w:cs="Arial"/>
                <w:color w:val="000000"/>
              </w:rPr>
              <w:t xml:space="preserve">Inserción laboral (6.1, 6.2, </w:t>
            </w:r>
            <w:r>
              <w:rPr>
                <w:rFonts w:ascii="Arial" w:hAnsi="Arial" w:eastAsia="Tahoma" w:cs="Arial"/>
                <w:color w:val="000000"/>
              </w:rPr>
              <w:t xml:space="preserve">6.3,6.4,6.5,6.6,6.7)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7777777">
            <w:pPr>
              <w:pBdr/>
              <w:spacing w:line="240" w:lineRule="auto"/>
              <w:ind/>
              <w:rPr>
                <w:rFonts w:ascii="Arial" w:hAnsi="Arial" w:eastAsia="Tahoma" w:cs="Arial"/>
                <w:color w:val="000000"/>
              </w:rPr>
            </w:pPr>
            <w:r>
              <w:rPr>
                <w:rFonts w:ascii="Arial" w:hAnsi="Arial" w:eastAsia="Tahoma" w:cs="Arial"/>
                <w:color w:val="000000"/>
              </w:rPr>
            </w:r>
            <w:r>
              <w:t xml:space="preserve">Inserción laboral condicionada por trayectorias iniciales recientes, limitada estabilidad y baja cobertura de seguridad social.</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43A47875">
            <w:pPr>
              <w:pBdr/>
              <w:spacing/>
              <w:ind/>
              <w:rPr>
                <w:rFonts w:ascii="Arial" w:hAnsi="Arial" w:eastAsia="Tahoma" w:cs="Arial"/>
                <w:color w:val="000000"/>
              </w:rPr>
            </w:pPr>
            <w:r>
              <w:rPr>
                <w:rFonts w:ascii="Arial" w:hAnsi="Arial" w:eastAsia="Tahoma" w:cs="Arial"/>
                <w:color w:val="000000"/>
              </w:rPr>
              <w:t xml:space="preserve">Emprendimiento (7. )</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3BBEE984">
            <w:pPr>
              <w:pBdr/>
              <w:spacing w:after="0" w:before="0" w:line="240" w:lineRule="auto"/>
              <w:ind/>
              <w:rPr/>
            </w:pPr>
            <w:r>
              <w:rPr>
                <w:rFonts w:ascii="Times New Roman" w:hAnsi="Times New Roman" w:eastAsia="Times New Roman" w:cs="Times New Roman"/>
                <w:color w:val="000000"/>
                <w:sz w:val="24"/>
              </w:rPr>
              <w:t xml:space="preserve">Escasa participación de graduados en iniciativas de emprendimiento formal.</w:t>
            </w:r>
            <w:r/>
            <w:r/>
            <w: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7989222C">
            <w:pPr>
              <w:pBdr/>
              <w:spacing w:after="0" w:before="0" w:line="240"/>
              <w:ind/>
              <w:rPr/>
            </w:pPr>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0AD3D7D7">
            <w:pPr>
              <w:pBdr/>
              <w:spacing/>
              <w:ind/>
              <w:rPr>
                <w:rFonts w:ascii="Arial" w:hAnsi="Arial" w:eastAsia="Tahoma" w:cs="Arial"/>
                <w:color w:val="000000"/>
              </w:rPr>
            </w:pPr>
            <w:r>
              <w:rPr>
                <w:rFonts w:ascii="Arial" w:hAnsi="Arial" w:eastAsia="Tahoma" w:cs="Arial"/>
                <w:color w:val="000000"/>
              </w:rPr>
              <w:t xml:space="preserve">Continuidad de estudios (8.1,8.2, 8.3, 8.4)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85" w14:textId="77777777">
            <w:pPr>
              <w:pBdr/>
              <w:spacing w:line="240" w:lineRule="auto"/>
              <w:ind/>
              <w:rPr>
                <w:rFonts w:ascii="Arial" w:hAnsi="Arial" w:eastAsia="Tahoma" w:cs="Arial"/>
                <w:color w:val="000000"/>
              </w:rPr>
            </w:pPr>
            <w:r>
              <w:rPr>
                <w:rFonts w:ascii="Arial" w:hAnsi="Arial" w:eastAsia="Tahoma" w:cs="Arial"/>
                <w:color w:val="000000"/>
              </w:rPr>
            </w:r>
            <w:r>
              <w:t xml:space="preserve">Baja proporción de graduados que ha iniciado estudios posteriores a la titulación.</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bl>
    <w:p w14:paraId="6EF1B395"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eastAsia="Tahoma" w:cs="Arial"/>
          <w:b/>
          <w:color w:val="000000"/>
        </w:rPr>
      </w:pPr>
      <w:r>
        <w:rPr>
          <w:rFonts w:ascii="Arial" w:hAnsi="Arial" w:eastAsia="Tahoma" w:cs="Arial"/>
          <w:b/>
          <w:color w:val="000000"/>
        </w:rPr>
        <w:t xml:space="preserve">Si requiere más filas agregar </w:t>
      </w:r>
      <w:r>
        <w:rPr>
          <w:rFonts w:ascii="Arial" w:hAnsi="Arial" w:eastAsia="Tahoma"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pPr>
      <w:r>
        <w:rPr>
          <w:rFonts w:ascii="Arial" w:hAnsi="Arial" w:eastAsia="Tahoma" w:cs="Arial"/>
          <w:i/>
          <w:color w:val="000000"/>
        </w:rPr>
        <w:t xml:space="preserve">Link de acceso al plan de mejoras de la Carrera: </w:t>
      </w:r>
      <w:r>
        <w:rPr>
          <w:rFonts w:ascii="Arial" w:hAnsi="Arial" w:eastAsia="Tahoma"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rPr>
      </w:p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
        <w:rPr>
          <w:rFonts w:ascii="Arial" w:hAnsi="Arial" w:eastAsia="Tahoma"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Tahoma" w:cs="Arial"/>
          <w:i/>
          <w:color w:val="000000"/>
        </w:rPr>
      </w:r>
      <w:r>
        <w:rPr>
          <w:rFonts w:ascii="Arial" w:hAnsi="Arial" w:eastAsia="Tahoma" w:cs="Arial"/>
          <w:i/>
          <w:color w:val="000000"/>
        </w:rPr>
      </w:r>
    </w:p>
    <w:p w14:paraId="6EF1B39A" w14:textId="77777777">
      <w:pPr>
        <w:pStyle w:val="855"/>
        <w:numPr>
          <w:ilvl w:val="0"/>
          <w:numId w:val="28"/>
        </w:numPr>
        <w:pBdr/>
        <w:shd w:val="clear" w:color="auto" w:fill="ffffff"/>
        <w:spacing/>
        <w:ind/>
        <w:jc w:val="both"/>
        <w:rPr>
          <w:rFonts w:ascii="Arial" w:hAnsi="Arial" w:eastAsia="Tahoma" w:cs="Arial"/>
          <w:b/>
          <w:color w:val="1959b7"/>
          <w:sz w:val="28"/>
          <w:szCs w:val="28"/>
        </w:rPr>
      </w:pPr>
      <w:r/>
      <w:bookmarkStart w:id="70" w:name="_Toc227597478"/>
      <w:r>
        <w:rPr>
          <w:rFonts w:ascii="Arial" w:hAnsi="Arial" w:eastAsia="Tahoma" w:cs="Arial"/>
          <w:b/>
          <w:color w:val="1959b7"/>
          <w:sz w:val="28"/>
          <w:szCs w:val="28"/>
        </w:rPr>
        <w:t xml:space="preserve">ANEXOS</w:t>
      </w:r>
      <w:bookmarkEnd w:id="70"/>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C" w14:textId="77777777">
      <w:pPr>
        <w:pStyle w:val="855"/>
        <w:numPr>
          <w:ilvl w:val="1"/>
          <w:numId w:val="28"/>
        </w:numPr>
        <w:pBdr/>
        <w:shd w:val="clear" w:color="auto" w:fill="ffffff"/>
        <w:spacing/>
        <w:ind w:hanging="709" w:left="709"/>
        <w:jc w:val="both"/>
        <w:rPr>
          <w:rFonts w:ascii="Arial" w:hAnsi="Arial" w:eastAsia="Tahoma" w:cs="Arial"/>
          <w:b/>
          <w:color w:val="1959b7"/>
          <w:sz w:val="24"/>
          <w:szCs w:val="24"/>
        </w:rPr>
      </w:pPr>
      <w:r/>
      <w:bookmarkStart w:id="71" w:name="_Toc227597479"/>
      <w:r>
        <w:rPr>
          <w:rFonts w:ascii="Arial" w:hAnsi="Arial" w:eastAsia="Tahoma" w:cs="Arial"/>
          <w:b/>
          <w:color w:val="1959b7"/>
          <w:sz w:val="24"/>
          <w:szCs w:val="24"/>
        </w:rPr>
        <w:t xml:space="preserve">Evidencias de la socialización del “Informe de Seguimiento a Graduados y Empleabilidad, 2025”</w:t>
      </w:r>
      <w:bookmarkEnd w:id="71"/>
      <w:r/>
      <w:r>
        <w:rPr>
          <w:rFonts w:ascii="Arial" w:hAnsi="Arial" w:eastAsia="Tahoma" w:cs="Arial"/>
          <w:b/>
          <w:color w:val="1959b7"/>
          <w:sz w:val="24"/>
          <w:szCs w:val="24"/>
        </w:rPr>
      </w:r>
    </w:p>
    <w:p w14:paraId="6EF1B39D"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t xml:space="preserve">(Puede colocar en este espacio el link de acceso a estas evidencias o enviarlas en formato </w:t>
      </w:r>
      <w:r>
        <w:rPr>
          <w:rFonts w:ascii="Arial" w:hAnsi="Arial" w:eastAsia="Tahoma" w:cs="Arial"/>
          <w:i/>
          <w:color w:val="000000"/>
        </w:rPr>
        <w:t xml:space="preserve">pdf</w:t>
      </w:r>
      <w:r>
        <w:rPr>
          <w:rFonts w:ascii="Arial" w:hAnsi="Arial" w:eastAsia="Tahoma" w:cs="Arial"/>
          <w:i/>
          <w:color w:val="000000"/>
        </w:rPr>
        <w:t xml:space="preserve"> junto con el informe legalizado)</w:t>
      </w:r>
      <w:r>
        <w:rPr>
          <w:rFonts w:ascii="Arial" w:hAnsi="Arial" w:eastAsia="Tahoma" w:cs="Arial"/>
          <w:i/>
          <w:color w:val="000000"/>
        </w:rPr>
      </w:r>
    </w:p>
    <w:p w14:paraId="6EF1B39E"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socialización del informe (Consejo Consultivo Académico de Carrera y a presidentes de cada ciclo).</w:t>
      </w:r>
      <w:r>
        <w:rPr>
          <w:rFonts w:ascii="Arial" w:hAnsi="Arial" w:eastAsia="Tahoma" w:cs="Arial"/>
          <w:color w:val="000000"/>
        </w:rPr>
      </w:r>
    </w:p>
    <w:p w14:paraId="6EF1B3A0" w14:textId="77777777">
      <w:pPr>
        <w:pBdr/>
        <w:spacing w:after="240" w:before="240" w:line="240" w:lineRule="auto"/>
        <w:ind w:firstLine="72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eastAsia="Tahoma" w:cs="Arial"/>
          <w:color w:val="000000"/>
        </w:rPr>
      </w:pPr>
      <w:r>
        <w:rPr>
          <w:rFonts w:ascii="Arial" w:hAnsi="Arial" w:eastAsia="Tahoma" w:cs="Arial"/>
          <w:color w:val="000000"/>
        </w:rPr>
        <w:t xml:space="preserve">Registro de asistencia de estudiantes (presidentes) de los ciclos que asistieron a la socialización.</w:t>
      </w:r>
      <w:r>
        <w:rPr>
          <w:rFonts w:ascii="Arial" w:hAnsi="Arial" w:eastAsia="Tahoma"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eastAsia="Tahoma" w:cs="Arial"/>
          <w:color w:val="000000"/>
        </w:rPr>
      </w:pPr>
      <w:r>
        <w:rPr>
          <w:rFonts w:ascii="Arial" w:hAnsi="Arial" w:eastAsia="Tahoma" w:cs="Arial"/>
          <w:color w:val="000000"/>
        </w:rPr>
        <w:t xml:space="preserve">Fotografías de la reunión.</w:t>
      </w:r>
      <w:r>
        <w:rPr>
          <w:rFonts w:ascii="Arial" w:hAnsi="Arial" w:eastAsia="Tahoma" w:cs="Arial"/>
          <w:color w:val="000000"/>
        </w:rPr>
      </w:r>
    </w:p>
    <w:p w14:paraId="6EF1B3A6" w14:textId="77777777">
      <w:pPr>
        <w:pBdr/>
        <w:spacing w:after="240" w:before="240" w:line="240" w:lineRule="auto"/>
        <w:ind w:firstLine="12" w:left="1080"/>
        <w:jc w:val="both"/>
        <w:rPr>
          <w:rFonts w:ascii="Arial" w:hAnsi="Arial" w:eastAsia="Tahoma" w:cs="Arial"/>
          <w:i/>
          <w:color w:val="000000"/>
        </w:rPr>
      </w:pPr>
      <w:r>
        <w:rPr>
          <w:rFonts w:ascii="Arial" w:hAnsi="Arial" w:eastAsia="Tahoma" w:cs="Arial"/>
          <w:i/>
          <w:color w:val="000000"/>
        </w:rPr>
        <w:t xml:space="preserve">(Para las carreras de la UEDL, colocar las capturas de pantalla de la reunión por zoom)</w:t>
      </w:r>
      <w:r>
        <w:rPr>
          <w:rFonts w:ascii="Arial" w:hAnsi="Arial" w:eastAsia="Tahoma"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Tahoma" w:cs="Arial"/>
          <w:color w:val="000000"/>
        </w:rPr>
      </w:pPr>
      <w:r>
        <w:rPr>
          <w:rFonts w:ascii="Arial" w:hAnsi="Arial" w:eastAsia="Tahoma" w:cs="Arial"/>
          <w:color w:val="000000"/>
        </w:rPr>
        <w:t xml:space="preserve">Acta de la socialización debidamente legalizada por el Consejo Consultivo de Carrera.</w:t>
      </w:r>
      <w:r>
        <w:rPr>
          <w:rFonts w:ascii="Arial" w:hAnsi="Arial" w:eastAsia="Tahoma"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B" w14:textId="77777777">
      <w:pPr>
        <w:pStyle w:val="855"/>
        <w:numPr>
          <w:ilvl w:val="1"/>
          <w:numId w:val="28"/>
        </w:numPr>
        <w:pBdr/>
        <w:shd w:val="clear" w:color="auto" w:fill="ffffff"/>
        <w:spacing/>
        <w:ind w:hanging="709" w:left="709"/>
        <w:jc w:val="both"/>
        <w:rPr>
          <w:rFonts w:ascii="Arial" w:hAnsi="Arial" w:eastAsia="Tahoma" w:cs="Arial"/>
          <w:b/>
          <w:color w:val="1959b7"/>
          <w:sz w:val="24"/>
          <w:szCs w:val="24"/>
        </w:rPr>
      </w:pPr>
      <w:r/>
      <w:bookmarkStart w:id="72" w:name="_Toc227597480"/>
      <w:r>
        <w:rPr>
          <w:rFonts w:ascii="Arial" w:hAnsi="Arial" w:eastAsia="Tahoma" w:cs="Arial"/>
          <w:b/>
          <w:color w:val="1959b7"/>
          <w:sz w:val="24"/>
          <w:szCs w:val="24"/>
        </w:rPr>
        <w:t xml:space="preserve">Evidencias de la aprobación del Plan de mejoras ante el Consejo Consultivo Académico de Carrera.</w:t>
      </w:r>
      <w:bookmarkEnd w:id="72"/>
      <w:r/>
      <w:r>
        <w:rPr>
          <w:rFonts w:ascii="Arial" w:hAnsi="Arial" w:eastAsia="Tahoma"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aprobación del Plan de Mejoras, luego de  la socialización del informe </w:t>
      </w:r>
      <w:r>
        <w:rPr>
          <w:rFonts w:ascii="Arial" w:hAnsi="Arial" w:eastAsia="Tahoma" w:cs="Arial"/>
          <w:color w:val="000000"/>
        </w:rPr>
      </w:r>
    </w:p>
    <w:p w14:paraId="6EF1B3AD"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Acta de aprobación legalizada por el Consejo Consultivo Académico de Carrera.</w:t>
      </w:r>
      <w:r>
        <w:rPr>
          <w:rFonts w:ascii="Arial" w:hAnsi="Arial" w:eastAsia="Tahoma" w:cs="Arial"/>
          <w:color w:val="000000"/>
        </w:rPr>
      </w:r>
    </w:p>
    <w:p w14:paraId="6EF1B3AF"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0"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1" w14:textId="77777777">
      <w:pPr>
        <w:pBdr/>
        <w:tabs>
          <w:tab w:val="left" w:leader="none" w:pos="512"/>
        </w:tabs>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erick-fcs" w:date="2026-05-04T17:12:23Z" w:initials="e">
    <w:p w14:paraId="00000001" w14:textId="00000001">
      <w:pPr>
        <w:spacing w:line="240" w:after="0" w:lineRule="auto" w:before="0"/>
        <w:ind w:firstLine="0" w:left="0" w:right="0"/>
        <w:jc w:val="left"/>
      </w:pPr>
      <w:r>
        <w:rPr>
          <w:rFonts w:eastAsia="Arial" w:ascii="Arial" w:hAnsi="Arial" w:cs="Arial"/>
          <w:sz w:val="22"/>
        </w:rPr>
        <w:t xml:space="preserve">emlpleadores</w:t>
      </w:r>
    </w:p>
  </w:comment>
  <w:comment w:id="0" w:author="erick-fcs" w:date="2026-05-04T16:56:50Z" w:initials="e">
    <w:p w14:paraId="00000002" w14:textId="00000002">
      <w:pPr>
        <w:spacing w:line="240" w:after="0" w:lineRule="auto" w:before="0"/>
        <w:ind w:firstLine="0" w:left="0" w:right="0"/>
        <w:jc w:val="left"/>
      </w:pPr>
      <w:r>
        <w:rPr>
          <w:rFonts w:eastAsia="Arial" w:ascii="Arial" w:hAnsi="Arial" w:cs="Arial"/>
          <w:sz w:val="22"/>
        </w:rPr>
        <w:t xml:space="preserve">pendiente - encuesta empleadores</w:t>
      </w:r>
    </w:p>
  </w:comment>
  <w:comment w:id="4" w:author="erick-fcs" w:date="2026-05-04T16:46:58Z" w:initials="e">
    <w:p w14:paraId="00000003" w14:textId="00000003">
      <w:pPr>
        <w:spacing w:line="240" w:after="0" w:lineRule="auto" w:before="0"/>
        <w:ind w:firstLine="0" w:left="0" w:right="0"/>
        <w:jc w:val="left"/>
      </w:pPr>
      <w:r>
        <w:rPr>
          <w:rFonts w:eastAsia="Arial" w:ascii="Arial" w:hAnsi="Arial" w:cs="Arial"/>
          <w:sz w:val="22"/>
        </w:rPr>
        <w:t xml:space="preserve">pendiente a completar con datos de empleadores</w:t>
      </w:r>
    </w:p>
  </w:comment>
  <w:comment w:id="3" w:author="erick-fcs" w:date="2026-05-04T16:44:38Z" w:initials="e">
    <w:p w14:paraId="00000004" w14:textId="00000004">
      <w:pPr>
        <w:spacing w:line="240" w:after="0" w:lineRule="auto" w:before="0"/>
        <w:ind w:firstLine="0" w:left="0" w:right="0"/>
        <w:jc w:val="left"/>
      </w:pPr>
      <w:r>
        <w:rPr>
          <w:rFonts w:eastAsia="Arial" w:ascii="Arial" w:hAnsi="Arial" w:cs="Arial"/>
          <w:sz w:val="22"/>
        </w:rPr>
        <w:t xml:space="preserve">empleadores</w:t>
      </w:r>
    </w:p>
  </w:comment>
  <w:comment w:id="1" w:author="erick-fcs" w:date="2026-05-04T16:08:42Z" w:initials="e">
    <w:p w14:paraId="00000005" w14:textId="00000005">
      <w:pPr>
        <w:spacing w:line="240" w:after="0" w:lineRule="auto" w:before="0"/>
        <w:ind w:firstLine="0" w:left="0" w:right="0"/>
        <w:jc w:val="left"/>
      </w:pPr>
      <w:r>
        <w:rPr>
          <w:rFonts w:eastAsia="Arial" w:ascii="Arial" w:hAnsi="Arial" w:cs="Arial"/>
          <w:sz w:val="22"/>
        </w:rPr>
        <w:t xml:space="preserve">no suman el total de encuestados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700BCDD" w16cex:dateUtc="2026-05-04T22:12:23Z"/>
  <w16cex:commentExtensible w16cex:durableId="078F670A" w16cex:dateUtc="2026-05-04T21:56:50Z"/>
  <w16cex:commentExtensible w16cex:durableId="3FD5DA28" w16cex:dateUtc="2026-05-04T21:46:58Z"/>
  <w16cex:commentExtensible w16cex:durableId="2C06D495" w16cex:dateUtc="2026-05-04T21:44:38Z"/>
  <w16cex:commentExtensible w16cex:durableId="696E0AA2" w16cex:dateUtc="2026-05-04T21:08:42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1700BCDD"/>
  <w16cid:commentId w16cid:paraId="00000002" w16cid:durableId="078F670A"/>
  <w16cid:commentId w16cid:paraId="00000003" w16cid:durableId="3FD5DA28"/>
  <w16cid:commentId w16cid:paraId="00000004" w16cid:durableId="2C06D495"/>
  <w16cid:commentId w16cid:paraId="00000005" w16cid:durableId="696E0AA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0D84632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DERECHO</w:t>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0D84632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DERECHO</w:t>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456A3A79"/>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6">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7">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861"/>
      <w:rPr>
        <w:u w:val="none"/>
      </w:rPr>
      <w:start w:val="1"/>
      <w:suff w:val="tab"/>
    </w:lvl>
    <w:lvl w:ilvl="7">
      <w:isLgl w:val="false"/>
      <w:lvlJc w:val="left"/>
      <w:lvlText w:val="○"/>
      <w:numFmt w:val="bullet"/>
      <w:pPr>
        <w:pBdr/>
        <w:spacing/>
        <w:ind w:hanging="360" w:left="5760"/>
      </w:pPr>
      <w:pStyle w:val="862"/>
      <w:rPr>
        <w:u w:val="none"/>
      </w:rPr>
      <w:start w:val="1"/>
      <w:suff w:val="tab"/>
    </w:lvl>
    <w:lvl w:ilvl="8">
      <w:isLgl w:val="false"/>
      <w:lvlJc w:val="left"/>
      <w:lvlText w:val="■"/>
      <w:numFmt w:val="bullet"/>
      <w:pPr>
        <w:pBdr/>
        <w:spacing/>
        <w:ind w:hanging="360" w:left="6480"/>
      </w:pPr>
      <w:pStyle w:val="863"/>
      <w:rPr>
        <w:u w:val="none"/>
      </w:rPr>
      <w:start w:val="1"/>
      <w:suff w:val="tab"/>
    </w:lvl>
  </w:abstractNum>
  <w:abstractNum w:abstractNumId="19">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3">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5">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6">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7">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nsid w:val="7D79821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num w:numId="1">
    <w:abstractNumId w:val="18"/>
  </w:num>
  <w:num w:numId="2">
    <w:abstractNumId w:val="27"/>
  </w:num>
  <w:num w:numId="3">
    <w:abstractNumId w:val="0"/>
  </w:num>
  <w:num w:numId="4">
    <w:abstractNumId w:val="25"/>
  </w:num>
  <w:num w:numId="5">
    <w:abstractNumId w:val="4"/>
  </w:num>
  <w:num w:numId="6">
    <w:abstractNumId w:val="16"/>
  </w:num>
  <w:num w:numId="7">
    <w:abstractNumId w:val="24"/>
  </w:num>
  <w:num w:numId="8">
    <w:abstractNumId w:val="5"/>
  </w:num>
  <w:num w:numId="9">
    <w:abstractNumId w:val="8"/>
  </w:num>
  <w:num w:numId="10">
    <w:abstractNumId w:val="22"/>
  </w:num>
  <w:num w:numId="11">
    <w:abstractNumId w:val="20"/>
  </w:num>
  <w:num w:numId="12">
    <w:abstractNumId w:val="26"/>
  </w:num>
  <w:num w:numId="13">
    <w:abstractNumId w:val="10"/>
  </w:num>
  <w:num w:numId="14">
    <w:abstractNumId w:val="2"/>
  </w:num>
  <w:num w:numId="15">
    <w:abstractNumId w:val="14"/>
  </w:num>
  <w:num w:numId="16">
    <w:abstractNumId w:val="3"/>
  </w:num>
  <w:num w:numId="17">
    <w:abstractNumId w:val="19"/>
  </w:num>
  <w:num w:numId="18">
    <w:abstractNumId w:val="11"/>
  </w:num>
  <w:num w:numId="19">
    <w:abstractNumId w:val="1"/>
  </w:num>
  <w:num w:numId="20">
    <w:abstractNumId w:val="6"/>
  </w:num>
  <w:num w:numId="21">
    <w:abstractNumId w:val="23"/>
  </w:num>
  <w:num w:numId="22">
    <w:abstractNumId w:val="13"/>
  </w:num>
  <w:num w:numId="23">
    <w:abstractNumId w:val="12"/>
  </w:num>
  <w:num w:numId="24">
    <w:abstractNumId w:val="9"/>
  </w:num>
  <w:num w:numId="25">
    <w:abstractNumId w:val="7"/>
  </w:num>
  <w:num w:numId="26">
    <w:abstractNumId w:val="17"/>
  </w:num>
  <w:num w:numId="27">
    <w:abstractNumId w:val="21"/>
  </w:num>
  <w:num w:numId="28">
    <w:abstractNumId w:val="15"/>
  </w:num>
  <w:num w:numId="29">
    <w:abstractNumId w:val="28"/>
  </w:num>
  <w:num w:numId="30">
    <w:abstractNumId w:val="2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64"/>
    <w:link w:val="855"/>
    <w:uiPriority w:val="9"/>
    <w:pPr>
      <w:pBdr/>
      <w:spacing/>
      <w:ind/>
    </w:pPr>
    <w:rPr>
      <w:rFonts w:ascii="Arial" w:hAnsi="Arial" w:eastAsia="Arial" w:cs="Arial"/>
      <w:color w:val="0f4761" w:themeColor="accent1" w:themeShade="BF"/>
      <w:sz w:val="40"/>
      <w:szCs w:val="40"/>
    </w:rPr>
  </w:style>
  <w:style w:type="character" w:styleId="151">
    <w:name w:val="Heading 2 Char"/>
    <w:basedOn w:val="864"/>
    <w:link w:val="856"/>
    <w:uiPriority w:val="9"/>
    <w:pPr>
      <w:pBdr/>
      <w:spacing/>
      <w:ind/>
    </w:pPr>
    <w:rPr>
      <w:rFonts w:ascii="Arial" w:hAnsi="Arial" w:eastAsia="Arial" w:cs="Arial"/>
      <w:color w:val="0f4761" w:themeColor="accent1" w:themeShade="BF"/>
      <w:sz w:val="32"/>
      <w:szCs w:val="32"/>
    </w:rPr>
  </w:style>
  <w:style w:type="character" w:styleId="152">
    <w:name w:val="Heading 3 Char"/>
    <w:basedOn w:val="864"/>
    <w:link w:val="857"/>
    <w:uiPriority w:val="9"/>
    <w:pPr>
      <w:pBdr/>
      <w:spacing/>
      <w:ind/>
    </w:pPr>
    <w:rPr>
      <w:rFonts w:ascii="Arial" w:hAnsi="Arial" w:eastAsia="Arial" w:cs="Arial"/>
      <w:color w:val="0f4761" w:themeColor="accent1" w:themeShade="BF"/>
      <w:sz w:val="28"/>
      <w:szCs w:val="28"/>
    </w:rPr>
  </w:style>
  <w:style w:type="character" w:styleId="153">
    <w:name w:val="Heading 4 Char"/>
    <w:basedOn w:val="864"/>
    <w:link w:val="858"/>
    <w:uiPriority w:val="9"/>
    <w:pPr>
      <w:pBdr/>
      <w:spacing/>
      <w:ind/>
    </w:pPr>
    <w:rPr>
      <w:rFonts w:ascii="Arial" w:hAnsi="Arial" w:eastAsia="Arial" w:cs="Arial"/>
      <w:i/>
      <w:iCs/>
      <w:color w:val="0f4761" w:themeColor="accent1" w:themeShade="BF"/>
    </w:rPr>
  </w:style>
  <w:style w:type="character" w:styleId="154">
    <w:name w:val="Heading 5 Char"/>
    <w:basedOn w:val="864"/>
    <w:link w:val="859"/>
    <w:uiPriority w:val="9"/>
    <w:pPr>
      <w:pBdr/>
      <w:spacing/>
      <w:ind/>
    </w:pPr>
    <w:rPr>
      <w:rFonts w:ascii="Arial" w:hAnsi="Arial" w:eastAsia="Arial" w:cs="Arial"/>
      <w:color w:val="0f4761" w:themeColor="accent1" w:themeShade="BF"/>
    </w:rPr>
  </w:style>
  <w:style w:type="character" w:styleId="155">
    <w:name w:val="Heading 6 Char"/>
    <w:basedOn w:val="864"/>
    <w:link w:val="860"/>
    <w:uiPriority w:val="9"/>
    <w:pPr>
      <w:pBdr/>
      <w:spacing/>
      <w:ind/>
    </w:pPr>
    <w:rPr>
      <w:rFonts w:ascii="Arial" w:hAnsi="Arial" w:eastAsia="Arial" w:cs="Arial"/>
      <w:i/>
      <w:iCs/>
      <w:color w:val="595959" w:themeColor="text1" w:themeTint="A6"/>
    </w:rPr>
  </w:style>
  <w:style w:type="character" w:styleId="156">
    <w:name w:val="Heading 7 Char"/>
    <w:basedOn w:val="864"/>
    <w:link w:val="861"/>
    <w:uiPriority w:val="9"/>
    <w:pPr>
      <w:pBdr/>
      <w:spacing/>
      <w:ind/>
    </w:pPr>
    <w:rPr>
      <w:rFonts w:ascii="Arial" w:hAnsi="Arial" w:eastAsia="Arial" w:cs="Arial"/>
      <w:color w:val="595959" w:themeColor="text1" w:themeTint="A6"/>
    </w:rPr>
  </w:style>
  <w:style w:type="character" w:styleId="157">
    <w:name w:val="Heading 8 Char"/>
    <w:basedOn w:val="864"/>
    <w:link w:val="862"/>
    <w:uiPriority w:val="9"/>
    <w:pPr>
      <w:pBdr/>
      <w:spacing/>
      <w:ind/>
    </w:pPr>
    <w:rPr>
      <w:rFonts w:ascii="Arial" w:hAnsi="Arial" w:eastAsia="Arial" w:cs="Arial"/>
      <w:i/>
      <w:iCs/>
      <w:color w:val="272727" w:themeColor="text1" w:themeTint="D8"/>
    </w:rPr>
  </w:style>
  <w:style w:type="character" w:styleId="158">
    <w:name w:val="Heading 9 Char"/>
    <w:basedOn w:val="864"/>
    <w:link w:val="863"/>
    <w:uiPriority w:val="9"/>
    <w:pPr>
      <w:pBdr/>
      <w:spacing/>
      <w:ind/>
    </w:pPr>
    <w:rPr>
      <w:rFonts w:ascii="Arial" w:hAnsi="Arial" w:eastAsia="Arial" w:cs="Arial"/>
      <w:i/>
      <w:iCs/>
      <w:color w:val="272727" w:themeColor="text1" w:themeTint="D8"/>
    </w:rPr>
  </w:style>
  <w:style w:type="character" w:styleId="160">
    <w:name w:val="Title Char"/>
    <w:basedOn w:val="864"/>
    <w:link w:val="868"/>
    <w:uiPriority w:val="10"/>
    <w:pPr>
      <w:pBdr/>
      <w:spacing/>
      <w:ind/>
    </w:pPr>
    <w:rPr>
      <w:rFonts w:ascii="Arial" w:hAnsi="Arial" w:eastAsia="Arial" w:cs="Arial"/>
      <w:spacing w:val="-10"/>
      <w:sz w:val="56"/>
      <w:szCs w:val="56"/>
    </w:rPr>
  </w:style>
  <w:style w:type="character" w:styleId="162">
    <w:name w:val="Subtitle Char"/>
    <w:basedOn w:val="864"/>
    <w:link w:val="938"/>
    <w:uiPriority w:val="11"/>
    <w:pPr>
      <w:pBdr/>
      <w:spacing/>
      <w:ind/>
    </w:pPr>
    <w:rPr>
      <w:color w:val="595959" w:themeColor="text1" w:themeTint="A6"/>
      <w:spacing w:val="15"/>
      <w:sz w:val="28"/>
      <w:szCs w:val="28"/>
    </w:rPr>
  </w:style>
  <w:style w:type="paragraph" w:styleId="163">
    <w:name w:val="Quote"/>
    <w:basedOn w:val="854"/>
    <w:next w:val="854"/>
    <w:link w:val="164"/>
    <w:uiPriority w:val="29"/>
    <w:qFormat/>
    <w:pPr>
      <w:pBdr/>
      <w:spacing w:before="160"/>
      <w:ind/>
      <w:jc w:val="center"/>
    </w:pPr>
    <w:rPr>
      <w:i/>
      <w:iCs/>
      <w:color w:val="404040" w:themeColor="text1" w:themeTint="BF"/>
    </w:rPr>
  </w:style>
  <w:style w:type="character" w:styleId="164">
    <w:name w:val="Quote Char"/>
    <w:basedOn w:val="864"/>
    <w:link w:val="163"/>
    <w:uiPriority w:val="29"/>
    <w:pPr>
      <w:pBdr/>
      <w:spacing/>
      <w:ind/>
    </w:pPr>
    <w:rPr>
      <w:i/>
      <w:iCs/>
      <w:color w:val="404040" w:themeColor="text1" w:themeTint="BF"/>
    </w:rPr>
  </w:style>
  <w:style w:type="character" w:styleId="166">
    <w:name w:val="Intense Emphasis"/>
    <w:basedOn w:val="864"/>
    <w:uiPriority w:val="21"/>
    <w:qFormat/>
    <w:pPr>
      <w:pBdr/>
      <w:spacing/>
      <w:ind/>
    </w:pPr>
    <w:rPr>
      <w:i/>
      <w:iCs/>
      <w:color w:val="0f4761" w:themeColor="accent1" w:themeShade="BF"/>
    </w:rPr>
  </w:style>
  <w:style w:type="paragraph" w:styleId="167">
    <w:name w:val="Intense Quote"/>
    <w:basedOn w:val="854"/>
    <w:next w:val="85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64"/>
    <w:link w:val="167"/>
    <w:uiPriority w:val="30"/>
    <w:pPr>
      <w:pBdr/>
      <w:spacing/>
      <w:ind/>
    </w:pPr>
    <w:rPr>
      <w:i/>
      <w:iCs/>
      <w:color w:val="0f4761" w:themeColor="accent1" w:themeShade="BF"/>
    </w:rPr>
  </w:style>
  <w:style w:type="character" w:styleId="169">
    <w:name w:val="Intense Reference"/>
    <w:basedOn w:val="864"/>
    <w:uiPriority w:val="32"/>
    <w:qFormat/>
    <w:pPr>
      <w:pBdr/>
      <w:spacing/>
      <w:ind/>
    </w:pPr>
    <w:rPr>
      <w:b/>
      <w:bCs/>
      <w:smallCaps/>
      <w:color w:val="0f4761" w:themeColor="accent1" w:themeShade="BF"/>
      <w:spacing w:val="5"/>
    </w:rPr>
  </w:style>
  <w:style w:type="character" w:styleId="171">
    <w:name w:val="Subtle Emphasis"/>
    <w:basedOn w:val="864"/>
    <w:uiPriority w:val="19"/>
    <w:qFormat/>
    <w:pPr>
      <w:pBdr/>
      <w:spacing/>
      <w:ind/>
    </w:pPr>
    <w:rPr>
      <w:i/>
      <w:iCs/>
      <w:color w:val="404040" w:themeColor="text1" w:themeTint="BF"/>
    </w:rPr>
  </w:style>
  <w:style w:type="character" w:styleId="172">
    <w:name w:val="Emphasis"/>
    <w:basedOn w:val="864"/>
    <w:uiPriority w:val="20"/>
    <w:qFormat/>
    <w:pPr>
      <w:pBdr/>
      <w:spacing/>
      <w:ind/>
    </w:pPr>
    <w:rPr>
      <w:i/>
      <w:iCs/>
    </w:rPr>
  </w:style>
  <w:style w:type="character" w:styleId="173">
    <w:name w:val="Strong"/>
    <w:basedOn w:val="864"/>
    <w:uiPriority w:val="22"/>
    <w:qFormat/>
    <w:pPr>
      <w:pBdr/>
      <w:spacing/>
      <w:ind/>
    </w:pPr>
    <w:rPr>
      <w:b/>
      <w:bCs/>
    </w:rPr>
  </w:style>
  <w:style w:type="character" w:styleId="174">
    <w:name w:val="Subtle Reference"/>
    <w:basedOn w:val="864"/>
    <w:uiPriority w:val="31"/>
    <w:qFormat/>
    <w:pPr>
      <w:pBdr/>
      <w:spacing/>
      <w:ind/>
    </w:pPr>
    <w:rPr>
      <w:smallCaps/>
      <w:color w:val="5a5a5a" w:themeColor="text1" w:themeTint="A5"/>
    </w:rPr>
  </w:style>
  <w:style w:type="character" w:styleId="175">
    <w:name w:val="Book Title"/>
    <w:basedOn w:val="864"/>
    <w:uiPriority w:val="33"/>
    <w:qFormat/>
    <w:pPr>
      <w:pBdr/>
      <w:spacing/>
      <w:ind/>
    </w:pPr>
    <w:rPr>
      <w:b/>
      <w:bCs/>
      <w:i/>
      <w:iCs/>
      <w:spacing w:val="5"/>
    </w:rPr>
  </w:style>
  <w:style w:type="character" w:styleId="177">
    <w:name w:val="Header Char"/>
    <w:basedOn w:val="864"/>
    <w:link w:val="881"/>
    <w:uiPriority w:val="99"/>
    <w:pPr>
      <w:pBdr/>
      <w:spacing/>
      <w:ind/>
    </w:pPr>
  </w:style>
  <w:style w:type="character" w:styleId="179">
    <w:name w:val="Footer Char"/>
    <w:basedOn w:val="864"/>
    <w:link w:val="883"/>
    <w:uiPriority w:val="99"/>
    <w:pPr>
      <w:pBdr/>
      <w:spacing/>
      <w:ind/>
    </w:pPr>
  </w:style>
  <w:style w:type="character" w:styleId="182">
    <w:name w:val="Footnote Text Char"/>
    <w:basedOn w:val="864"/>
    <w:link w:val="874"/>
    <w:uiPriority w:val="99"/>
    <w:semiHidden/>
    <w:pPr>
      <w:pBdr/>
      <w:spacing/>
      <w:ind/>
    </w:pPr>
    <w:rPr>
      <w:sz w:val="20"/>
      <w:szCs w:val="20"/>
    </w:rPr>
  </w:style>
  <w:style w:type="character" w:styleId="185">
    <w:name w:val="Endnote Text Char"/>
    <w:basedOn w:val="864"/>
    <w:link w:val="877"/>
    <w:uiPriority w:val="99"/>
    <w:semiHidden/>
    <w:pPr>
      <w:pBdr/>
      <w:spacing/>
      <w:ind/>
    </w:pPr>
    <w:rPr>
      <w:sz w:val="20"/>
      <w:szCs w:val="20"/>
    </w:rPr>
  </w:style>
  <w:style w:type="paragraph" w:styleId="191">
    <w:name w:val="toc 3"/>
    <w:basedOn w:val="854"/>
    <w:next w:val="854"/>
    <w:uiPriority w:val="39"/>
    <w:unhideWhenUsed/>
    <w:pPr>
      <w:pBdr/>
      <w:spacing w:after="100"/>
      <w:ind w:left="440"/>
    </w:pPr>
  </w:style>
  <w:style w:type="paragraph" w:styleId="192">
    <w:name w:val="toc 4"/>
    <w:basedOn w:val="854"/>
    <w:next w:val="854"/>
    <w:uiPriority w:val="39"/>
    <w:unhideWhenUsed/>
    <w:pPr>
      <w:pBdr/>
      <w:spacing w:after="100"/>
      <w:ind w:left="660"/>
    </w:pPr>
  </w:style>
  <w:style w:type="paragraph" w:styleId="193">
    <w:name w:val="toc 5"/>
    <w:basedOn w:val="854"/>
    <w:next w:val="854"/>
    <w:uiPriority w:val="39"/>
    <w:unhideWhenUsed/>
    <w:pPr>
      <w:pBdr/>
      <w:spacing w:after="100"/>
      <w:ind w:left="880"/>
    </w:pPr>
  </w:style>
  <w:style w:type="paragraph" w:styleId="194">
    <w:name w:val="toc 6"/>
    <w:basedOn w:val="854"/>
    <w:next w:val="854"/>
    <w:uiPriority w:val="39"/>
    <w:unhideWhenUsed/>
    <w:pPr>
      <w:pBdr/>
      <w:spacing w:after="100"/>
      <w:ind w:left="1100"/>
    </w:pPr>
  </w:style>
  <w:style w:type="paragraph" w:styleId="195">
    <w:name w:val="toc 7"/>
    <w:basedOn w:val="854"/>
    <w:next w:val="854"/>
    <w:uiPriority w:val="39"/>
    <w:unhideWhenUsed/>
    <w:pPr>
      <w:pBdr/>
      <w:spacing w:after="100"/>
      <w:ind w:left="1320"/>
    </w:pPr>
  </w:style>
  <w:style w:type="paragraph" w:styleId="196">
    <w:name w:val="toc 8"/>
    <w:basedOn w:val="854"/>
    <w:next w:val="854"/>
    <w:uiPriority w:val="39"/>
    <w:unhideWhenUsed/>
    <w:pPr>
      <w:pBdr/>
      <w:spacing w:after="100"/>
      <w:ind w:left="1540"/>
    </w:pPr>
  </w:style>
  <w:style w:type="paragraph" w:styleId="197">
    <w:name w:val="toc 9"/>
    <w:basedOn w:val="854"/>
    <w:next w:val="854"/>
    <w:uiPriority w:val="39"/>
    <w:unhideWhenUsed/>
    <w:pPr>
      <w:pBdr/>
      <w:spacing w:after="100"/>
      <w:ind w:left="1760"/>
    </w:pPr>
  </w:style>
  <w:style w:type="paragraph" w:styleId="209">
    <w:name w:val="table of figures"/>
    <w:basedOn w:val="854"/>
    <w:next w:val="854"/>
    <w:uiPriority w:val="99"/>
    <w:unhideWhenUsed/>
    <w:pPr>
      <w:pBdr/>
      <w:spacing w:after="0" w:afterAutospacing="0"/>
      <w:ind/>
    </w:pPr>
  </w:style>
  <w:style w:type="paragraph" w:styleId="854" w:default="1">
    <w:name w:val="Normal"/>
    <w:qFormat/>
    <w:pPr>
      <w:pBdr/>
      <w:spacing/>
      <w:ind/>
    </w:pPr>
  </w:style>
  <w:style w:type="paragraph" w:styleId="855">
    <w:name w:val="Heading 1"/>
    <w:basedOn w:val="854"/>
    <w:next w:val="854"/>
    <w:uiPriority w:val="9"/>
    <w:qFormat/>
    <w:pPr>
      <w:keepNext w:val="true"/>
      <w:keepLines w:val="true"/>
      <w:pBdr/>
      <w:spacing w:after="0" w:before="240"/>
      <w:ind w:hanging="432" w:left="432"/>
      <w:outlineLvl w:val="0"/>
    </w:pPr>
    <w:rPr>
      <w:color w:val="2f5496"/>
      <w:sz w:val="32"/>
      <w:szCs w:val="32"/>
    </w:rPr>
  </w:style>
  <w:style w:type="paragraph" w:styleId="856">
    <w:name w:val="Heading 2"/>
    <w:basedOn w:val="854"/>
    <w:next w:val="854"/>
    <w:uiPriority w:val="9"/>
    <w:unhideWhenUsed/>
    <w:qFormat/>
    <w:pPr>
      <w:keepNext w:val="true"/>
      <w:keepLines w:val="true"/>
      <w:pBdr/>
      <w:spacing w:after="0" w:before="40"/>
      <w:ind w:hanging="576" w:left="576"/>
      <w:outlineLvl w:val="1"/>
    </w:pPr>
    <w:rPr>
      <w:color w:val="2f5496"/>
      <w:sz w:val="26"/>
      <w:szCs w:val="26"/>
    </w:rPr>
  </w:style>
  <w:style w:type="paragraph" w:styleId="857">
    <w:name w:val="Heading 3"/>
    <w:basedOn w:val="854"/>
    <w:next w:val="854"/>
    <w:uiPriority w:val="9"/>
    <w:semiHidden/>
    <w:unhideWhenUsed/>
    <w:qFormat/>
    <w:pPr>
      <w:keepNext w:val="true"/>
      <w:keepLines w:val="true"/>
      <w:pBdr/>
      <w:spacing w:after="0" w:before="40"/>
      <w:ind w:hanging="720" w:left="720"/>
      <w:outlineLvl w:val="2"/>
    </w:pPr>
    <w:rPr>
      <w:color w:val="1f3864"/>
      <w:sz w:val="24"/>
      <w:szCs w:val="24"/>
    </w:rPr>
  </w:style>
  <w:style w:type="paragraph" w:styleId="858">
    <w:name w:val="Heading 4"/>
    <w:basedOn w:val="854"/>
    <w:next w:val="854"/>
    <w:uiPriority w:val="9"/>
    <w:semiHidden/>
    <w:unhideWhenUsed/>
    <w:qFormat/>
    <w:pPr>
      <w:keepNext w:val="true"/>
      <w:keepLines w:val="true"/>
      <w:pBdr/>
      <w:spacing w:after="0" w:before="40"/>
      <w:ind w:hanging="864" w:left="864"/>
      <w:outlineLvl w:val="3"/>
    </w:pPr>
    <w:rPr>
      <w:i/>
      <w:color w:val="2f5496"/>
    </w:rPr>
  </w:style>
  <w:style w:type="paragraph" w:styleId="859">
    <w:name w:val="Heading 5"/>
    <w:basedOn w:val="854"/>
    <w:next w:val="854"/>
    <w:uiPriority w:val="9"/>
    <w:semiHidden/>
    <w:unhideWhenUsed/>
    <w:qFormat/>
    <w:pPr>
      <w:keepNext w:val="true"/>
      <w:keepLines w:val="true"/>
      <w:pBdr/>
      <w:spacing w:after="0" w:before="40"/>
      <w:ind w:hanging="1008" w:left="1008"/>
      <w:outlineLvl w:val="4"/>
    </w:pPr>
    <w:rPr>
      <w:color w:val="2f5496"/>
    </w:rPr>
  </w:style>
  <w:style w:type="paragraph" w:styleId="860">
    <w:name w:val="Heading 6"/>
    <w:basedOn w:val="854"/>
    <w:next w:val="854"/>
    <w:uiPriority w:val="9"/>
    <w:semiHidden/>
    <w:unhideWhenUsed/>
    <w:qFormat/>
    <w:pPr>
      <w:keepNext w:val="true"/>
      <w:keepLines w:val="true"/>
      <w:pBdr/>
      <w:spacing w:after="0" w:before="40"/>
      <w:ind w:hanging="1152" w:left="1152"/>
      <w:outlineLvl w:val="5"/>
    </w:pPr>
    <w:rPr>
      <w:color w:val="1f3864"/>
    </w:rPr>
  </w:style>
  <w:style w:type="paragraph" w:styleId="861">
    <w:name w:val="Heading 7"/>
    <w:link w:val="901"/>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862">
    <w:name w:val="Heading 8"/>
    <w:link w:val="902"/>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863">
    <w:name w:val="Heading 9"/>
    <w:link w:val="903"/>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864" w:default="1">
    <w:name w:val="Default Paragraph Font"/>
    <w:uiPriority w:val="1"/>
    <w:semiHidden/>
    <w:unhideWhenUsed/>
    <w:pPr>
      <w:pBdr/>
      <w:spacing/>
      <w:ind/>
    </w:pPr>
  </w:style>
  <w:style w:type="table" w:styleId="8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6" w:default="1">
    <w:name w:val="No List"/>
    <w:uiPriority w:val="99"/>
    <w:semiHidden/>
    <w:unhideWhenUsed/>
    <w:pPr>
      <w:pBdr/>
      <w:spacing/>
      <w:ind/>
    </w:pPr>
  </w:style>
  <w:style w:type="table" w:styleId="867"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8">
    <w:name w:val="Title"/>
    <w:basedOn w:val="854"/>
    <w:next w:val="854"/>
    <w:uiPriority w:val="10"/>
    <w:qFormat/>
    <w:pPr>
      <w:keepNext w:val="true"/>
      <w:keepLines w:val="true"/>
      <w:pBdr/>
      <w:spacing w:after="120" w:before="480"/>
      <w:ind/>
    </w:pPr>
    <w:rPr>
      <w:b/>
      <w:sz w:val="72"/>
      <w:szCs w:val="72"/>
    </w:rPr>
  </w:style>
  <w:style w:type="character" w:styleId="869">
    <w:name w:val="endnote reference"/>
    <w:basedOn w:val="864"/>
    <w:uiPriority w:val="99"/>
    <w:semiHidden/>
    <w:unhideWhenUsed/>
    <w:qFormat/>
    <w:pPr>
      <w:pBdr/>
      <w:spacing/>
      <w:ind/>
    </w:pPr>
    <w:rPr>
      <w:vertAlign w:val="superscript"/>
    </w:rPr>
  </w:style>
  <w:style w:type="character" w:styleId="870">
    <w:name w:val="annotation reference"/>
    <w:basedOn w:val="864"/>
    <w:uiPriority w:val="99"/>
    <w:semiHidden/>
    <w:unhideWhenUsed/>
    <w:qFormat/>
    <w:pPr>
      <w:pBdr/>
      <w:spacing/>
      <w:ind/>
    </w:pPr>
    <w:rPr>
      <w:sz w:val="16"/>
      <w:szCs w:val="16"/>
    </w:rPr>
  </w:style>
  <w:style w:type="character" w:styleId="871">
    <w:name w:val="footnote reference"/>
    <w:basedOn w:val="864"/>
    <w:uiPriority w:val="99"/>
    <w:semiHidden/>
    <w:unhideWhenUsed/>
    <w:qFormat/>
    <w:pPr>
      <w:pBdr/>
      <w:spacing/>
      <w:ind/>
    </w:pPr>
    <w:rPr>
      <w:vertAlign w:val="superscript"/>
    </w:rPr>
  </w:style>
  <w:style w:type="character" w:styleId="872">
    <w:name w:val="Hyperlink"/>
    <w:basedOn w:val="864"/>
    <w:uiPriority w:val="99"/>
    <w:unhideWhenUsed/>
    <w:qFormat/>
    <w:pPr>
      <w:pBdr/>
      <w:spacing/>
      <w:ind/>
    </w:pPr>
    <w:rPr>
      <w:color w:val="0563c1" w:themeColor="hyperlink"/>
      <w:u w:val="single"/>
    </w:rPr>
  </w:style>
  <w:style w:type="character" w:styleId="873">
    <w:name w:val="FollowedHyperlink"/>
    <w:basedOn w:val="864"/>
    <w:uiPriority w:val="99"/>
    <w:semiHidden/>
    <w:unhideWhenUsed/>
    <w:qFormat/>
    <w:pPr>
      <w:pBdr/>
      <w:spacing/>
      <w:ind/>
    </w:pPr>
    <w:rPr>
      <w:color w:val="954f72" w:themeColor="followedHyperlink"/>
      <w:u w:val="single"/>
    </w:rPr>
  </w:style>
  <w:style w:type="paragraph" w:styleId="874">
    <w:name w:val="footnote text"/>
    <w:link w:val="910"/>
    <w:uiPriority w:val="99"/>
    <w:semiHidden/>
    <w:unhideWhenUsed/>
    <w:qFormat/>
    <w:pPr>
      <w:pBdr/>
      <w:spacing w:after="0" w:line="240" w:lineRule="auto"/>
      <w:ind/>
    </w:pPr>
    <w:rPr>
      <w:sz w:val="20"/>
      <w:szCs w:val="20"/>
    </w:rPr>
  </w:style>
  <w:style w:type="paragraph" w:styleId="875">
    <w:name w:val="Caption"/>
    <w:uiPriority w:val="35"/>
    <w:unhideWhenUsed/>
    <w:qFormat/>
    <w:pPr>
      <w:pBdr/>
      <w:spacing w:after="200" w:line="240" w:lineRule="auto"/>
      <w:ind/>
    </w:pPr>
    <w:rPr>
      <w:i/>
      <w:iCs/>
      <w:color w:val="44546a" w:themeColor="text2"/>
      <w:sz w:val="18"/>
      <w:szCs w:val="18"/>
    </w:rPr>
  </w:style>
  <w:style w:type="paragraph" w:styleId="876">
    <w:name w:val="toc 1"/>
    <w:uiPriority w:val="39"/>
    <w:unhideWhenUsed/>
    <w:qFormat/>
    <w:pPr>
      <w:pBdr/>
      <w:spacing w:after="100"/>
      <w:ind/>
    </w:pPr>
  </w:style>
  <w:style w:type="paragraph" w:styleId="877">
    <w:name w:val="endnote text"/>
    <w:link w:val="905"/>
    <w:uiPriority w:val="99"/>
    <w:semiHidden/>
    <w:unhideWhenUsed/>
    <w:qFormat/>
    <w:pPr>
      <w:pBdr/>
      <w:spacing w:after="0" w:line="240" w:lineRule="auto"/>
      <w:ind/>
    </w:pPr>
    <w:rPr>
      <w:sz w:val="20"/>
      <w:szCs w:val="20"/>
    </w:rPr>
  </w:style>
  <w:style w:type="paragraph" w:styleId="878">
    <w:name w:val="annotation subject"/>
    <w:basedOn w:val="879"/>
    <w:next w:val="879"/>
    <w:link w:val="909"/>
    <w:uiPriority w:val="99"/>
    <w:semiHidden/>
    <w:unhideWhenUsed/>
    <w:qFormat/>
    <w:pPr>
      <w:pBdr/>
      <w:spacing/>
      <w:ind/>
    </w:pPr>
    <w:rPr>
      <w:b/>
      <w:bCs/>
    </w:rPr>
  </w:style>
  <w:style w:type="paragraph" w:styleId="879">
    <w:name w:val="annotation text"/>
    <w:link w:val="908"/>
    <w:uiPriority w:val="99"/>
    <w:semiHidden/>
    <w:unhideWhenUsed/>
    <w:qFormat/>
    <w:pPr>
      <w:pBdr/>
      <w:spacing w:line="240" w:lineRule="auto"/>
      <w:ind/>
    </w:pPr>
    <w:rPr>
      <w:sz w:val="20"/>
      <w:szCs w:val="20"/>
    </w:rPr>
  </w:style>
  <w:style w:type="paragraph" w:styleId="880">
    <w:name w:val="Balloon Text"/>
    <w:link w:val="907"/>
    <w:uiPriority w:val="99"/>
    <w:semiHidden/>
    <w:unhideWhenUsed/>
    <w:qFormat/>
    <w:pPr>
      <w:pBdr/>
      <w:spacing w:after="0" w:line="240" w:lineRule="auto"/>
      <w:ind/>
    </w:pPr>
    <w:rPr>
      <w:rFonts w:ascii="Segoe UI" w:hAnsi="Segoe UI" w:cs="Segoe UI"/>
      <w:sz w:val="18"/>
      <w:szCs w:val="18"/>
    </w:rPr>
  </w:style>
  <w:style w:type="paragraph" w:styleId="881">
    <w:name w:val="Header"/>
    <w:link w:val="887"/>
    <w:uiPriority w:val="99"/>
    <w:unhideWhenUsed/>
    <w:qFormat/>
    <w:pPr>
      <w:pBdr/>
      <w:tabs>
        <w:tab w:val="center" w:leader="none" w:pos="4252"/>
        <w:tab w:val="right" w:leader="none" w:pos="8504"/>
      </w:tabs>
      <w:spacing w:after="0" w:line="240" w:lineRule="auto"/>
      <w:ind/>
    </w:pPr>
  </w:style>
  <w:style w:type="paragraph" w:styleId="882">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883">
    <w:name w:val="Footer"/>
    <w:link w:val="888"/>
    <w:uiPriority w:val="99"/>
    <w:unhideWhenUsed/>
    <w:qFormat/>
    <w:pPr>
      <w:pBdr/>
      <w:tabs>
        <w:tab w:val="center" w:leader="none" w:pos="4252"/>
        <w:tab w:val="right" w:leader="none" w:pos="8504"/>
      </w:tabs>
      <w:spacing w:after="0" w:line="240" w:lineRule="auto"/>
      <w:ind/>
    </w:pPr>
  </w:style>
  <w:style w:type="paragraph" w:styleId="884">
    <w:name w:val="Body Text"/>
    <w:link w:val="906"/>
    <w:uiPriority w:val="1"/>
    <w:qFormat/>
    <w:pPr>
      <w:widowControl w:val="false"/>
      <w:pBdr/>
      <w:spacing w:after="0" w:line="240" w:lineRule="auto"/>
      <w:ind/>
    </w:pPr>
    <w:rPr>
      <w:rFonts w:ascii="Times New Roman" w:hAnsi="Times New Roman" w:eastAsia="Times New Roman" w:cs="Times New Roman"/>
      <w:lang w:val="es-ES"/>
    </w:rPr>
  </w:style>
  <w:style w:type="table" w:styleId="885">
    <w:name w:val="Table Grid"/>
    <w:basedOn w:val="865"/>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7" w:customStyle="1">
    <w:name w:val="Encabezado Car"/>
    <w:basedOn w:val="864"/>
    <w:link w:val="881"/>
    <w:uiPriority w:val="99"/>
    <w:qFormat/>
    <w:pPr>
      <w:pBdr/>
      <w:spacing/>
      <w:ind/>
    </w:pPr>
  </w:style>
  <w:style w:type="character" w:styleId="888" w:customStyle="1">
    <w:name w:val="Pie de página Car"/>
    <w:basedOn w:val="864"/>
    <w:link w:val="883"/>
    <w:uiPriority w:val="99"/>
    <w:qFormat/>
    <w:pPr>
      <w:pBdr/>
      <w:spacing/>
      <w:ind/>
    </w:pPr>
  </w:style>
  <w:style w:type="character" w:styleId="889">
    <w:name w:val="Placeholder Text"/>
    <w:basedOn w:val="864"/>
    <w:uiPriority w:val="99"/>
    <w:semiHidden/>
    <w:qFormat/>
    <w:pPr>
      <w:pBdr/>
      <w:spacing/>
      <w:ind/>
    </w:pPr>
    <w:rPr>
      <w:color w:val="808080"/>
    </w:rPr>
  </w:style>
  <w:style w:type="paragraph" w:styleId="890">
    <w:name w:val="List Paragraph"/>
    <w:link w:val="892"/>
    <w:uiPriority w:val="34"/>
    <w:qFormat/>
    <w:pPr>
      <w:pBdr/>
      <w:spacing/>
      <w:ind w:left="720"/>
      <w:contextualSpacing w:val="true"/>
    </w:pPr>
  </w:style>
  <w:style w:type="table" w:styleId="891" w:customStyle="1">
    <w:name w:val="Tabla normal 41"/>
    <w:basedOn w:val="865"/>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2" w:customStyle="1">
    <w:name w:val="Párrafo de lista Car"/>
    <w:link w:val="890"/>
    <w:uiPriority w:val="34"/>
    <w:qFormat/>
    <w:pPr>
      <w:pBdr/>
      <w:spacing/>
      <w:ind/>
    </w:pPr>
  </w:style>
  <w:style w:type="paragraph" w:styleId="893">
    <w:name w:val="No Spacing"/>
    <w:uiPriority w:val="1"/>
    <w:qFormat/>
    <w:pPr>
      <w:pBdr/>
      <w:spacing w:after="0" w:line="240" w:lineRule="auto"/>
      <w:ind/>
    </w:pPr>
    <w:rPr>
      <w:rFonts w:asciiTheme="minorHAnsi" w:hAnsiTheme="minorHAnsi" w:eastAsiaTheme="minorHAnsi" w:cstheme="minorBidi"/>
      <w:lang w:eastAsia="en-US"/>
    </w:rPr>
  </w:style>
  <w:style w:type="character" w:styleId="894" w:customStyle="1">
    <w:name w:val="Mención sin resolver1"/>
    <w:basedOn w:val="864"/>
    <w:uiPriority w:val="99"/>
    <w:semiHidden/>
    <w:unhideWhenUsed/>
    <w:qFormat/>
    <w:pPr>
      <w:pBdr/>
      <w:spacing/>
      <w:ind/>
    </w:pPr>
    <w:rPr>
      <w:color w:val="605e5c"/>
      <w:shd w:val="clear" w:color="auto" w:fill="e1dfdd"/>
    </w:rPr>
  </w:style>
  <w:style w:type="character" w:styleId="895" w:customStyle="1">
    <w:name w:val="Título 1 Car"/>
    <w:basedOn w:val="864"/>
    <w:uiPriority w:val="9"/>
    <w:qFormat/>
    <w:pPr>
      <w:pBdr/>
      <w:spacing/>
      <w:ind/>
    </w:pPr>
    <w:rPr>
      <w:rFonts w:asciiTheme="majorHAnsi" w:hAnsiTheme="majorHAnsi" w:eastAsiaTheme="majorEastAsia" w:cstheme="majorBidi"/>
      <w:color w:val="2f5496" w:themeColor="accent1" w:themeShade="BF"/>
      <w:sz w:val="32"/>
      <w:szCs w:val="32"/>
    </w:rPr>
  </w:style>
  <w:style w:type="character" w:styleId="896" w:customStyle="1">
    <w:name w:val="Título 2 Car"/>
    <w:basedOn w:val="864"/>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897" w:customStyle="1">
    <w:name w:val="Título 3 Car"/>
    <w:basedOn w:val="864"/>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898" w:customStyle="1">
    <w:name w:val="Título 4 Car"/>
    <w:basedOn w:val="864"/>
    <w:uiPriority w:val="9"/>
    <w:semiHidden/>
    <w:qFormat/>
    <w:pPr>
      <w:pBdr/>
      <w:spacing/>
      <w:ind/>
    </w:pPr>
    <w:rPr>
      <w:rFonts w:asciiTheme="majorHAnsi" w:hAnsiTheme="majorHAnsi" w:eastAsiaTheme="majorEastAsia" w:cstheme="majorBidi"/>
      <w:i/>
      <w:iCs/>
      <w:color w:val="2f5496" w:themeColor="accent1" w:themeShade="BF"/>
    </w:rPr>
  </w:style>
  <w:style w:type="character" w:styleId="899" w:customStyle="1">
    <w:name w:val="Título 5 Car"/>
    <w:basedOn w:val="864"/>
    <w:uiPriority w:val="9"/>
    <w:semiHidden/>
    <w:qFormat/>
    <w:pPr>
      <w:pBdr/>
      <w:spacing/>
      <w:ind/>
    </w:pPr>
    <w:rPr>
      <w:rFonts w:asciiTheme="majorHAnsi" w:hAnsiTheme="majorHAnsi" w:eastAsiaTheme="majorEastAsia" w:cstheme="majorBidi"/>
      <w:color w:val="2f5496" w:themeColor="accent1" w:themeShade="BF"/>
    </w:rPr>
  </w:style>
  <w:style w:type="character" w:styleId="900" w:customStyle="1">
    <w:name w:val="Título 6 Car"/>
    <w:basedOn w:val="864"/>
    <w:uiPriority w:val="9"/>
    <w:semiHidden/>
    <w:qFormat/>
    <w:pPr>
      <w:pBdr/>
      <w:spacing/>
      <w:ind/>
    </w:pPr>
    <w:rPr>
      <w:rFonts w:asciiTheme="majorHAnsi" w:hAnsiTheme="majorHAnsi" w:eastAsiaTheme="majorEastAsia" w:cstheme="majorBidi"/>
      <w:color w:val="1f3864" w:themeColor="accent1" w:themeShade="80"/>
    </w:rPr>
  </w:style>
  <w:style w:type="character" w:styleId="901" w:customStyle="1">
    <w:name w:val="Título 7 Car"/>
    <w:basedOn w:val="864"/>
    <w:link w:val="861"/>
    <w:uiPriority w:val="9"/>
    <w:semiHidden/>
    <w:qFormat/>
    <w:pPr>
      <w:pBdr/>
      <w:spacing/>
      <w:ind/>
    </w:pPr>
    <w:rPr>
      <w:rFonts w:asciiTheme="majorHAnsi" w:hAnsiTheme="majorHAnsi" w:eastAsiaTheme="majorEastAsia" w:cstheme="majorBidi"/>
      <w:i/>
      <w:iCs/>
      <w:color w:val="1f3864" w:themeColor="accent1" w:themeShade="80"/>
    </w:rPr>
  </w:style>
  <w:style w:type="character" w:styleId="902" w:customStyle="1">
    <w:name w:val="Título 8 Car"/>
    <w:basedOn w:val="864"/>
    <w:link w:val="862"/>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903" w:customStyle="1">
    <w:name w:val="Título 9 Car"/>
    <w:basedOn w:val="864"/>
    <w:link w:val="863"/>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904" w:customStyle="1">
    <w:name w:val="Título TDC1"/>
    <w:uiPriority w:val="39"/>
    <w:unhideWhenUsed/>
    <w:qFormat/>
    <w:pPr>
      <w:pBdr/>
      <w:spacing/>
      <w:ind/>
    </w:pPr>
    <w:rPr>
      <w:lang w:val="es-ES" w:eastAsia="es-ES"/>
    </w:rPr>
  </w:style>
  <w:style w:type="character" w:styleId="905" w:customStyle="1">
    <w:name w:val="Texto nota al final Car"/>
    <w:basedOn w:val="864"/>
    <w:link w:val="877"/>
    <w:uiPriority w:val="99"/>
    <w:semiHidden/>
    <w:qFormat/>
    <w:pPr>
      <w:pBdr/>
      <w:spacing/>
      <w:ind/>
    </w:pPr>
    <w:rPr>
      <w:sz w:val="20"/>
      <w:szCs w:val="20"/>
    </w:rPr>
  </w:style>
  <w:style w:type="character" w:styleId="906" w:customStyle="1">
    <w:name w:val="Texto independiente Car"/>
    <w:basedOn w:val="864"/>
    <w:link w:val="884"/>
    <w:uiPriority w:val="1"/>
    <w:qFormat/>
    <w:pPr>
      <w:pBdr/>
      <w:spacing/>
      <w:ind/>
    </w:pPr>
    <w:rPr>
      <w:rFonts w:ascii="Times New Roman" w:hAnsi="Times New Roman" w:eastAsia="Times New Roman" w:cs="Times New Roman"/>
      <w:lang w:val="es-ES"/>
    </w:rPr>
  </w:style>
  <w:style w:type="character" w:styleId="907" w:customStyle="1">
    <w:name w:val="Texto de globo Car"/>
    <w:basedOn w:val="864"/>
    <w:link w:val="880"/>
    <w:uiPriority w:val="99"/>
    <w:semiHidden/>
    <w:qFormat/>
    <w:pPr>
      <w:pBdr/>
      <w:spacing/>
      <w:ind/>
    </w:pPr>
    <w:rPr>
      <w:rFonts w:ascii="Segoe UI" w:hAnsi="Segoe UI" w:cs="Segoe UI"/>
      <w:sz w:val="18"/>
      <w:szCs w:val="18"/>
    </w:rPr>
  </w:style>
  <w:style w:type="character" w:styleId="908" w:customStyle="1">
    <w:name w:val="Texto comentario Car"/>
    <w:basedOn w:val="864"/>
    <w:link w:val="879"/>
    <w:uiPriority w:val="99"/>
    <w:semiHidden/>
    <w:qFormat/>
    <w:pPr>
      <w:pBdr/>
      <w:spacing/>
      <w:ind/>
    </w:pPr>
    <w:rPr>
      <w:sz w:val="20"/>
      <w:szCs w:val="20"/>
    </w:rPr>
  </w:style>
  <w:style w:type="character" w:styleId="909" w:customStyle="1">
    <w:name w:val="Asunto del comentario Car"/>
    <w:basedOn w:val="908"/>
    <w:link w:val="878"/>
    <w:uiPriority w:val="99"/>
    <w:semiHidden/>
    <w:qFormat/>
    <w:pPr>
      <w:pBdr/>
      <w:spacing/>
      <w:ind/>
    </w:pPr>
    <w:rPr>
      <w:b/>
      <w:bCs/>
      <w:sz w:val="20"/>
      <w:szCs w:val="20"/>
    </w:rPr>
  </w:style>
  <w:style w:type="character" w:styleId="910" w:customStyle="1">
    <w:name w:val="Texto nota pie Car"/>
    <w:basedOn w:val="864"/>
    <w:link w:val="874"/>
    <w:uiPriority w:val="99"/>
    <w:semiHidden/>
    <w:qFormat/>
    <w:pPr>
      <w:pBdr/>
      <w:spacing/>
      <w:ind/>
    </w:pPr>
    <w:rPr>
      <w:sz w:val="20"/>
      <w:szCs w:val="20"/>
    </w:rPr>
  </w:style>
  <w:style w:type="table" w:styleId="911" w:customStyle="1">
    <w:name w:val="_Style 56"/>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_Style 57"/>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_Style 58"/>
    <w:basedOn w:val="886"/>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_Style 59"/>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_Style 60"/>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_Style 6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_Style 62"/>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_Style 63"/>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_Style 64"/>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_Style 65"/>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_Style 66"/>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_Style 67"/>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_Style 68"/>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_Style 69"/>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_Style 70"/>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_Style 7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_Style 72"/>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_Style 73"/>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_Style 74"/>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_Style 75"/>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_Style 76"/>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_Style 77"/>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_Style 78"/>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_Style 79"/>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_Style 80"/>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_Style 8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_Style 82"/>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8">
    <w:name w:val="Subtitle"/>
    <w:basedOn w:val="854"/>
    <w:next w:val="854"/>
    <w:uiPriority w:val="11"/>
    <w:qFormat/>
    <w:pPr>
      <w:keepNext w:val="true"/>
      <w:keepLines w:val="true"/>
      <w:pBdr/>
      <w:spacing w:after="80" w:before="360"/>
      <w:ind/>
    </w:pPr>
    <w:rPr>
      <w:rFonts w:ascii="Georgia" w:hAnsi="Georgia" w:eastAsia="Georgia" w:cs="Georgia"/>
      <w:i/>
      <w:color w:val="666666"/>
      <w:sz w:val="48"/>
      <w:szCs w:val="48"/>
    </w:rPr>
  </w:style>
  <w:style w:type="table" w:styleId="939" w:customStyle="1">
    <w:name w:val="StGen0"/>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StGen1"/>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StGen2"/>
    <w:basedOn w:val="867"/>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StGen3"/>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StGen4"/>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StGen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StGen6"/>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StGen7"/>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StGen8"/>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StGen9"/>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StGen10"/>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StGen11"/>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StGen12"/>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StGen13"/>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StGen14"/>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StGen1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StGen16"/>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StGen17"/>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StGen18"/>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StGen19"/>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StGen20"/>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StGen21"/>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StGen22"/>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StGen23"/>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StGen24"/>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StGen2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StGen26"/>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6">
    <w:name w:val="TOC Heading"/>
    <w:basedOn w:val="855"/>
    <w:next w:val="854"/>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967">
    <w:name w:val="toc 2"/>
    <w:basedOn w:val="854"/>
    <w:next w:val="854"/>
    <w:uiPriority w:val="39"/>
    <w:unhideWhenUsed/>
    <w:pPr>
      <w:pBdr/>
      <w:spacing w:after="100"/>
      <w:ind w:left="220"/>
    </w:pPr>
  </w:style>
  <w:style w:type="table" w:styleId="968">
    <w:name w:val="Grid Table 3 Accent 5"/>
    <w:basedOn w:val="865"/>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 /><Relationship Id="rId17" Type="http://schemas.microsoft.com/office/2011/relationships/commentsExtended" Target="commentsExtended.xml" /><Relationship Id="rId18" Type="http://schemas.microsoft.com/office/2018/08/relationships/commentsExtensible" Target="commentsExtensible.xml" /><Relationship Id="rId19" Type="http://schemas.microsoft.com/office/2016/09/relationships/commentsIds" Target="commentsIds.xml" /><Relationship Id="rId20"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66FC615-E322-451C-B200-9CDB68E9B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185</cp:revision>
  <dcterms:created xsi:type="dcterms:W3CDTF">2023-03-14T17:43:00Z</dcterms:created>
  <dcterms:modified xsi:type="dcterms:W3CDTF">2026-05-04T22:24:56Z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