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271DF867" w:rsid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FACULTAD AGROPECUARIA Y DE RECURSOS NATURALES RENOVABLES</w:t>
      </w:r>
    </w:p>
    <w:p w14:paraId="6EF1AC74" w14:textId="21B76BFD"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9521C1">
        <w:rPr>
          <w:rFonts w:ascii="Arial" w:eastAsia="Tahoma" w:hAnsi="Arial" w:cs="Arial"/>
          <w:b/>
          <w:color w:val="000000"/>
        </w:rPr>
        <w:t xml:space="preserve">ACADÉMICA EN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9842BE">
        <w:rPr>
          <w:rFonts w:ascii="Arial" w:eastAsia="Tahoma" w:hAnsi="Arial" w:cs="Arial"/>
          <w:b/>
          <w:color w:val="000000"/>
        </w:rPr>
        <w:t>PRODUCCIÓN ANIMAL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46BD29B1" w:rsidR="009521C1"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9842BE">
        <w:rPr>
          <w:rFonts w:ascii="Tahoma" w:eastAsia="Tahoma" w:hAnsi="Tahoma" w:cs="Tahoma"/>
          <w:color w:val="000000"/>
        </w:rPr>
        <w:t xml:space="preserve">Dra. Rocío del Carmen Herrera </w:t>
      </w:r>
      <w:proofErr w:type="spellStart"/>
      <w:r w:rsidRPr="009842BE">
        <w:rPr>
          <w:rFonts w:ascii="Tahoma" w:eastAsia="Tahoma" w:hAnsi="Tahoma" w:cs="Tahoma"/>
          <w:color w:val="000000"/>
        </w:rPr>
        <w:t>Herrera</w:t>
      </w:r>
      <w:proofErr w:type="spellEnd"/>
      <w:r w:rsidRPr="009842BE">
        <w:rPr>
          <w:rFonts w:ascii="Tahoma" w:eastAsia="Tahoma" w:hAnsi="Tahoma" w:cs="Tahoma"/>
          <w:color w:val="000000"/>
        </w:rPr>
        <w:t xml:space="preserve"> Mg. Sc.</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66135E">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66135E">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66135E">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66135E">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66135E">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0B58E2EE" w:rsidR="00960258" w:rsidRPr="00652C9B" w:rsidRDefault="007142A1">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sidRPr="004B555F">
              <w:rPr>
                <w:rFonts w:ascii="Arial" w:eastAsia="Tahoma" w:hAnsi="Arial" w:cs="Arial"/>
                <w:b/>
                <w:color w:val="000000"/>
              </w:rPr>
              <w:t xml:space="preserve">MAESTRÍA </w:t>
            </w:r>
            <w:r w:rsidR="009842BE">
              <w:rPr>
                <w:rFonts w:ascii="Arial" w:eastAsia="Tahoma" w:hAnsi="Arial" w:cs="Arial"/>
                <w:b/>
                <w:color w:val="000000"/>
              </w:rPr>
              <w:t>PRODUCCIÓN ANIMAL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565FAF57" w:rsidR="009521C1" w:rsidRPr="00652C9B" w:rsidRDefault="009842BE" w:rsidP="009521C1">
            <w:pPr>
              <w:spacing w:line="276" w:lineRule="auto"/>
              <w:jc w:val="center"/>
              <w:rPr>
                <w:rFonts w:ascii="Arial" w:eastAsia="Tahoma" w:hAnsi="Arial" w:cs="Arial"/>
                <w:b/>
                <w:color w:val="000000"/>
              </w:rPr>
            </w:pPr>
            <w:r>
              <w:rPr>
                <w:rFonts w:ascii="Arial" w:eastAsia="Tahoma" w:hAnsi="Arial" w:cs="Arial"/>
                <w:b/>
                <w:color w:val="000000"/>
              </w:rPr>
              <w:t>20</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1380B771" w:rsidR="00960258" w:rsidRPr="00652C9B" w:rsidRDefault="009842BE">
            <w:pPr>
              <w:spacing w:line="276" w:lineRule="auto"/>
              <w:jc w:val="center"/>
              <w:rPr>
                <w:rFonts w:ascii="Arial" w:eastAsia="Tahoma" w:hAnsi="Arial" w:cs="Arial"/>
                <w:b/>
                <w:color w:val="000000"/>
              </w:rPr>
            </w:pPr>
            <w:r>
              <w:rPr>
                <w:rFonts w:ascii="Arial" w:eastAsia="Tahoma" w:hAnsi="Arial" w:cs="Arial"/>
                <w:b/>
                <w:color w:val="000000"/>
                <w:highlight w:val="yellow"/>
              </w:rP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6C0721E9" w:rsidR="00960258" w:rsidRPr="00652C9B" w:rsidRDefault="0066135E"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6135E">
              <w:rPr>
                <w:rFonts w:ascii="Arial" w:eastAsia="Tahoma" w:hAnsi="Arial" w:cs="Arial"/>
                <w:color w:val="000000"/>
              </w:rPr>
              <w:t xml:space="preserve">Dra. Rocío del Carmen Herrera </w:t>
            </w:r>
            <w:proofErr w:type="spellStart"/>
            <w:r w:rsidRPr="0066135E">
              <w:rPr>
                <w:rFonts w:ascii="Arial" w:eastAsia="Tahoma" w:hAnsi="Arial" w:cs="Arial"/>
                <w:color w:val="000000"/>
              </w:rPr>
              <w:t>Herrera</w:t>
            </w:r>
            <w:proofErr w:type="spellEnd"/>
            <w:r w:rsidRPr="0066135E">
              <w:rPr>
                <w:rFonts w:ascii="Arial" w:eastAsia="Tahoma" w:hAnsi="Arial" w:cs="Arial"/>
                <w:color w:val="000000"/>
              </w:rPr>
              <w:t xml:space="preserve">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4B6BC771"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9C5CAD">
        <w:rPr>
          <w:rFonts w:ascii="Arial" w:eastAsia="Tahoma" w:hAnsi="Arial" w:cs="Arial"/>
          <w:color w:val="000000"/>
          <w:highlight w:val="yellow"/>
        </w:rPr>
        <w:t>Maestría en Producción Animal</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2AAE4A8F"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9842BE">
        <w:rPr>
          <w:rFonts w:ascii="Arial" w:eastAsia="Tahoma" w:hAnsi="Arial" w:cs="Arial"/>
          <w:b/>
          <w:color w:val="000000"/>
          <w:highlight w:val="yellow"/>
        </w:rPr>
        <w:t>20</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53AAB634"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9C5CAD">
        <w:rPr>
          <w:rFonts w:ascii="Arial" w:eastAsia="Tahoma" w:hAnsi="Arial" w:cs="Arial"/>
          <w:color w:val="000000"/>
          <w:highlight w:val="yellow"/>
        </w:rPr>
        <w:t>Maestría en Producción Animal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9842BE">
        <w:rPr>
          <w:rFonts w:ascii="Arial" w:eastAsia="Tahoma" w:hAnsi="Arial" w:cs="Arial"/>
          <w:b/>
          <w:color w:val="000000"/>
          <w:highlight w:val="yellow"/>
        </w:rPr>
        <w:t>19</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4ED8E16A"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0,5*0,5*20</m:t>
                  </m:r>
                </m:num>
                <m:den>
                  <m:d>
                    <m:dPr>
                      <m:ctrlPr>
                        <w:rPr>
                          <w:rFonts w:ascii="Cambria Math" w:eastAsia="Cambria Math" w:hAnsi="Cambria Math" w:cs="Arial"/>
                        </w:rPr>
                      </m:ctrlPr>
                    </m:dPr>
                    <m:e>
                      <m:r>
                        <w:rPr>
                          <w:rFonts w:ascii="Cambria Math" w:eastAsia="Cambria Math" w:hAnsi="Cambria Math" w:cs="Arial"/>
                        </w:rPr>
                        <m:t>20-1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1E2E5920"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7100E0">
              <w:rPr>
                <w:rFonts w:ascii="Arial" w:eastAsia="Arial" w:hAnsi="Arial" w:cs="Arial"/>
                <w:highlight w:val="yellow"/>
              </w:rPr>
              <w:t>1</w:t>
            </w:r>
            <w:r w:rsidR="009842BE">
              <w:rPr>
                <w:rFonts w:ascii="Arial" w:eastAsia="Arial" w:hAnsi="Arial" w:cs="Arial"/>
                <w:highlight w:val="yellow"/>
              </w:rPr>
              <w:t>9</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79C53F5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highlight w:val="yellow"/>
        </w:rPr>
        <w:t>20</w:t>
      </w:r>
      <w:r w:rsidR="00777E2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fldSimple w:instr=" SEQ Tabla \* ARABIC ">
        <w:r w:rsidR="005D60C3">
          <w:rPr>
            <w:noProof/>
          </w:rPr>
          <w:t>1</w:t>
        </w:r>
      </w:fldSimple>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fldSimple w:instr=" SEQ Tabla \* ARABIC ">
        <w:r w:rsidR="005D60C3">
          <w:rPr>
            <w:noProof/>
          </w:rPr>
          <w:t>2</w:t>
        </w:r>
      </w:fldSimple>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2DD96877" w14:textId="77777777" w:rsidR="000E522F" w:rsidRPr="000E522F" w:rsidRDefault="000E522F" w:rsidP="000E522F">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0E522F">
        <w:rPr>
          <w:rFonts w:ascii="Arial" w:eastAsia="Tahoma" w:hAnsi="Arial" w:cs="Arial"/>
          <w:color w:val="000000"/>
        </w:rPr>
        <w:t xml:space="preserve">El profesional de esta rama de estudio: </w:t>
      </w:r>
    </w:p>
    <w:p w14:paraId="07FD4062" w14:textId="77777777" w:rsidR="00E52631" w:rsidRPr="00E52631"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Realiza un acertado diagnóstico, tratamiento, prevención y control de enfermedades de interés veterinario y de salud pública, con principios éticos-humanísticos que contribuyan a mantener la salud y promover el bienestar de los animales.</w:t>
      </w:r>
    </w:p>
    <w:p w14:paraId="62F4FC7B" w14:textId="00FA5CE4" w:rsidR="00E03B49" w:rsidRPr="00292913" w:rsidRDefault="00E52631" w:rsidP="00E52631">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E52631">
        <w:rPr>
          <w:rFonts w:ascii="Arial" w:eastAsia="Tahoma" w:hAnsi="Arial" w:cs="Arial"/>
          <w:color w:val="000000"/>
        </w:rPr>
        <w:t>Ejecuta, coordina y asesora con responsabilidad y eficiencia, los planes de control y prevención de enfermedades infecciosas de poblaciones de animales que representan un riesgo a la salud humana y de la producción pecuaria en base al análisis de información epidemiológica</w:t>
      </w:r>
      <w:r w:rsidR="00C30EA4" w:rsidRPr="00C30EA4">
        <w:rPr>
          <w:rFonts w:ascii="Arial" w:eastAsia="Tahoma" w:hAnsi="Arial" w:cs="Arial"/>
          <w:color w:val="000000"/>
        </w:rPr>
        <w:t>.</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fldSimple w:instr=" SEQ Tabla \* ARABIC ">
        <w:r w:rsidR="005D60C3">
          <w:rPr>
            <w:noProof/>
          </w:rPr>
          <w:t>3</w:t>
        </w:r>
      </w:fldSimple>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lastRenderedPageBreak/>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0C94D645"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9C5CAD">
        <w:rPr>
          <w:rFonts w:ascii="Arial" w:eastAsia="Tahoma" w:hAnsi="Arial" w:cs="Arial"/>
          <w:color w:val="000000"/>
          <w:highlight w:val="yellow"/>
        </w:rPr>
        <w:t>Maestría en Producción Animal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fldSimple w:instr=" SEQ Tabla \* ARABIC ">
        <w:r w:rsidR="005D60C3">
          <w:rPr>
            <w:noProof/>
          </w:rPr>
          <w:t>4</w:t>
        </w:r>
      </w:fldSimple>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fldSimple w:instr=" SEQ Tabla \* ARABIC ">
        <w:r w:rsidR="005D60C3">
          <w:rPr>
            <w:noProof/>
          </w:rPr>
          <w:t>5</w:t>
        </w:r>
      </w:fldSimple>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fldSimple w:instr=" SEQ Tabla \* ARABIC ">
        <w:r w:rsidR="005D60C3">
          <w:rPr>
            <w:noProof/>
          </w:rPr>
          <w:t>6</w:t>
        </w:r>
      </w:fldSimple>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fldSimple w:instr=" SEQ Tabla \* ARABIC ">
        <w:r w:rsidR="005D60C3">
          <w:rPr>
            <w:noProof/>
          </w:rPr>
          <w:t>7</w:t>
        </w:r>
      </w:fldSimple>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fldSimple w:instr=" SEQ Tabla \* ARABIC ">
        <w:r w:rsidR="005D60C3">
          <w:rPr>
            <w:noProof/>
          </w:rPr>
          <w:t>8</w:t>
        </w:r>
      </w:fldSimple>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fldSimple w:instr=" SEQ Tabla \* ARABIC ">
        <w:r>
          <w:rPr>
            <w:noProof/>
          </w:rPr>
          <w:t>9</w:t>
        </w:r>
      </w:fldSimple>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fldSimple w:instr=" SEQ Tabla \* ARABIC ">
        <w:r>
          <w:rPr>
            <w:noProof/>
          </w:rPr>
          <w:t>10</w:t>
        </w:r>
      </w:fldSimple>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fldSimple w:instr=" SEQ Tabla \* ARABIC ">
        <w:r>
          <w:rPr>
            <w:noProof/>
          </w:rPr>
          <w:t>11</w:t>
        </w:r>
      </w:fldSimple>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66135E">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04077ACE"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E7472C">
                            <w:rPr>
                              <w:rFonts w:ascii="Century Gothic" w:eastAsia="Century Gothic" w:hAnsi="Century Gothic" w:cs="Century Gothic"/>
                              <w:b/>
                              <w:color w:val="000000"/>
                              <w:sz w:val="20"/>
                            </w:rPr>
                            <w:t>en Producción Animal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04077ACE"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E7472C">
                      <w:rPr>
                        <w:rFonts w:ascii="Century Gothic" w:eastAsia="Century Gothic" w:hAnsi="Century Gothic" w:cs="Century Gothic"/>
                        <w:b/>
                        <w:color w:val="000000"/>
                        <w:sz w:val="20"/>
                      </w:rPr>
                      <w:t>en Producción Animal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962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35E"/>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7472C"/>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496F8C5-0F96-45A0-9937-688DBD89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2559</TotalTime>
  <Pages>30</Pages>
  <Words>7727</Words>
  <Characters>42499</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332</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