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更成体系的 HR 反感项</w:t>
      </w:r>
    </w:p>
    <w:p>
      <w:pPr>
        <w:pStyle w:val="Heading2"/>
        <w:spacing w:after="400" w:line="400" w:lineRule="atLeast"/>
      </w:pPr>
      <w:r>
        <w:t>回答</w:t>
      </w:r>
    </w:p>
    <w:p>
      <w:pPr>
        <w:spacing w:after="400" w:line="400" w:lineRule="atLeast"/>
      </w:pPr>
      <w:r>
        <w:rPr>
          <w:b w:val="true"/>
          <w:sz w:val="30"/>
        </w:rPr>
        <w:t>HR在简历筛选与改写过程中系统性反感的条目或因素研究报告</w:t>
      </w:r>
    </w:p>
    <w:p>
      <w:pPr>
        <w:spacing w:after="400" w:line="400" w:lineRule="atLeast"/>
      </w:pPr>
      <w:r>
        <w:rPr>
          <w:b w:val="true"/>
        </w:rPr>
        <w:t>报告日期：</w:t>
      </w:r>
      <w:r>
        <w:t xml:space="preserve"> 2026年3月25日</w:t>
      </w:r>
    </w:p>
    <w:p>
      <w:pPr>
        <w:spacing w:after="400" w:line="400" w:lineRule="atLeast"/>
      </w:pPr>
      <w:r>
        <w:rPr>
          <w:b w:val="true"/>
        </w:rPr>
        <w:t>撰写人：</w:t>
      </w:r>
      <w:r>
        <w:t xml:space="preserve"> 专家级研究员</w:t>
      </w:r>
    </w:p>
    <w:p>
      <w:pPr>
        <w:spacing w:after="400" w:line="400" w:lineRule="atLeast"/>
      </w:pPr>
      <w:r>
        <w:rPr>
          <w:b w:val="true"/>
        </w:rPr>
        <w:t>摘要：</w:t>
      </w:r>
    </w:p>
    <w:p>
      <w:pPr>
        <w:spacing w:after="400" w:line="400" w:lineRule="atLeast"/>
      </w:pPr>
      <w:r>
        <w:t>本报告旨在系统性地研究和剖析人力资源（HR）专业人士在简历筛选及后续的简历改写沟通过程中所普遍存在的反感因素。随着人才市场竞争的日益激烈以及招聘技术的飞速发展，传统的简历评估标准正在被重塑。本报告首先深入探讨了在传统人工筛选模式下，HR对于简历格式、内容、求职者行为态度等方面的经典“雷区”。随后，报告将重点分析以人工智能（AI）为代表的新兴技术如何冲击并重构了这些反感标准，探讨了算法偏见、人机协作等新议题。最终，报告对未来招聘领域的发展趋势进行了展望，旨在为求职者、HR从业者及企业招聘策略的制定者提供具备前瞻性的深度洞察。研究发现，HR的反感因素正从表层的“硬伤”（如错别字、格式混乱）向深层的“软肋”（如诚信度、职业精神、与技术的协作能力）迁移，对求职者提出了更为复合与动态的要求。</w:t>
      </w:r>
    </w:p>
    <w:p>
      <w:pPr>
        <w:spacing w:after="400" w:line="400" w:lineRule="atLeast"/>
      </w:pPr>
      <w:r>
        <w:rPr>
          <w:b w:val="true"/>
          <w:sz w:val="30"/>
        </w:rPr>
        <w:t>引言：招聘“守门人”的心声与挑战</w:t>
      </w:r>
    </w:p>
    <w:p>
      <w:pPr>
        <w:spacing w:after="400" w:line="400" w:lineRule="atLeast"/>
      </w:pPr>
      <w:r>
        <w:t>在现代企业的人才战略中，简历筛选是人才引进的第一道，也是至关重要的一道关卡。HR专业人士作为这一关卡的“守门人”，每天需要面对海量的简历，在极短的时间内做出初步判断。这个过程不仅是对候选人专业能力与过往经历的评估，更是一场关于专业性、严谨度与沟通效率的无声对话。然而，在这场对话中，某些特定的简历特征或求职者行为会系统性地触发HR的负面情绪，导致一份原本可能合格的简历被迅速“淘汰”。</w:t>
      </w:r>
    </w:p>
    <w:p>
      <w:pPr>
        <w:spacing w:after="400" w:line="400" w:lineRule="atLeast"/>
      </w:pPr>
      <w:r>
        <w:t xml:space="preserve">这种“系统性反感”并非完全源于HR的个人主观偏好，而是在长期、高强度的工作实践中，基于效率原则、风险规避和组织文化匹配度考量而形成的普遍性共识。一份存在明显瑕疵的简历，不仅增加了筛选的认知负荷 [[1]][[2]]更可能预示着候选人在未来的工作中可能表现出的粗心、缺乏专业精神或与岗位要求不匹配等问题 [[3]]。</w:t>
      </w:r>
    </w:p>
    <w:p>
      <w:pPr>
        <w:spacing w:after="400" w:line="400" w:lineRule="atLeast"/>
      </w:pPr>
      <w:r>
        <w:t xml:space="preserve">然而，进入2026年，我们所处的时代背景已然发生深刻变化。人工智能（AI）驱动的申请人跟踪系统（ATS）和简历筛选工具正以前所未有的深度和广度介入招聘流程 [[4]][[5]]。这不仅极大地改变了HR的工作模式，也对传统的“反感清单”构成了挑战和补充。AI的介入，一方面旨在消除部分人类无意识偏见 [[6]][[7]]另一方面却也可能引入新的、更为隐蔽的算法偏见 [[8]][[9]]。同时，求职者开始利用AI工具来“优化”甚至“改写”自己的简历 [[10]][[11]]这使得HR的甄别工作变得更加复杂。</w:t>
      </w:r>
    </w:p>
    <w:p>
      <w:pPr>
        <w:spacing w:after="400" w:line="400" w:lineRule="atLeast"/>
      </w:pPr>
      <w:r>
        <w:t>因此，本报告将从以下几个核心维度展开深入研究：</w:t>
      </w:r>
    </w:p>
    <w:p>
      <w:pPr>
        <w:numPr>
          <w:ilvl w:val="0"/>
          <w:numId w:val="7"/>
        </w:numPr>
        <w:spacing w:after="400" w:line="400" w:lineRule="atLeast"/>
      </w:pPr>
      <w:r>
        <w:rPr>
          <w:b w:val="true"/>
        </w:rPr>
        <w:t>传统人工筛选中的经典反感因素</w:t>
      </w:r>
      <w:r>
        <w:t>：剖析在格式、内容、真实性等方面的“硬伤”。</w:t>
      </w:r>
    </w:p>
    <w:p>
      <w:pPr>
        <w:numPr>
          <w:ilvl w:val="0"/>
          <w:numId w:val="7"/>
        </w:numPr>
        <w:spacing w:after="400" w:line="400" w:lineRule="atLeast"/>
      </w:pPr>
      <w:r>
        <w:rPr>
          <w:b w:val="true"/>
        </w:rPr>
        <w:t>求职者行为与态度引发的负面信号</w:t>
      </w:r>
      <w:r>
        <w:t>：探讨职业精神、沟通方式等“软肋”问题。</w:t>
      </w:r>
    </w:p>
    <w:p>
      <w:pPr>
        <w:numPr>
          <w:ilvl w:val="0"/>
          <w:numId w:val="7"/>
        </w:numPr>
        <w:spacing w:after="400" w:line="400" w:lineRule="atLeast"/>
      </w:pPr>
      <w:r>
        <w:rPr>
          <w:b w:val="true"/>
        </w:rPr>
        <w:t>HR自身的困境与偏见</w:t>
      </w:r>
      <w:r>
        <w:t>：分析筛选过程中的主观性、疲劳及认知局限。</w:t>
      </w:r>
    </w:p>
    <w:p>
      <w:pPr>
        <w:numPr>
          <w:ilvl w:val="0"/>
          <w:numId w:val="7"/>
        </w:numPr>
        <w:spacing w:after="400" w:line="400" w:lineRule="atLeast"/>
      </w:pPr>
      <w:r>
        <w:rPr>
          <w:b w:val="true"/>
        </w:rPr>
        <w:t>技术革命的冲击</w:t>
      </w:r>
      <w:r>
        <w:t>：探究AI如何重塑筛选规则，并引入新的反感维度。</w:t>
      </w:r>
    </w:p>
    <w:p>
      <w:pPr>
        <w:numPr>
          <w:ilvl w:val="0"/>
          <w:numId w:val="7"/>
        </w:numPr>
        <w:spacing w:after="400" w:line="400" w:lineRule="atLeast"/>
      </w:pPr>
      <w:r>
        <w:rPr>
          <w:b w:val="true"/>
        </w:rPr>
        <w:t>人机协作时代的新博弈</w:t>
      </w:r>
      <w:r>
        <w:t>：分析在简历改写与优化过程中，HR与求职者之间正在形成的全新互动模式。</w:t>
      </w:r>
    </w:p>
    <w:p>
      <w:pPr>
        <w:spacing w:after="400" w:line="400" w:lineRule="atLeast"/>
      </w:pPr>
      <w:r>
        <w:t>通过对这些问题的系统性梳理与分析，本报告力图描绘出一幅在技术与人性交织下，现代简历筛选生态的全景图。</w:t>
      </w:r>
    </w:p>
    <w:p>
      <w:pPr>
        <w:spacing w:after="400" w:line="400" w:lineRule="atLeast"/>
      </w:pPr>
      <w:r>
        <w:rPr>
          <w:b w:val="true"/>
          <w:sz w:val="30"/>
        </w:rPr>
        <w:t>第一章：传统简历筛选中的“硬伤”：格式与内容层面的系统性反感因素</w:t>
      </w:r>
    </w:p>
    <w:p>
      <w:pPr>
        <w:spacing w:after="400" w:line="400" w:lineRule="atLeast"/>
      </w:pPr>
      <w:r>
        <w:t>在任何技术介入之前，HR与简历的互动是纯粹的人与文本的交流。在这个阶段，简历的呈现形式与内容的专业性是建立第一印象的关键。任何形式上的瑕疵和内容上的空洞，都会被视为候选人专业素养不足的直接证据，从而引发HR的系统性反感。</w:t>
      </w:r>
    </w:p>
    <w:p>
      <w:pPr>
        <w:spacing w:after="400" w:line="400" w:lineRule="atLeast"/>
      </w:pPr>
      <w:r>
        <w:rPr>
          <w:b w:val="true"/>
          <w:sz w:val="26"/>
        </w:rPr>
        <w:t xml:space="preserve">1.1 形式主义的绊脚石：格式与排版的“雷区”</w:t>
      </w:r>
    </w:p>
    <w:p>
      <w:pPr>
        <w:spacing w:after="400" w:line="400" w:lineRule="atLeast"/>
      </w:pPr>
      <w:r>
        <w:t>简历的格式与排版是其“脸面”，是候选人专业性和严谨度的第一展示窗口。HR在快速浏览简历时，清晰、专业、易于阅读的格式是基本要求。任何违背这一原则的设计都会极大地增加阅读障碍，并立刻产生负面印象。</w:t>
      </w:r>
    </w:p>
    <w:p>
      <w:pPr>
        <w:numPr>
          <w:ilvl w:val="-1"/>
          <w:numId w:val="13"/>
        </w:numPr>
        <w:spacing w:after="400" w:line="400" w:lineRule="atLeast"/>
      </w:pPr>
      <w:r>
        <w:rPr>
          <w:b w:val="true"/>
        </w:rPr>
        <w:t>致命的低级错误：拼写、语法与标点</w:t>
      </w:r>
      <w:r>
        <w:t xml:space="preserve">：这是HR最为反感且最不可原谅的错误类型。简历中出现错别字、语法不通或标点滥用，几乎是“一票否决”的硬伤 [[12]][[13]][[14]]。HR普遍认为，如果一个求职者连自己最重要的“营销材料”都无法做到细致校对，那么很难相信他/她能在未来的工作中保持认真负责的态度。这直接反映了候选人的严谨性、注重细节的能力以及对所申请职位的尊重程度。</w:t>
      </w:r>
    </w:p>
    <w:p>
      <w:pPr>
        <w:numPr>
          <w:ilvl w:val="-1"/>
          <w:numId w:val="13"/>
        </w:numPr>
        <w:spacing w:after="400" w:line="400" w:lineRule="atLeast"/>
      </w:pPr>
      <w:r>
        <w:rPr>
          <w:b w:val="true"/>
        </w:rPr>
        <w:t>视觉上的混乱：排版不规范与审美缺失</w:t>
      </w:r>
      <w:r>
        <w:t xml:space="preserve">：简历的排版应当服务于信息的快速抓取。当HR看到一份字体、字号、颜色、间距杂乱无章的简历时，第一反应是视觉疲劳和内容抓取困难 [[15]][[16]][[17]]。例如，使用超过两种以上的字体、滥用加粗和斜体、段落间距不统一、对齐方式混乱等，都会让简历显得极不专业。这种混乱的排版不仅浪费了HR宝贵的时间，也暗示了候选人可能缺乏逻辑组织能力和基本的办公软件操作技能。</w:t>
      </w:r>
    </w:p>
    <w:p>
      <w:pPr>
        <w:numPr>
          <w:ilvl w:val="-1"/>
          <w:numId w:val="13"/>
        </w:numPr>
        <w:spacing w:after="400" w:line="400" w:lineRule="atLeast"/>
      </w:pPr>
      <w:r>
        <w:rPr>
          <w:b w:val="true"/>
        </w:rPr>
        <w:t>冗长与臃肿：缺乏重点的“流水账”</w:t>
      </w:r>
      <w:r>
        <w:t xml:space="preserve">：在“6秒原则”（即HR平均花费6秒决定一份简历的去留）的行业传闻下，一份过长的简历是HR的噩梦 [[18]][[19]][[20]]。对于大多数非高管级别的职位，一份超过两页的简历通常被认为是冗余的。候选人将所有经历，无论相关与否，悉数罗列，不仅无法突出核心优势，反而会稀释关键信息，让HR抓不住重点 [[21]]。这种做法反映了候选人不懂得提炼总结、不理解目标岗位需求、以及缺乏换位思考（从招聘者角度思考）的能力。</w:t>
      </w:r>
    </w:p>
    <w:p>
      <w:pPr>
        <w:numPr>
          <w:ilvl w:val="-1"/>
          <w:numId w:val="13"/>
        </w:numPr>
        <w:spacing w:after="400" w:line="400" w:lineRule="atLeast"/>
      </w:pPr>
      <w:r>
        <w:rPr>
          <w:b w:val="true"/>
        </w:rPr>
        <w:t>技术性障碍：文件格式与命名规范</w:t>
      </w:r>
      <w:r>
        <w:t xml:space="preserve">：尽管看似是小节，但文件格式与命名同样重要。发送一个需要特定软件才能打开的Word文档（.docx），可能会因为版本兼容性问题或宏病毒风险而被HR反感，因此PDF格式被普遍推荐为标准选择，因为它能保持格式的稳定性和跨平台的兼容性 [[22]][[23]][[24]]。此外，一个随意的、不包含任何有效信息的文件名（如“我的简历.pdf”），在HR下载大量简历时会造成管理上的混乱。规范的命名（如“张三-应聘市场经理-5年经验.pdf”）则体现了候选人的职业素养和细心 [[25]]。</w:t>
      </w:r>
    </w:p>
    <w:p>
      <w:pPr>
        <w:numPr>
          <w:ilvl w:val="-1"/>
          <w:numId w:val="13"/>
        </w:numPr>
        <w:spacing w:after="400" w:line="400" w:lineRule="atLeast"/>
      </w:pPr>
      <w:r>
        <w:rPr>
          <w:b w:val="true"/>
        </w:rPr>
        <w:t>过犹不及：过度设计与花哨模板</w:t>
      </w:r>
      <w:r>
        <w:t xml:space="preserve">：随着设计工具的普及，一些求职者倾向于使用信息图表（Infographic）或极具设计感的模板来让简历脱颖而出。然而，这往往是一把双刃剑。对于非设计类的岗位，过于花哨的简历可能会被认为“华而不实”，其复杂的排版和图表常常导致核心信息难以辨认，内容空洞 [[26]][[27]]。HR更关心的是候选人的实际经历和成就，而非其平面设计能力。过度装饰反而可能掩盖了内容的不足，显得本末倒置。</w:t>
      </w:r>
    </w:p>
    <w:p>
      <w:pPr>
        <w:numPr>
          <w:ilvl w:val="-1"/>
          <w:numId w:val="13"/>
        </w:numPr>
        <w:spacing w:after="400" w:line="400" w:lineRule="atLeast"/>
      </w:pPr>
      <w:r>
        <w:rPr>
          <w:b w:val="true"/>
        </w:rPr>
        <w:t>形象的风险：不专业的照片</w:t>
      </w:r>
      <w:r>
        <w:t xml:space="preserve">：在某些文化和行业背景下，简历附上照片是惯例。然而，一张不专业的照片是巨大的减分项。使用生活照、艺术照、美颜过度的自拍，或是表情、着装不符合商务场合的照片，都会让HR觉得候选人缺乏职业判断力 [[28]][[29]][[30]]。照片应当是专业的证件照风格，展现出自信、亲和的职业形象。一张不合适的照片不仅无法加分，反而可能触发HR基于外貌的无意识偏见，或直接因为其不专业性而被否定 [[31]][[32]]。</w:t>
      </w:r>
    </w:p>
    <w:p>
      <w:pPr>
        <w:spacing w:after="400" w:line="400" w:lineRule="atLeast"/>
      </w:pPr>
      <w:r>
        <w:rPr>
          <w:b w:val="true"/>
          <w:sz w:val="26"/>
        </w:rPr>
        <w:t xml:space="preserve">1.2 内容为王的失落：空洞、失实与缺乏焦点的叙事</w:t>
      </w:r>
    </w:p>
    <w:p>
      <w:pPr>
        <w:spacing w:after="400" w:line="400" w:lineRule="atLeast"/>
      </w:pPr>
      <w:r>
        <w:t>如果说格式是简历的“骨架”，那么内容就是其“血肉”。一份内容空洞、逻辑混乱或缺乏真实性的简历，即使格式再精美，也无法获得HR的青睐。</w:t>
      </w:r>
    </w:p>
    <w:p>
      <w:pPr>
        <w:numPr>
          <w:ilvl w:val="-1"/>
          <w:numId w:val="16"/>
        </w:numPr>
        <w:spacing w:after="400" w:line="400" w:lineRule="atLeast"/>
      </w:pPr>
      <w:r>
        <w:rPr>
          <w:b w:val="true"/>
        </w:rPr>
        <w:t>言之无物：空洞词汇与模糊表述</w:t>
      </w:r>
      <w:r>
        <w:t xml:space="preserve">：这是内容层面最常见的问题。简历中充斥着“工作认真负责”、“有较强的学习能力”、“具备良好的团队合作精神”等陈词滥调 [[33]][[34]][[35]]。这些自我评价式的描述由于缺乏客观事实和具体案例的支撑，在HR看来毫无意义。同样，工作经历描述中频繁使用“负责…”、“参与…”、“协助…”等动词，而没有说明具体做了什么、如何做的以及取得了什么成果，也会让这份经历显得苍白无力。</w:t>
      </w:r>
    </w:p>
    <w:p>
      <w:pPr>
        <w:numPr>
          <w:ilvl w:val="-1"/>
          <w:numId w:val="16"/>
        </w:numPr>
        <w:spacing w:after="400" w:line="400" w:lineRule="atLeast"/>
      </w:pPr>
      <w:r>
        <w:rPr>
          <w:b w:val="true"/>
        </w:rPr>
        <w:t>缺乏灵魂：无量化成果的职责罗列</w:t>
      </w:r>
      <w:r>
        <w:t xml:space="preserve">：HR希望看到的不是一份工作说明书（Job Description）的复述，而是一份成就清单（List of Achievements）。一份只罗列工作职责而不展示工作成果的简历，是HR系统性反感的对象 [[36]][[37]][[38]]。成功的简历会用具体的、可量化的数据来证明自己的价值。例如，不说“负责提升销售额”，而是说“通过优化渠道策略，使季度销售额提升了15%，超额完成目标的25%” [[39]][[40]][[41]]。缺乏数据支撑的描述，会让HR质疑候选人工作的实际产出和其对自身价值的认知能力。</w:t>
      </w:r>
    </w:p>
    <w:p>
      <w:pPr>
        <w:numPr>
          <w:ilvl w:val="-1"/>
          <w:numId w:val="16"/>
        </w:numPr>
        <w:spacing w:after="400" w:line="400" w:lineRule="atLeast"/>
      </w:pPr>
      <w:r>
        <w:rPr>
          <w:b w:val="true"/>
        </w:rPr>
        <w:t>文不对题：通用型简历与缺乏针对性</w:t>
      </w:r>
      <w:r>
        <w:t xml:space="preserve">：海投时使用一份“万金油”式的通用简历，是求职中的大忌，也是HR能够轻易识别并反感的行为 [[42]][[43]][[44]]。当简历中的技能、经历和职业目标与所申请职位的要求明显不符时，HR会认为这位候选人既没有认真阅读职位描述，也对自己的职业规划不清晰，更没有投入时间和精力来表达自己的诚意。一份好的简历必须是“定制化”的，即根据每个目标岗位的具体要求，有针对性地调整和突出相关的技能与经历。</w:t>
      </w:r>
    </w:p>
    <w:p>
      <w:pPr>
        <w:numPr>
          <w:ilvl w:val="-1"/>
          <w:numId w:val="16"/>
        </w:numPr>
        <w:spacing w:after="400" w:line="400" w:lineRule="atLeast"/>
      </w:pPr>
      <w:r>
        <w:rPr>
          <w:b w:val="true"/>
        </w:rPr>
        <w:t>诚信的红线：夸大、误导与虚构信息</w:t>
      </w:r>
      <w:r>
        <w:t xml:space="preserve">：真实性是简历的生命线。任何形式的撒谎、夸大其词或提供误导性信息，一旦被发现，都将导致候选人被永久列入“黑名单” [[45]][[46]][[47]]。这包括虚构工作经历、夸大项目成果、伪造教育背景或技能证书等 [[48]][[49]][[50]]。HR拥有多种渠道进行背景调查，谎言很容易被揭穿。这种行为不仅是对招聘方的不尊重，更是个人诚信的严重污点，是任何企业都无法容忍的。</w:t>
      </w:r>
    </w:p>
    <w:p>
      <w:pPr>
        <w:numPr>
          <w:ilvl w:val="-1"/>
          <w:numId w:val="16"/>
        </w:numPr>
        <w:spacing w:after="400" w:line="400" w:lineRule="atLeast"/>
      </w:pPr>
      <w:r>
        <w:rPr>
          <w:b w:val="true"/>
        </w:rPr>
        <w:t>主次不分：无关信息与信息堆砌</w:t>
      </w:r>
      <w:r>
        <w:t xml:space="preserve">：简历应当聚焦于与目标岗位最相关的信息。将无关的兴趣爱好、过多的课程列表、初级的奖学金等信息写入简历，只会占用宝贵的版面，分散HR的注意力 [[51]][[52]][[53]]。例如，一个申请软件工程师岗位的人，在简历上详细描述自己热爱烹饪和旅行，这通常是无效信息。同样，在技能部分列出所有接触过的软件，而不区分熟练程度，也是一种信息堆砌，无法体现核心竞争力 [[54]]。</w:t>
      </w:r>
    </w:p>
    <w:p>
      <w:pPr>
        <w:numPr>
          <w:ilvl w:val="-1"/>
          <w:numId w:val="16"/>
        </w:numPr>
        <w:spacing w:after="400" w:line="400" w:lineRule="atLeast"/>
      </w:pPr>
      <w:r>
        <w:rPr>
          <w:b w:val="true"/>
        </w:rPr>
        <w:t>目标迷失：求职意向不明确</w:t>
      </w:r>
      <w:r>
        <w:t xml:space="preserve">：一份没有明确求职意向的简历会让HR感到困惑 [[55]][[56]][[57]]。候选人是想申请哪个部门的哪个职位？如果这一点不清晰，HR很难将其与具体的空缺岗位进行匹配。更糟糕的是，有些候选人会在求职意向中列出多个跨度很大的职位，这会传递出职业定位不清、目标不专注的负面信号 [[58]]。</w:t>
      </w:r>
    </w:p>
    <w:p>
      <w:pPr>
        <w:spacing w:after="400" w:line="400" w:lineRule="atLeast"/>
      </w:pPr>
      <w:r>
        <w:rPr>
          <w:b w:val="true"/>
          <w:sz w:val="30"/>
        </w:rPr>
        <w:t>第二章：“软肋”的暴露：求职者行为与态度引发的负面信号</w:t>
      </w:r>
    </w:p>
    <w:p>
      <w:pPr>
        <w:spacing w:after="400" w:line="400" w:lineRule="atLeast"/>
      </w:pPr>
      <w:r>
        <w:t>简历本身是静态的文本，但它所承载的信息以及投递过程中的行为，却能动态地反映出求职者的职业素养、态度和行为模式。这些“软肋”的暴露，同样是HR系统性反感的重要来源。</w:t>
      </w:r>
    </w:p>
    <w:p>
      <w:pPr>
        <w:spacing w:after="400" w:line="400" w:lineRule="atLeast"/>
      </w:pPr>
      <w:r>
        <w:rPr>
          <w:b w:val="true"/>
          <w:sz w:val="26"/>
        </w:rPr>
        <w:t xml:space="preserve">2.1 职业精神的缺失：从准备不足到沟通障碍</w:t>
      </w:r>
    </w:p>
    <w:p>
      <w:pPr>
        <w:spacing w:after="400" w:line="400" w:lineRule="atLeast"/>
      </w:pPr>
      <w:r>
        <w:t>职业精神是超越具体技能的核心素养，它体现在求职的每一个环节。</w:t>
      </w:r>
    </w:p>
    <w:p>
      <w:pPr>
        <w:numPr>
          <w:ilvl w:val="-1"/>
          <w:numId w:val="1"/>
        </w:numPr>
        <w:spacing w:after="400" w:line="400" w:lineRule="atLeast"/>
      </w:pPr>
      <w:r>
        <w:rPr>
          <w:b w:val="true"/>
        </w:rPr>
        <w:t>盲目投递与准备不足</w:t>
      </w:r>
      <w:r>
        <w:t xml:space="preserve">：当HR发现候选人对公司业务、文化乃至所申请的职位本身缺乏最基本的研究时，会产生强烈的不满 [[59]]。这通常表现为简历内容与公司需求脱节，或是在后续沟通中对公司情况一无所知。这种“广撒网”式的投递策略，被HR视为对机会的不珍惜和对双方时间的不尊重。</w:t>
      </w:r>
    </w:p>
    <w:p>
      <w:pPr>
        <w:numPr>
          <w:ilvl w:val="-1"/>
          <w:numId w:val="1"/>
        </w:numPr>
        <w:spacing w:after="400" w:line="400" w:lineRule="atLeast"/>
      </w:pPr>
      <w:r>
        <w:rPr>
          <w:b w:val="true"/>
        </w:rPr>
        <w:t>不匹配的申请</w:t>
      </w:r>
      <w:r>
        <w:t xml:space="preserve">：频繁申请与自身背景、经验完全不符的职位，是另一种让HR反感的行为 [[60]]。这不仅浪费了招聘资源，也显示出候选人缺乏自我认知和职业规划。例如，一个刚毕业的学生申请需要十年管理经验的总监职位，这会被认为是不切实际和缺乏常识的。</w:t>
      </w:r>
    </w:p>
    <w:p>
      <w:pPr>
        <w:numPr>
          <w:ilvl w:val="-1"/>
          <w:numId w:val="1"/>
        </w:numPr>
        <w:spacing w:after="400" w:line="400" w:lineRule="atLeast"/>
      </w:pPr>
      <w:r>
        <w:rPr>
          <w:b w:val="true"/>
        </w:rPr>
        <w:t>沟通中的不专业行为</w:t>
      </w:r>
      <w:r>
        <w:t xml:space="preserve">：求职过程中的沟通是双向的。HR反感那些不及时回复邮件或电话的候选人，因为这可能预示着其未来的工作责任心和协作态度 [[61]]。此外，使用不专业的电子邮件地址（如包含昵称、俚语的邮箱），邮件正文空白只带附件，或是沟通语言过于口语化、随意，都会拉低候选人的专业形象 [[62]][[63]]。</w:t>
      </w:r>
    </w:p>
    <w:p>
      <w:pPr>
        <w:spacing w:after="400" w:line="400" w:lineRule="atLeast"/>
      </w:pPr>
      <w:r>
        <w:rPr>
          <w:b w:val="true"/>
          <w:sz w:val="26"/>
        </w:rPr>
        <w:t xml:space="preserve">2.2 职业稳定性的疑虑：频繁跳槽与职业生涯断层</w:t>
      </w:r>
    </w:p>
    <w:p>
      <w:pPr>
        <w:spacing w:after="400" w:line="400" w:lineRule="atLeast"/>
      </w:pPr>
      <w:r>
        <w:t>HR在评估候选人时，不仅关心其“能做什么”，同样关心其“能待多久”。职业稳定性是衡量候选人忠诚度和长期价值的重要指标。</w:t>
      </w:r>
    </w:p>
    <w:p>
      <w:pPr>
        <w:numPr>
          <w:ilvl w:val="-1"/>
          <w:numId w:val="11"/>
        </w:numPr>
        <w:spacing w:after="400" w:line="400" w:lineRule="atLeast"/>
      </w:pPr>
      <w:r>
        <w:rPr>
          <w:b w:val="true"/>
        </w:rPr>
        <w:t>无法合理解释的频繁跳槽</w:t>
      </w:r>
      <w:r>
        <w:t xml:space="preserve">：简历上显示候选人在短时间内（例如，三五年内）更换了多家公司，且每段工作经历都不足一年，这会立即引发HR的警觉 [[64]]。HR会担忧：这位候选人是否缺乏耐心和毅力？是否难以适应新环境或处理人际关系？是否对职业没有长远规划？除非候选人能为每一次跳槽提供令人信服且积极的理由（如公司倒闭、项目结束、明确的职业晋升），否则这通常被视为一个强烈的负面信号。</w:t>
      </w:r>
    </w:p>
    <w:p>
      <w:pPr>
        <w:numPr>
          <w:ilvl w:val="-1"/>
          <w:numId w:val="11"/>
        </w:numPr>
        <w:spacing w:after="400" w:line="400" w:lineRule="atLeast"/>
      </w:pPr>
      <w:r>
        <w:rPr>
          <w:b w:val="true"/>
        </w:rPr>
        <w:t>过长且未说明的职业空白期</w:t>
      </w:r>
      <w:r>
        <w:t xml:space="preserve">：简历中出现超过数月的职业生涯断层，却没有提供任何解释，同样会引起HR的疑虑。这段时间候选人做了什么？是个人深造、家庭原因，还是找不到工作？透明地解释空白期（如：2024.05 - 2024.12，全职备考CFA并顺利通过L2考试），可以打消HR的疑虑。而刻意隐瞒或含糊其辞，则可能被解读为有难言之隐，增加了招聘的风险。</w:t>
      </w:r>
    </w:p>
    <w:p>
      <w:pPr>
        <w:spacing w:after="400" w:line="400" w:lineRule="atLeast"/>
      </w:pPr>
      <w:r>
        <w:rPr>
          <w:b w:val="true"/>
          <w:sz w:val="26"/>
        </w:rPr>
        <w:t xml:space="preserve">2.3 诚信的底线：超越夸大的蓄意欺骗</w:t>
      </w:r>
    </w:p>
    <w:p>
      <w:pPr>
        <w:spacing w:after="400" w:line="400" w:lineRule="atLeast"/>
      </w:pPr>
      <w:r>
        <w:t>诚信问题是HR在招聘中最不可触碰的底线，其严重性远超任何格式或内容上的瑕疵。</w:t>
      </w:r>
    </w:p>
    <w:p>
      <w:pPr>
        <w:numPr>
          <w:ilvl w:val="-1"/>
          <w:numId w:val="12"/>
        </w:numPr>
        <w:spacing w:after="400" w:line="400" w:lineRule="atLeast"/>
      </w:pPr>
      <w:r>
        <w:rPr>
          <w:b w:val="true"/>
        </w:rPr>
        <w:t>简历与事实的背离</w:t>
      </w:r>
      <w:r>
        <w:t xml:space="preserve">：在简历改写或面试沟通中，如果候选人对简历上的信息无法自圆其说，或者在背景调查中被发现存在严重不符之处，这将被视为蓄意欺骗 [[65]]。例如，声称主导了一个项目，但实际上只是普通参与者；或是在离职原因上撒谎。</w:t>
      </w:r>
    </w:p>
    <w:p>
      <w:pPr>
        <w:numPr>
          <w:ilvl w:val="-1"/>
          <w:numId w:val="12"/>
        </w:numPr>
        <w:spacing w:after="400" w:line="400" w:lineRule="atLeast"/>
      </w:pPr>
      <w:r>
        <w:rPr>
          <w:b w:val="true"/>
        </w:rPr>
        <w:t>缺乏诚实的态度</w:t>
      </w:r>
      <w:r>
        <w:t>：在与HR的互动中，对于自身的缺点或失败经历遮遮掩掩，甚至试图美化和歪曲，这种不坦诚的态度本身就会引发反感。HR更欣赏那些能够客观、成熟地反思过去经历，并从中展现学习和成长能力的候选人。缺乏诚实，意味着未来的合作将充满风险。</w:t>
      </w:r>
    </w:p>
    <w:p>
      <w:pPr>
        <w:spacing w:after="400" w:line="400" w:lineRule="atLeast"/>
      </w:pPr>
      <w:r>
        <w:rPr>
          <w:b w:val="true"/>
          <w:sz w:val="30"/>
        </w:rPr>
        <w:t>第三章：HR自身的困境：筛选过程中的主观性、偏见与疲劳</w:t>
      </w:r>
    </w:p>
    <w:p>
      <w:pPr>
        <w:spacing w:after="400" w:line="400" w:lineRule="atLeast"/>
      </w:pPr>
      <w:r>
        <w:t>将简历筛选失败的原因完全归咎于求职者是不全面的。HR作为招聘过程的主导者，其自身的工作状态、认知局限和工具依赖性，同样构成了系统性问题的另一面。理解HR的困境，有助于更全面地看待“反感因素”的成因。</w:t>
      </w:r>
    </w:p>
    <w:p>
      <w:pPr>
        <w:spacing w:after="400" w:line="400" w:lineRule="atLeast"/>
      </w:pPr>
      <w:r>
        <w:rPr>
          <w:b w:val="true"/>
          <w:sz w:val="26"/>
        </w:rPr>
        <w:t xml:space="preserve">3.1 重复性劳动下的“疏离感”与效率瓶颈</w:t>
      </w:r>
    </w:p>
    <w:p>
      <w:pPr>
        <w:numPr>
          <w:ilvl w:val="-1"/>
          <w:numId w:val="9"/>
        </w:numPr>
        <w:spacing w:after="400" w:line="400" w:lineRule="atLeast"/>
      </w:pPr>
      <w:r>
        <w:rPr>
          <w:b w:val="true"/>
        </w:rPr>
        <w:t>筛选工作的枯燥与高压</w:t>
      </w:r>
      <w:r>
        <w:t xml:space="preserve">：简历筛选本质上是一项高度重复、耗时且枯燥的工作 [[66]][[67]]。一个热门职位可能收到成百上千份简历，HR需要在巨大的时间压力下完成筛选任务。这种机械性的劳动容易导致职业倦怠和“疏离感” [[68]]，使得HR在筛选后期可能注意力下降，判断力受到影响，从而更容易对一些小瑕疵产生不成比例的反感。</w:t>
      </w:r>
    </w:p>
    <w:p>
      <w:pPr>
        <w:numPr>
          <w:ilvl w:val="-1"/>
          <w:numId w:val="9"/>
        </w:numPr>
        <w:spacing w:after="400" w:line="400" w:lineRule="atLeast"/>
      </w:pPr>
      <w:r>
        <w:rPr>
          <w:b w:val="true"/>
        </w:rPr>
        <w:t>效率至上导致的“快餐式”筛选</w:t>
      </w:r>
      <w:r>
        <w:t xml:space="preserve">：由于简历数量庞大，HR无法对每一份简历进行细致入微的阅读。因此，他们会发展出一套快速扫描、抓取关键词的模式。在这种模式下，任何增加阅读成本的因素——无论是混乱的格式、冗长的段落还是不相关的内容——都会被视为筛选效率的障碍，从而被迅速过滤掉 [[69]][[70]]。</w:t>
      </w:r>
    </w:p>
    <w:p>
      <w:pPr>
        <w:spacing w:after="400" w:line="400" w:lineRule="atLeast"/>
      </w:pPr>
      <w:r>
        <w:rPr>
          <w:b w:val="true"/>
          <w:sz w:val="26"/>
        </w:rPr>
        <w:t xml:space="preserve">3.2 无意识偏见：隐性的决策驱动力</w:t>
      </w:r>
    </w:p>
    <w:p>
      <w:pPr>
        <w:spacing w:after="400" w:line="400" w:lineRule="atLeast"/>
      </w:pPr>
      <w:r>
        <w:t xml:space="preserve">尽管HR专业人士都接受过避免歧视的培训，但无意识偏见（Unconscious Bias）仍然是影响招聘公平性的一个顽固问题。</w:t>
      </w:r>
    </w:p>
    <w:p>
      <w:pPr>
        <w:numPr>
          <w:ilvl w:val="-1"/>
          <w:numId w:val="6"/>
        </w:numPr>
        <w:spacing w:after="400" w:line="400" w:lineRule="atLeast"/>
      </w:pPr>
      <w:r>
        <w:rPr>
          <w:b w:val="true"/>
        </w:rPr>
        <w:t>刻板印象的影响</w:t>
      </w:r>
      <w:r>
        <w:t xml:space="preserve">：HR可能会在不自觉中，因为候选人的姓名、性别、年龄、毕业院校、籍贯、甚至简历照片所传递的形象，而产生先入为主的判断 [[71]][[72]][[73]]。例如，对于特定院校的偏好（名校光环），或对于频繁跳槽的候选人直接贴上“不稳定”的标签，这些都可能导致优秀的、背景更多元的候选人被无辜错失。</w:t>
      </w:r>
    </w:p>
    <w:p>
      <w:pPr>
        <w:numPr>
          <w:ilvl w:val="-1"/>
          <w:numId w:val="6"/>
        </w:numPr>
        <w:spacing w:after="400" w:line="400" w:lineRule="atLeast"/>
      </w:pPr>
      <w:r>
        <w:rPr>
          <w:b w:val="true"/>
        </w:rPr>
        <w:t>“相似性”偏好</w:t>
      </w:r>
      <w:r>
        <w:t>：招聘者倾向于选择与自己或团队现有成员相似的候选人，这种“趋同”心理虽然有助于团队融合，但也可能扼杀组织的多样性和创新性。一份在风格、措辞、经历背景上与HR本人高度相似的简历，可能会在无形中获得更高的评价。</w:t>
      </w:r>
    </w:p>
    <w:p>
      <w:pPr>
        <w:spacing w:after="400" w:line="400" w:lineRule="atLeast"/>
      </w:pPr>
      <w:r>
        <w:rPr>
          <w:b w:val="true"/>
          <w:sz w:val="26"/>
        </w:rPr>
        <w:t xml:space="preserve">3.3 关键词的“暴政”：过度依赖与人才错失</w:t>
      </w:r>
    </w:p>
    <w:p>
      <w:pPr>
        <w:spacing w:after="400" w:line="400" w:lineRule="atLeast"/>
      </w:pPr>
      <w:r>
        <w:t>在手动筛选和早期的ATS系统中，关键词匹配是提高效率的核心手段。但这把双刃剑也带来了新的问题。</w:t>
      </w:r>
    </w:p>
    <w:p>
      <w:pPr>
        <w:numPr>
          <w:ilvl w:val="-1"/>
          <w:numId w:val="10"/>
        </w:numPr>
        <w:spacing w:after="400" w:line="400" w:lineRule="atLeast"/>
      </w:pPr>
      <w:r>
        <w:rPr>
          <w:b w:val="true"/>
        </w:rPr>
        <w:t>僵化的匹配逻辑</w:t>
      </w:r>
      <w:r>
        <w:t xml:space="preserve">：HR或系统会根据职位描述设定一组关键词。如果候选人的简历未能包含这些精确的词汇，即使其能力和经验完全符合要求，也可能在第一轮就被筛掉 [[74]][[75]]。例如，职位要求“数据分析”，而候选人简历中写的是“商业洞察”或“量化研究”，尽管本质相近，却可能因为词汇不匹配而被忽略。</w:t>
      </w:r>
    </w:p>
    <w:p>
      <w:pPr>
        <w:numPr>
          <w:ilvl w:val="-1"/>
          <w:numId w:val="10"/>
        </w:numPr>
        <w:spacing w:after="400" w:line="400" w:lineRule="atLeast"/>
      </w:pPr>
      <w:r>
        <w:rPr>
          <w:b w:val="true"/>
        </w:rPr>
        <w:t>扼杀非传统背景人才</w:t>
      </w:r>
      <w:r>
        <w:t xml:space="preserve">：过度依赖关键词，使得招聘漏斗变得异常狭窄，对那些拥有可迁移技能（transferable skills）或来自非传统背景的优秀人才非常不友好。他们的经历可能无法用标准化的行业术语来描述，因此难以通过基于关键词的初筛，导致企业错失潜在的创新型人才。</w:t>
      </w:r>
    </w:p>
    <w:p>
      <w:pPr>
        <w:spacing w:after="400" w:line="400" w:lineRule="atLeast"/>
      </w:pPr>
      <w:r>
        <w:rPr>
          <w:b w:val="true"/>
          <w:sz w:val="30"/>
        </w:rPr>
        <w:t>第四章：技术革命的冲击：人工智能（AI）如何重塑HR的反感标准</w:t>
      </w:r>
    </w:p>
    <w:p>
      <w:pPr>
        <w:spacing w:after="400" w:line="400" w:lineRule="atLeast"/>
      </w:pPr>
      <w:r>
        <w:t>进入2020年代中期，AI技术已经深度渗透到招聘流程中，尤其是在简历筛选环节。AI的介入，正在深刻地改变着HR的工作方式、评估标准，乃至“反感”的对象。</w:t>
      </w:r>
    </w:p>
    <w:p>
      <w:pPr>
        <w:spacing w:after="400" w:line="400" w:lineRule="atLeast"/>
      </w:pPr>
      <w:r>
        <w:rPr>
          <w:b w:val="true"/>
          <w:sz w:val="26"/>
        </w:rPr>
        <w:t xml:space="preserve">4.1 AI筛选器的“新规”：从人工阅读到算法匹配</w:t>
      </w:r>
    </w:p>
    <w:p>
      <w:pPr>
        <w:spacing w:after="400" w:line="400" w:lineRule="atLeast"/>
      </w:pPr>
      <w:r>
        <w:t xml:space="preserve">现代的AI简历筛选工具，远不止于简单的关键词匹配。它们利用自然语言处理（NLP）、机器学习（ML）等技术，能够更深入地理解简历的语义内容，并将其与职位要求进行多维度匹配 [[76]][[77]][[78]]。这一转变带来了新的游戏规则。</w:t>
      </w:r>
    </w:p>
    <w:p>
      <w:pPr>
        <w:numPr>
          <w:ilvl w:val="-1"/>
          <w:numId w:val="17"/>
        </w:numPr>
        <w:spacing w:after="400" w:line="400" w:lineRule="atLeast"/>
      </w:pPr>
      <w:r>
        <w:rPr>
          <w:b w:val="true"/>
        </w:rPr>
        <w:t>对“机器可读性”的极致要求</w:t>
      </w:r>
      <w:r>
        <w:t xml:space="preserve">：在AI时代，简历首先要能被机器正确地解析。这意味着，过去一些HR可能容忍的格式问题，现在变成了“致命伤”。例如，使用表格、文本框、页眉页脚来布局简历，可能会导致AI解析器无法正确抓取信息 [[79]][[80]]。同样，创意的字体、复杂的图形元素，也可能成为信息提取的障碍。因此，HR对那些“ATS不友好”（ATS-unfriendly）的简历格式产生了新的系统性反感，因为这些简历在流程的起点就制造了技术麻烦。</w:t>
      </w:r>
    </w:p>
    <w:p>
      <w:pPr>
        <w:numPr>
          <w:ilvl w:val="-1"/>
          <w:numId w:val="17"/>
        </w:numPr>
        <w:spacing w:after="400" w:line="400" w:lineRule="atLeast"/>
      </w:pPr>
      <w:r>
        <w:rPr>
          <w:b w:val="true"/>
        </w:rPr>
        <w:t>关键词的“语义化”升级</w:t>
      </w:r>
      <w:r>
        <w:t>：AI不再仅仅寻找精确的关键词，而是能够理解相关的概念和同义词。但这并不意味着关键词不再重要，反而要求求职者使用更精准、更符合行业标准的术语。一份充斥着口语化、非标准术语描述的简历，即使内容再好，也可能因为无法被AI的知识图谱正确识别和评分而沉底。HR反感的对象，从“没有关键词”演变为“关键词质量不高、无法被算法理解”。</w:t>
      </w:r>
    </w:p>
    <w:p>
      <w:pPr>
        <w:spacing w:after="400" w:line="400" w:lineRule="atLeast"/>
      </w:pPr>
      <w:r>
        <w:rPr>
          <w:b w:val="true"/>
          <w:sz w:val="26"/>
        </w:rPr>
        <w:t xml:space="preserve">4.2 算法偏见的诞生：新形式的系统性歧视</w:t>
      </w:r>
    </w:p>
    <w:p>
      <w:pPr>
        <w:spacing w:after="400" w:line="400" w:lineRule="atLeast"/>
      </w:pPr>
      <w:r>
        <w:t>AI被寄予厚望，以其客观性来克服人类的无意识偏见。然而，现实却更为复杂。AI系统本身可能成为新的、更隐蔽的偏见来源，这构成了HR领域一个全新的、深刻的困境。</w:t>
      </w:r>
    </w:p>
    <w:p>
      <w:pPr>
        <w:numPr>
          <w:ilvl w:val="-1"/>
          <w:numId w:val="8"/>
        </w:numPr>
        <w:spacing w:after="400" w:line="400" w:lineRule="atLeast"/>
      </w:pPr>
      <w:r>
        <w:rPr>
          <w:b w:val="true"/>
        </w:rPr>
        <w:t>偏见的继承与放大</w:t>
      </w:r>
      <w:r>
        <w:t xml:space="preserve">：AI模型是通过学习历史数据来建立决策模型的。如果用于训练AI的历史招聘数据本身就包含了人类的偏见（例如，过去某个职位更多地招聘了男性），那么AI就会学习并固化这种偏见，甚至会将其放大 [[81]][[82]][[83]]。亚马逊公司曾因其开发的AI招聘工具系统性地歧视女性候选人而被迫弃用，这是一个广为人知的警示案例 [[84]][[85]][[86]]。</w:t>
      </w:r>
    </w:p>
    <w:p>
      <w:pPr>
        <w:numPr>
          <w:ilvl w:val="-1"/>
          <w:numId w:val="8"/>
        </w:numPr>
        <w:spacing w:after="400" w:line="400" w:lineRule="atLeast"/>
      </w:pPr>
      <w:r>
        <w:rPr>
          <w:b w:val="true"/>
        </w:rPr>
        <w:t>“黑箱”操作引发的不信任与“算法厌恶”</w:t>
      </w:r>
      <w:r>
        <w:t xml:space="preserve">：许多先进的AI筛选工具对于HR来说是一个“黑箱”——它们能给出候选人的匹配度分数，却无法清晰地解释其做出这一判断的具体原因 [[87]][[88]]。这种决策过程的不透明性，会让HR感到对流程失控，并对AI的推荐结果产生怀疑。当AI推荐的候选人与HR的专业判断相悖时，可能会引发所谓的“算法厌恶”（Algorithm Aversion），即HR宁愿相信自己有瑕疵的直觉，也不愿采纳一个无法理解的算法建议 [[89]]。因此，对那些难以解释、看似“武断”的AI系统，HR会产生新的反感。</w:t>
      </w:r>
    </w:p>
    <w:p>
      <w:pPr>
        <w:numPr>
          <w:ilvl w:val="-1"/>
          <w:numId w:val="8"/>
        </w:numPr>
        <w:spacing w:after="400" w:line="400" w:lineRule="atLeast"/>
      </w:pPr>
      <w:r>
        <w:rPr>
          <w:b w:val="true"/>
        </w:rPr>
        <w:t>对“非典型”优秀人才的惩罚</w:t>
      </w:r>
      <w:r>
        <w:t>：AI擅长识别符合既定模式的候选人，但对于那些背景独特、经历非线性、具有创新潜力的“非典型”人才，AI可能因为无法将其归入已知的成功模型而给予低分。这实质上是一种新的系统性歧视，它惩罚了多样性和独特性，而这恰恰是许多企业在2026年所追求的。</w:t>
      </w:r>
    </w:p>
    <w:p>
      <w:pPr>
        <w:spacing w:after="400" w:line="400" w:lineRule="atLeast"/>
      </w:pPr>
      <w:r>
        <w:rPr>
          <w:b w:val="true"/>
          <w:sz w:val="26"/>
        </w:rPr>
        <w:t xml:space="preserve">4.3 偏见的度量与消解：技术与伦理的博弈</w:t>
      </w:r>
    </w:p>
    <w:p>
      <w:pPr>
        <w:spacing w:after="400" w:line="400" w:lineRule="atLeast"/>
      </w:pPr>
      <w:r>
        <w:t>面对算法偏见这一新挑战，行业和学界正在积极探索解决方案。HR的关注点也从单纯反感有偏见的“结果”，转向反感那些不具备偏见检测和修正能力的“系统”。</w:t>
      </w:r>
    </w:p>
    <w:p>
      <w:pPr>
        <w:numPr>
          <w:ilvl w:val="-1"/>
          <w:numId w:val="4"/>
        </w:numPr>
        <w:spacing w:after="400" w:line="400" w:lineRule="atLeast"/>
      </w:pPr>
      <w:r>
        <w:rPr>
          <w:b w:val="true"/>
        </w:rPr>
        <w:t>对可解释性和透明度的要求</w:t>
      </w:r>
      <w:r>
        <w:t xml:space="preserve">：越来越多的企业和HR开始要求AI供应商提供更具可解释性（Explainable AI, XAI）的工具 [[90]]。他们希望知道AI为什么推荐或拒绝某个候选人。一个无法提供决策依据的AI系统，其在市场上的信誉和接受度会大打折扣。</w:t>
      </w:r>
    </w:p>
    <w:p>
      <w:pPr>
        <w:numPr>
          <w:ilvl w:val="-1"/>
          <w:numId w:val="4"/>
        </w:numPr>
        <w:spacing w:after="400" w:line="400" w:lineRule="atLeast"/>
      </w:pPr>
      <w:r>
        <w:rPr>
          <w:b w:val="true"/>
        </w:rPr>
        <w:t>缓解偏见的技术手段</w:t>
      </w:r>
      <w:r>
        <w:t xml:space="preserve">：业界正在开发和应用一系列技术来检测和缓解算法偏见。例如，通过对简历进行匿名化处理，在AI分析前移除姓名、性别、年龄等敏感信息，以减少直接歧视 [[91]][[92]][[93]]。此外，通过使用“公平性度量”（Fairness Metrics）来持续监控和审计算法的输出结果，确保不同群体（如不同性别、种族）的候选人得到公平的对待 [[94]][[95]]。一个负责任的AI招聘系统，必须内建这些偏见缓解机制。</w:t>
      </w:r>
    </w:p>
    <w:p>
      <w:pPr>
        <w:numPr>
          <w:ilvl w:val="-1"/>
          <w:numId w:val="4"/>
        </w:numPr>
        <w:spacing w:after="400" w:line="400" w:lineRule="atLeast"/>
      </w:pPr>
      <w:r>
        <w:rPr>
          <w:b w:val="true"/>
        </w:rPr>
        <w:t>“人在回路”（Human-in-the-Loop）的必要性</w:t>
      </w:r>
      <w:r>
        <w:t xml:space="preserve">：业界共识是，AI不应成为最终的决策者，而应作为HR的强大辅助工具 [[96]][[97]]。最终的、关键的判断仍需由人类做出。HR反感那些试图完全取代人类判断、强制推行其“最优解”的系统。一个良好的人机交互设计，允许HR审视、修正AI的建议，并从中学习，才是未来发展的方向。</w:t>
      </w:r>
    </w:p>
    <w:p>
      <w:pPr>
        <w:spacing w:after="400" w:line="400" w:lineRule="atLeast"/>
      </w:pPr>
      <w:r>
        <w:rPr>
          <w:b w:val="true"/>
          <w:sz w:val="30"/>
        </w:rPr>
        <w:t>第五章：简历改写的新博弈：人机协作时代的求职者与HR</w:t>
      </w:r>
    </w:p>
    <w:p>
      <w:pPr>
        <w:spacing w:after="400" w:line="400" w:lineRule="atLeast"/>
      </w:pPr>
      <w:r>
        <w:t>技术的赋权是双向的。不仅HR在使用AI，求职者也开始普遍利用AI工具来撰写和优化自己的简历。这催生了简历筛选与改写环节全新的博弈动态，也让HR的反感标准再次演进。</w:t>
      </w:r>
    </w:p>
    <w:p>
      <w:pPr>
        <w:spacing w:after="400" w:line="400" w:lineRule="atLeast"/>
      </w:pPr>
      <w:r>
        <w:rPr>
          <w:b w:val="true"/>
          <w:sz w:val="26"/>
        </w:rPr>
        <w:t xml:space="preserve">5.1 AI作为简历“优化师”：评估标准的演变</w:t>
      </w:r>
    </w:p>
    <w:p>
      <w:pPr>
        <w:numPr>
          <w:ilvl w:val="-1"/>
          <w:numId w:val="2"/>
        </w:numPr>
        <w:spacing w:after="400" w:line="400" w:lineRule="atLeast"/>
      </w:pPr>
      <w:r>
        <w:rPr>
          <w:b w:val="true"/>
        </w:rPr>
        <w:t>从“写作能力”到“协作能力”的评估转变</w:t>
      </w:r>
      <w:r>
        <w:t xml:space="preserve">：过去，一份文笔流畅、毫无语法错误的简历，直接体现了候选人的语言能力和严谨性。如今，借助ChatGPT、Grammarly等AI工具，任何人都可以轻松地生成一份语言上完美无瑕的简历 [[98]][[99]][[100]]。因此，HR的评估标准正在悄然改变。一份完美的简历，现在可能更多地被解读为候选人懂得利用现代工具、具有信息素养和效率意识的表现 [[101]]。相反，一份在2026年仍然充满低级语言错误的简历，其负面信号被加倍放大——这不仅说明候选人粗心，更说明他/她可能与时代脱节，缺乏利用基本技术工具的能力。</w:t>
      </w:r>
    </w:p>
    <w:p>
      <w:pPr>
        <w:numPr>
          <w:ilvl w:val="-1"/>
          <w:numId w:val="2"/>
        </w:numPr>
        <w:spacing w:after="400" w:line="400" w:lineRule="atLeast"/>
      </w:pPr>
      <w:r>
        <w:rPr>
          <w:b w:val="true"/>
        </w:rPr>
        <w:t>对“过度优化”和“AI味”的反感</w:t>
      </w:r>
      <w:r>
        <w:t>：然而，AI的介入也带来了新的问题。当所有候选人都使用相似的AI模板和优化建议时，简历的同质化变得严重。HR开始反感那些过于完美、但缺乏个性和灵魂的简历。这些简历可能措辞得体、关键词密布，但读起来却像一个冰冷的、由算法生成的文本，缺乏能打动人的、真实的故事和情感温度。HR开始需要甄别，哪些是候选人真实经历的精彩呈现，哪些只是AI“润色”过度的空洞包装。一个无法在AI生成的文本基础上，注入自己独特思考和个性的候选人，可能会被认为缺乏原创性和批判性思维。</w:t>
      </w:r>
    </w:p>
    <w:p>
      <w:pPr>
        <w:spacing w:after="400" w:line="400" w:lineRule="atLeast"/>
      </w:pPr>
      <w:r>
        <w:rPr>
          <w:b w:val="true"/>
          <w:sz w:val="26"/>
        </w:rPr>
        <w:t xml:space="preserve">5.2 “反向工程”：求职者如何应对AI筛选</w:t>
      </w:r>
    </w:p>
    <w:p>
      <w:pPr>
        <w:spacing w:after="400" w:line="400" w:lineRule="atLeast"/>
      </w:pPr>
      <w:r>
        <w:t>聪明的求职者们正在学习如何“反向工程”AI筛选系统。他们研究ATS的工作原理，学习如何优化简历以获得更高的机器评分。这种趋势也影响了HR的看法。</w:t>
      </w:r>
    </w:p>
    <w:p>
      <w:pPr>
        <w:numPr>
          <w:ilvl w:val="-1"/>
          <w:numId w:val="15"/>
        </w:numPr>
        <w:spacing w:after="400" w:line="400" w:lineRule="atLeast"/>
      </w:pPr>
      <w:r>
        <w:rPr>
          <w:b w:val="true"/>
        </w:rPr>
        <w:t>对“关键词堆砌”的持续反感</w:t>
      </w:r>
      <w:r>
        <w:t xml:space="preserve">：一些求职者误以为，只要将职位描述中的所有关键词全部塞进简历，就能通过AI筛选。这种“关键词堆砌”（Keyword Stuffing）的行为，即使能骗过一些初级AI，也无法通过人类HR的审阅。在HR看来，这种做法显得投机取巧，缺乏对自身经历的诚实梳理，是一种低水平的应对策略。</w:t>
      </w:r>
    </w:p>
    <w:p>
      <w:pPr>
        <w:numPr>
          <w:ilvl w:val="-1"/>
          <w:numId w:val="15"/>
        </w:numPr>
        <w:spacing w:after="400" w:line="400" w:lineRule="atLeast"/>
      </w:pPr>
      <w:r>
        <w:rPr>
          <w:b w:val="true"/>
        </w:rPr>
        <w:t>欣赏“智能匹配”而非“机械模仿”</w:t>
      </w:r>
      <w:r>
        <w:t>：HR欣赏的是那些能够深刻理解职位需求，然后智能地将自己的经历与这些需求进行匹配，并用精准的、专业的语言进行表达的候选人。这表明候选人不仅研究了职位，还具备高度的分析、总结和表达能力。他们是在与系统进行“有策略的对话”，而不是“盲目的迎合”。</w:t>
      </w:r>
    </w:p>
    <w:p>
      <w:pPr>
        <w:spacing w:after="400" w:line="400" w:lineRule="atLeast"/>
      </w:pPr>
      <w:r>
        <w:rPr>
          <w:b w:val="true"/>
          <w:sz w:val="26"/>
        </w:rPr>
        <w:t xml:space="preserve">5.3 HR的新挑战：甄别人机协作的成果</w:t>
      </w:r>
    </w:p>
    <w:p>
      <w:pPr>
        <w:spacing w:after="400" w:line="400" w:lineRule="atLeast"/>
      </w:pPr>
      <w:r>
        <w:t>在简历改写和沟通环节，HR面临着前所未有的新挑战：如何评估一份可能是人机协作产物的简历？</w:t>
      </w:r>
    </w:p>
    <w:p>
      <w:pPr>
        <w:numPr>
          <w:ilvl w:val="-1"/>
          <w:numId w:val="14"/>
        </w:numPr>
        <w:spacing w:after="400" w:line="400" w:lineRule="atLeast"/>
      </w:pPr>
      <w:r>
        <w:rPr>
          <w:b w:val="true"/>
        </w:rPr>
        <w:t>甄别能力的内涵深化</w:t>
      </w:r>
      <w:r>
        <w:t>：HR需要具备新的甄别能力，即区分什么是候选人的核心能力，什么是AI工具的辅助效果。这使得招聘流程的重心可能进一步后移。简历筛选作为初筛的效率工具的角色更加凸出，而对候选人真实能力的评估，则更加依赖于后续的深度面试、技能测试、案例分析和背景调查。</w:t>
      </w:r>
    </w:p>
    <w:p>
      <w:pPr>
        <w:numPr>
          <w:ilvl w:val="-1"/>
          <w:numId w:val="14"/>
        </w:numPr>
        <w:spacing w:after="400" w:line="400" w:lineRule="atLeast"/>
      </w:pPr>
      <w:r>
        <w:rPr>
          <w:b w:val="true"/>
        </w:rPr>
        <w:t>对“伪装者”的警惕</w:t>
      </w:r>
      <w:r>
        <w:t>：HR需要警惕那些利用AI来掩盖自身能力不足的“伪装者”。一份由AI精心打造的简历，可能与候选人的实际沟通能力、思维深度存在巨大差距。因此，在面试中，HR会更有意识地设计问题，来验证简历中所描述的成就和能力，考察候选人是否能脱离“稿子”进行即兴、深入的思考和交流。一个在面试中表现与简历“判若两人”的候选人，会引发HR极大的不信任和反感。</w:t>
      </w:r>
    </w:p>
    <w:p>
      <w:pPr>
        <w:spacing w:after="400" w:line="400" w:lineRule="atLeast"/>
      </w:pPr>
      <w:r>
        <w:rPr>
          <w:b w:val="true"/>
          <w:sz w:val="30"/>
        </w:rPr>
        <w:t>结论与未来展望</w:t>
      </w:r>
    </w:p>
    <w:p>
      <w:pPr>
        <w:spacing w:after="400" w:line="400" w:lineRule="atLeast"/>
      </w:pPr>
      <w:r>
        <w:t>本研究报告系统地梳理了HR专业人士在简历筛选与改写过程中，从传统时代到人工智能时代所存在的系统性反感因素。研究表明，这些反感因素的演变轨迹，清晰地反映了人才市场供需关系、技术发展水平以及企业对人才能力要求变化的宏观趋势。</w:t>
      </w:r>
    </w:p>
    <w:p>
      <w:pPr>
        <w:spacing w:after="400" w:line="400" w:lineRule="atLeast"/>
      </w:pPr>
      <w:r>
        <w:rPr>
          <w:b w:val="true"/>
        </w:rPr>
        <w:t>核心结论回顾：</w:t>
      </w:r>
    </w:p>
    <w:p>
      <w:pPr>
        <w:numPr>
          <w:ilvl w:val="0"/>
          <w:numId w:val="5"/>
        </w:numPr>
        <w:spacing w:after="400" w:line="400" w:lineRule="atLeast"/>
      </w:pPr>
      <w:r>
        <w:rPr>
          <w:b w:val="true"/>
        </w:rPr>
        <w:t>基础性反感因素依然稳固</w:t>
      </w:r>
      <w:r>
        <w:t>：对格式混乱、内容空洞、信息失实、缺乏专业精神等“硬伤”和“软肋”的反感，是跨越时代的共识。这些因素直接关乎候选人的职业素养和诚信底线，是招聘中不可动摇的评判基石。</w:t>
      </w:r>
    </w:p>
    <w:p>
      <w:pPr>
        <w:numPr>
          <w:ilvl w:val="0"/>
          <w:numId w:val="5"/>
        </w:numPr>
        <w:spacing w:after="400" w:line="400" w:lineRule="atLeast"/>
      </w:pPr>
      <w:r>
        <w:rPr>
          <w:b w:val="true"/>
        </w:rPr>
        <w:t>技术引入了新的反感维度</w:t>
      </w:r>
      <w:r>
        <w:t>：AI的普及，使得“机器可读性”成为新的格式要求。同时，由算法偏见、系统不透明性所引发的公平性焦虑和不信任感，构成了HR对招聘技术本身的一种新型反感。</w:t>
      </w:r>
    </w:p>
    <w:p>
      <w:pPr>
        <w:numPr>
          <w:ilvl w:val="0"/>
          <w:numId w:val="5"/>
        </w:numPr>
        <w:spacing w:after="400" w:line="400" w:lineRule="atLeast"/>
      </w:pPr>
      <w:r>
        <w:rPr>
          <w:b w:val="true"/>
        </w:rPr>
        <w:t>评估标准正在向“人机协作”能力迁移</w:t>
      </w:r>
      <w:r>
        <w:t>：HR对候选人的评估，正从单纯的个人能力，转向评估其利用技术工具提升自身表现的能力。无法有效利用AI的候选人将被视为落伍，而过度依赖AI、丧失个人思考与特色的候选人同样不受欢迎。HR反感的，是人机关系中的两种极端：技术无能与被技术奴役。</w:t>
      </w:r>
    </w:p>
    <w:p>
      <w:pPr>
        <w:numPr>
          <w:ilvl w:val="0"/>
          <w:numId w:val="5"/>
        </w:numPr>
        <w:spacing w:after="400" w:line="400" w:lineRule="atLeast"/>
      </w:pPr>
      <w:r>
        <w:rPr>
          <w:b w:val="true"/>
        </w:rPr>
        <w:t>甄别的重心后移</w:t>
      </w:r>
      <w:r>
        <w:t>：由于AI优化工具的存在，简历的“信噪比”可能降低。HR将更加依赖后续的招聘环节（如面试、测评）来穿透简历的“包装”，验证候选人的真实能力。对那些“简历光鲜，真人拉胯”的候选人的反感会愈发强烈。</w:t>
      </w:r>
    </w:p>
    <w:p>
      <w:pPr>
        <w:spacing w:after="400" w:line="400" w:lineRule="atLeast"/>
      </w:pPr>
      <w:r>
        <w:rPr>
          <w:b w:val="true"/>
        </w:rPr>
        <w:t>未来展望（至2026年及以后）：</w:t>
      </w:r>
    </w:p>
    <w:p>
      <w:pPr>
        <w:numPr>
          <w:ilvl w:val="-1"/>
          <w:numId w:val="3"/>
        </w:numPr>
        <w:spacing w:after="400" w:line="400" w:lineRule="atLeast"/>
      </w:pPr>
      <w:r>
        <w:rPr>
          <w:b w:val="true"/>
        </w:rPr>
        <w:t>“伦理AI招聘”将成为行业标准</w:t>
      </w:r>
      <w:r>
        <w:t>：随着对算法偏见问题的日益关注，相关法规和行业标准将逐步完善。未来，企业在选择AI招聘工具时，其是否具备高透明度、可解释性以及内置的公平性审计功能，将成为关键考量。无法满足这些伦理要求的系统，将被市场和HR所唾弃。</w:t>
      </w:r>
    </w:p>
    <w:p>
      <w:pPr>
        <w:numPr>
          <w:ilvl w:val="-1"/>
          <w:numId w:val="3"/>
        </w:numPr>
        <w:spacing w:after="400" w:line="400" w:lineRule="atLeast"/>
      </w:pPr>
      <w:r>
        <w:rPr>
          <w:b w:val="true"/>
        </w:rPr>
        <w:t>HR的角色将向“招聘策略师”与“技术管理者”演进</w:t>
      </w:r>
      <w:r>
        <w:t>：HR将从繁琐的简历筛选工作中进一步解放出来，将更多精力投入到更具战略性的工作中：如定义人才画像、设计科学的评估流程、管理和监督AI招聘系统、解读数据洞察、并最终做出复杂的人性化决策。</w:t>
      </w:r>
    </w:p>
    <w:p>
      <w:pPr>
        <w:numPr>
          <w:ilvl w:val="-1"/>
          <w:numId w:val="3"/>
        </w:numPr>
        <w:spacing w:after="400" w:line="400" w:lineRule="atLeast"/>
      </w:pPr>
      <w:r>
        <w:rPr>
          <w:b w:val="true"/>
        </w:rPr>
        <w:t>求职者的“数字素养”将成为隐形门槛</w:t>
      </w:r>
      <w:r>
        <w:t>：未来的求职者，不仅需要具备过硬的专业技能，还需要具备高度的“数字求职素养”。这包括理解AI筛选逻辑、掌握利用AI工具优化求职材料的技巧、以及在人机协作中保持并展现个人独特价值的能力。这本身就将成为一项新的、被HR所看重的元能力（Meta-skill）。</w:t>
      </w:r>
    </w:p>
    <w:p>
      <w:pPr>
        <w:spacing w:after="400" w:line="400" w:lineRule="atLeast"/>
      </w:pPr>
      <w:r>
        <w:t>总而言之，HR在简历筛选中的反感清单，是一面反映时代变迁的镜子。它告诉我们，无论技术如何演进，招聘的核心始终是关于人——关于人的专业、诚信、智慧，以及在新时代背景下，人与技术和谐共生的能力。对于求职者而言，理解并规避这些系统性反感因素，不仅是获得工作机会的敲门砖，更是其职业化成长道路上的必修课。</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Why Do Skilled Immigrants Struggle in the Labor Market? a Field Experiment with Six Thousand Resumes</w:t>
        </w:r>
      </w:hyperlink>
    </w:p>
    <w:p>
      <w:pPr>
        <w:spacing w:after="200" w:line="400" w:lineRule="atLeast"/>
      </w:pPr>
      <w:hyperlink r:id="rId5">
        <w:r>
          <w:rPr>
            <w:rStyle w:val="DefaultParagraphFont"/>
            <w:color w:val="0563C1"/>
          </w:rPr>
          <w:t xml:space="preserve">Biodata phenomenology: Recruiters' perceptions and use of biographical information in resume screening.</w:t>
        </w:r>
      </w:hyperlink>
    </w:p>
    <w:p>
      <w:pPr>
        <w:spacing w:after="200" w:line="400" w:lineRule="atLeast"/>
      </w:pPr>
      <w:hyperlink r:id="rId6">
        <w:r>
          <w:rPr>
            <w:rStyle w:val="DefaultParagraphFont"/>
            <w:color w:val="0563C1"/>
          </w:rPr>
          <w:t xml:space="preserve">Gender Shades: Intersectional Accuracy Disparities in Commercial Gender Classification</w:t>
        </w:r>
      </w:hyperlink>
    </w:p>
    <w:p>
      <w:pPr>
        <w:pStyle w:val="Heading2"/>
        <w:spacing w:after="400" w:line="400" w:lineRule="atLeast"/>
      </w:pPr>
      <w:r>
        <w:t>其他来源</w:t>
      </w:r>
    </w:p>
    <w:p>
      <w:pPr>
        <w:spacing w:after="200" w:line="400" w:lineRule="atLeast"/>
      </w:pPr>
      <w:hyperlink r:id="rId7">
        <w:r>
          <w:rPr>
            <w:rStyle w:val="DefaultParagraphFont"/>
            <w:color w:val="0563C1"/>
          </w:rPr>
          <w:t xml:space="preserve">[1,4,7,10,15,18,25,107,110,112,115,117,119,120,126,127,138,139,144,202,208,226,235,245,250,252,269]. THE TOP TWENTY THINGS RECRUITERS HATE ABOUT RESUMES</w:t>
        </w:r>
      </w:hyperlink>
    </w:p>
    <w:p>
      <w:pPr>
        <w:spacing w:after="200" w:line="400" w:lineRule="atLeast"/>
      </w:pPr>
      <w:hyperlink r:id="rId8">
        <w:r>
          <w:rPr>
            <w:rStyle w:val="DefaultParagraphFont"/>
            <w:color w:val="0563C1"/>
          </w:rPr>
          <w:t xml:space="preserve">[2,5,8,11,13,16,23,26,33,114,125,128,129,130,134,135,136,137,145,146,147,203,209,211,227,231,232,236,251,253]. 我为祖国献石油</w:t>
        </w:r>
      </w:hyperlink>
    </w:p>
    <w:p>
      <w:pPr>
        <w:spacing w:after="200" w:line="400" w:lineRule="atLeast"/>
      </w:pPr>
      <w:hyperlink r:id="rId9">
        <w:r>
          <w:rPr>
            <w:rStyle w:val="DefaultParagraphFont"/>
            <w:color w:val="0563C1"/>
          </w:rPr>
          <w:t xml:space="preserve">[3,6,9,12,14,17,19,21,27,28,204,210,228,233,237,246]. 千万别踩雷！！ HR最不喜欢看到的简历问题</w:t>
        </w:r>
      </w:hyperlink>
    </w:p>
    <w:p>
      <w:pPr>
        <w:spacing w:after="200" w:line="400" w:lineRule="atLeast"/>
      </w:pPr>
      <w:hyperlink r:id="rId10">
        <w:r>
          <w:rPr>
            <w:rStyle w:val="DefaultParagraphFont"/>
            <w:color w:val="0563C1"/>
          </w:rPr>
          <w:t xml:space="preserve">[20,60,238,247]. HR对于简历的挑选标准及态度调查分析</w:t>
        </w:r>
      </w:hyperlink>
    </w:p>
    <w:p>
      <w:pPr>
        <w:spacing w:after="200" w:line="400" w:lineRule="atLeast"/>
      </w:pPr>
      <w:hyperlink r:id="rId11">
        <w:r>
          <w:rPr>
            <w:rStyle w:val="DefaultParagraphFont"/>
            <w:color w:val="0563C1"/>
          </w:rPr>
          <w:t xml:space="preserve">[22]. HR最不能容忍的6种求职简历</w:t>
        </w:r>
      </w:hyperlink>
    </w:p>
    <w:p>
      <w:pPr>
        <w:spacing w:after="200" w:line="400" w:lineRule="atLeast"/>
      </w:pPr>
      <w:hyperlink r:id="rId12">
        <w:r>
          <w:rPr>
            <w:rStyle w:val="DefaultParagraphFont"/>
            <w:color w:val="0563C1"/>
          </w:rPr>
          <w:t xml:space="preserve">[24,34,36,43,45,122,149,150,151,191,218,222,256,258,263]. THE EVALUATION OF THE RESUME CHARACTERISTICS SCREENING PROCESS FOR NEW GRADUATES</w:t>
        </w:r>
      </w:hyperlink>
    </w:p>
    <w:p>
      <w:pPr>
        <w:spacing w:after="200" w:line="400" w:lineRule="atLeast"/>
      </w:pPr>
      <w:hyperlink r:id="rId13">
        <w:r>
          <w:rPr>
            <w:rStyle w:val="DefaultParagraphFont"/>
            <w:color w:val="0563C1"/>
          </w:rPr>
          <w:t xml:space="preserve">[29,30,31,32,193,249,255]. 10 Things HR managers hate - ENEB</w:t>
        </w:r>
      </w:hyperlink>
    </w:p>
    <w:p>
      <w:pPr>
        <w:spacing w:after="200" w:line="400" w:lineRule="atLeast"/>
      </w:pPr>
      <w:hyperlink r:id="rId14">
        <w:r>
          <w:rPr>
            <w:rStyle w:val="DefaultParagraphFont"/>
            <w:color w:val="0563C1"/>
          </w:rPr>
          <w:t xml:space="preserve">[35,37,42,192,257,259,262]. The essential guide to Resume Screening</w:t>
        </w:r>
      </w:hyperlink>
    </w:p>
    <w:p>
      <w:pPr>
        <w:spacing w:after="200" w:line="400" w:lineRule="atLeast"/>
      </w:pPr>
      <w:hyperlink r:id="rId15">
        <w:r>
          <w:rPr>
            <w:rStyle w:val="DefaultParagraphFont"/>
            <w:color w:val="0563C1"/>
          </w:rPr>
          <w:t xml:space="preserve">[38,39,44,260,264]. The most common traditional resume screening challenges</w:t>
        </w:r>
      </w:hyperlink>
    </w:p>
    <w:p>
      <w:pPr>
        <w:spacing w:after="200" w:line="400" w:lineRule="atLeast"/>
      </w:pPr>
      <w:hyperlink r:id="rId16">
        <w:r>
          <w:rPr>
            <w:rStyle w:val="DefaultParagraphFont"/>
            <w:color w:val="0563C1"/>
          </w:rPr>
          <w:t xml:space="preserve">[40,265]. Resume Screening vs. Resume Evaluation: Key Differences and Best Practices</w:t>
        </w:r>
      </w:hyperlink>
    </w:p>
    <w:p>
      <w:pPr>
        <w:spacing w:after="200" w:line="400" w:lineRule="atLeast"/>
      </w:pPr>
      <w:hyperlink r:id="rId17">
        <w:r>
          <w:rPr>
            <w:rStyle w:val="DefaultParagraphFont"/>
            <w:color w:val="0563C1"/>
          </w:rPr>
          <w:t xml:space="preserve">[41,261]. REDUCING UNCONSCIOUS BIAS Solutions For Dramatically Improving Your Hiring Results Across All Candidates</w:t>
        </w:r>
      </w:hyperlink>
    </w:p>
    <w:p>
      <w:pPr>
        <w:spacing w:after="200" w:line="400" w:lineRule="atLeast"/>
      </w:pPr>
      <w:hyperlink r:id="rId18">
        <w:r>
          <w:rPr>
            <w:rStyle w:val="DefaultParagraphFont"/>
            <w:color w:val="0563C1"/>
          </w:rPr>
          <w:t xml:space="preserve">[46,49,65,68,70,205,241]. HR不喜欢哪种简历格式和内容?</w:t>
        </w:r>
      </w:hyperlink>
    </w:p>
    <w:p>
      <w:pPr>
        <w:spacing w:after="200" w:line="400" w:lineRule="atLeast"/>
      </w:pPr>
      <w:hyperlink r:id="rId19">
        <w:r>
          <w:rPr>
            <w:rStyle w:val="DefaultParagraphFont"/>
            <w:color w:val="0563C1"/>
          </w:rPr>
          <w:t xml:space="preserve">[47,53,206,214]. HR最讨厌哪种简历？这5个致命错误你可能每天都在犯</w:t>
        </w:r>
      </w:hyperlink>
    </w:p>
    <w:p>
      <w:pPr>
        <w:spacing w:after="200" w:line="400" w:lineRule="atLeast"/>
      </w:pPr>
      <w:hyperlink r:id="rId20">
        <w:r>
          <w:rPr>
            <w:rStyle w:val="DefaultParagraphFont"/>
            <w:color w:val="0563C1"/>
          </w:rPr>
          <w:t xml:space="preserve">[48,50,67,69,207,243]. HR不喜欢哪种简历格式和内容？ -超级简历WonderCV</w:t>
        </w:r>
      </w:hyperlink>
    </w:p>
    <w:p>
      <w:pPr>
        <w:spacing w:after="200" w:line="400" w:lineRule="atLeast"/>
      </w:pPr>
      <w:hyperlink r:id="rId21">
        <w:r>
          <w:rPr>
            <w:rStyle w:val="DefaultParagraphFont"/>
            <w:color w:val="0563C1"/>
          </w:rPr>
          <w:t xml:space="preserve">[51,80,212,219]. HR最反感的简历模板，雷区勿入！！！</w:t>
        </w:r>
      </w:hyperlink>
    </w:p>
    <w:p>
      <w:pPr>
        <w:spacing w:after="200" w:line="400" w:lineRule="atLeast"/>
      </w:pPr>
      <w:hyperlink r:id="rId22">
        <w:r>
          <w:rPr>
            <w:rStyle w:val="DefaultParagraphFont"/>
            <w:color w:val="0563C1"/>
          </w:rPr>
          <w:t xml:space="preserve">[52,56,71,213]. HR告诉你👩🏻💻避坑！自查！这样的简历“最让hr反感”</w:t>
        </w:r>
      </w:hyperlink>
    </w:p>
    <w:p>
      <w:pPr>
        <w:spacing w:after="200" w:line="400" w:lineRule="atLeast"/>
      </w:pPr>
      <w:hyperlink r:id="rId23">
        <w:r>
          <w:rPr>
            <w:rStyle w:val="DefaultParagraphFont"/>
            <w:color w:val="0563C1"/>
          </w:rPr>
          <w:t xml:space="preserve">[54,216]. HR最反感的五大简历模板及避坑指南</w:t>
        </w:r>
      </w:hyperlink>
    </w:p>
    <w:p>
      <w:pPr>
        <w:spacing w:after="200" w:line="400" w:lineRule="atLeast"/>
      </w:pPr>
      <w:hyperlink r:id="rId24">
        <w:r>
          <w:rPr>
            <w:rStyle w:val="DefaultParagraphFont"/>
            <w:color w:val="0563C1"/>
          </w:rPr>
          <w:t xml:space="preserve">[55,217]. HR最讨厌的几简历!简历避坑指南‼️</w:t>
        </w:r>
      </w:hyperlink>
    </w:p>
    <w:p>
      <w:pPr>
        <w:spacing w:after="200" w:line="400" w:lineRule="atLeast"/>
      </w:pPr>
      <w:hyperlink r:id="rId25">
        <w:r>
          <w:rPr>
            <w:rStyle w:val="DefaultParagraphFont"/>
            <w:color w:val="0563C1"/>
          </w:rPr>
          <w:t xml:space="preserve">[57,223]. HR原来讨厌这样的简历_哔哩哔哩_bilibili</w:t>
        </w:r>
      </w:hyperlink>
    </w:p>
    <w:p>
      <w:pPr>
        <w:spacing w:after="200" w:line="400" w:lineRule="atLeast"/>
      </w:pPr>
      <w:hyperlink r:id="rId26">
        <w:r>
          <w:rPr>
            <w:rStyle w:val="DefaultParagraphFont"/>
            <w:color w:val="0563C1"/>
          </w:rPr>
          <w:t xml:space="preserve">[58,64,74,224,230]. 前言</w:t>
        </w:r>
      </w:hyperlink>
    </w:p>
    <w:p>
      <w:pPr>
        <w:spacing w:after="200" w:line="400" w:lineRule="atLeast"/>
      </w:pPr>
      <w:hyperlink r:id="rId27">
        <w:r>
          <w:rPr>
            <w:rStyle w:val="DefaultParagraphFont"/>
            <w:color w:val="0563C1"/>
          </w:rPr>
          <w:t xml:space="preserve">[59,66,79,225,242]. 避坑！HR特别反感的简历类型❗️</w:t>
        </w:r>
      </w:hyperlink>
    </w:p>
    <w:p>
      <w:pPr>
        <w:spacing w:after="200" w:line="400" w:lineRule="atLeast"/>
      </w:pPr>
      <w:hyperlink r:id="rId28">
        <w:r>
          <w:rPr>
            <w:rStyle w:val="DefaultParagraphFont"/>
            <w:color w:val="0563C1"/>
          </w:rPr>
          <w:t xml:space="preserve">[61,73,76,78,81,220,239,248]. HR吐槽哪些简历内容最受不了</w:t>
        </w:r>
      </w:hyperlink>
    </w:p>
    <w:p>
      <w:pPr>
        <w:spacing w:after="200" w:line="400" w:lineRule="atLeast"/>
      </w:pPr>
      <w:hyperlink r:id="rId29">
        <w:r>
          <w:rPr>
            <w:rStyle w:val="DefaultParagraphFont"/>
            <w:color w:val="0563C1"/>
          </w:rPr>
          <w:t xml:space="preserve">[62,72,240]. HR最讨厌的几简历！简历避坑指南！</w:t>
        </w:r>
      </w:hyperlink>
    </w:p>
    <w:p>
      <w:pPr>
        <w:spacing w:after="200" w:line="400" w:lineRule="atLeast"/>
      </w:pPr>
      <w:hyperlink r:id="rId30">
        <w:r>
          <w:rPr>
            <w:rStyle w:val="DefaultParagraphFont"/>
            <w:color w:val="0563C1"/>
          </w:rPr>
          <w:t xml:space="preserve">[63,229]. 要让HR喜欢你的简历，不妨逆向思考下，HR最反感的是什么简历？</w:t>
        </w:r>
      </w:hyperlink>
    </w:p>
    <w:p>
      <w:pPr>
        <w:spacing w:after="200" w:line="400" w:lineRule="atLeast"/>
      </w:pPr>
      <w:hyperlink r:id="rId31">
        <w:r>
          <w:rPr>
            <w:rStyle w:val="DefaultParagraphFont"/>
            <w:color w:val="0563C1"/>
          </w:rPr>
          <w:t xml:space="preserve">[75,77,82,83]. 让HR不喜的简历细节</w:t>
        </w:r>
      </w:hyperlink>
    </w:p>
    <w:p>
      <w:pPr>
        <w:spacing w:after="200" w:line="400" w:lineRule="atLeast"/>
      </w:pPr>
      <w:hyperlink r:id="rId32">
        <w:r>
          <w:rPr>
            <w:rStyle w:val="DefaultParagraphFont"/>
            <w:color w:val="0563C1"/>
          </w:rPr>
          <w:t xml:space="preserve">[84,194]. AI Powered Resume Screening System</w:t>
        </w:r>
      </w:hyperlink>
    </w:p>
    <w:p>
      <w:pPr>
        <w:spacing w:after="200" w:line="400" w:lineRule="atLeast"/>
      </w:pPr>
      <w:hyperlink r:id="rId33">
        <w:r>
          <w:rPr>
            <w:rStyle w:val="DefaultParagraphFont"/>
            <w:color w:val="0563C1"/>
          </w:rPr>
          <w:t xml:space="preserve">[85,195]. AI-POWERED RESUME SCREENING SYSTEM</w:t>
        </w:r>
      </w:hyperlink>
    </w:p>
    <w:p>
      <w:pPr>
        <w:spacing w:after="200" w:line="400" w:lineRule="atLeast"/>
      </w:pPr>
      <w:hyperlink r:id="rId34">
        <w:r>
          <w:rPr>
            <w:rStyle w:val="DefaultParagraphFont"/>
            <w:color w:val="0563C1"/>
          </w:rPr>
          <w:t xml:space="preserve">[86,87,99,169,174,196,266,283]. NaukriSetu: AI-Powered Resume Screening System for Smarter, Faster Hiring Decisions</w:t>
        </w:r>
      </w:hyperlink>
    </w:p>
    <w:p>
      <w:pPr>
        <w:spacing w:after="200" w:line="400" w:lineRule="atLeast"/>
      </w:pPr>
      <w:hyperlink r:id="rId35">
        <w:r>
          <w:rPr>
            <w:rStyle w:val="DefaultParagraphFont"/>
            <w:color w:val="0563C1"/>
          </w:rPr>
          <w:t xml:space="preserve">[88,267]. National E-Conference On Data Engineering and Communication Technology (NCDECT) 2023</w:t>
        </w:r>
      </w:hyperlink>
    </w:p>
    <w:p>
      <w:pPr>
        <w:spacing w:after="200" w:line="400" w:lineRule="atLeast"/>
      </w:pPr>
      <w:hyperlink r:id="rId36">
        <w:r>
          <w:rPr>
            <w:rStyle w:val="DefaultParagraphFont"/>
            <w:color w:val="0563C1"/>
          </w:rPr>
          <w:t xml:space="preserve">[89,268]. Reconsidering AI in Screening and Hiring: The Problems of Hidden Bias in a Neurodiverse World</w:t>
        </w:r>
      </w:hyperlink>
    </w:p>
    <w:p>
      <w:pPr>
        <w:spacing w:after="200" w:line="400" w:lineRule="atLeast"/>
      </w:pPr>
      <w:hyperlink r:id="rId37">
        <w:r>
          <w:rPr>
            <w:rStyle w:val="DefaultParagraphFont"/>
            <w:color w:val="0563C1"/>
          </w:rPr>
          <w:t xml:space="preserve">[90,93,95,198,271,274]. AI Resume Screening: How It Works, Real Accuracy Rates, and What Recruiters Need to Know in 2026</w:t>
        </w:r>
      </w:hyperlink>
    </w:p>
    <w:p>
      <w:pPr>
        <w:spacing w:after="200" w:line="400" w:lineRule="atLeast"/>
      </w:pPr>
      <w:hyperlink r:id="rId38">
        <w:r>
          <w:rPr>
            <w:rStyle w:val="DefaultParagraphFont"/>
            <w:color w:val="0563C1"/>
          </w:rPr>
          <w:t xml:space="preserve">[91,97,199,272]. Rejected and Resentful: How Job-Seekers Connect Negative Recruitment Process Experiences and Brands</w:t>
        </w:r>
      </w:hyperlink>
    </w:p>
    <w:p>
      <w:pPr>
        <w:spacing w:after="200" w:line="400" w:lineRule="atLeast"/>
      </w:pPr>
      <w:hyperlink r:id="rId39">
        <w:r>
          <w:rPr>
            <w:rStyle w:val="DefaultParagraphFont"/>
            <w:color w:val="0563C1"/>
          </w:rPr>
          <w:t xml:space="preserve">[92,273]. The Role of Artificial Intelligence (AI) in Resume Screening</w:t>
        </w:r>
      </w:hyperlink>
    </w:p>
    <w:p>
      <w:pPr>
        <w:spacing w:after="200" w:line="400" w:lineRule="atLeast"/>
      </w:pPr>
      <w:hyperlink r:id="rId40">
        <w:r>
          <w:rPr>
            <w:rStyle w:val="DefaultParagraphFont"/>
            <w:color w:val="0563C1"/>
          </w:rPr>
          <w:t xml:space="preserve">[94,96,275]. Algorithmic Bias Detection in AI-Powered Recruitment Tools: An Empirical Analysis Using Resume Matching Scores</w:t>
        </w:r>
      </w:hyperlink>
    </w:p>
    <w:p>
      <w:pPr>
        <w:spacing w:after="200" w:line="400" w:lineRule="atLeast"/>
      </w:pPr>
      <w:hyperlink r:id="rId41">
        <w:r>
          <w:rPr>
            <w:rStyle w:val="DefaultParagraphFont"/>
            <w:color w:val="0563C1"/>
          </w:rPr>
          <w:t xml:space="preserve">[98,106]. AI Resume Screening: The Good, the Bad, and the Ugly</w:t>
        </w:r>
      </w:hyperlink>
    </w:p>
    <w:p>
      <w:pPr>
        <w:spacing w:after="200" w:line="400" w:lineRule="atLeast"/>
      </w:pPr>
      <w:hyperlink r:id="rId42">
        <w:r>
          <w:rPr>
            <w:rStyle w:val="DefaultParagraphFont"/>
            <w:color w:val="0563C1"/>
          </w:rPr>
          <w:t xml:space="preserve">[100,197]. AI-Powered Resume Screening and Role-Fit Analysis System</w:t>
        </w:r>
      </w:hyperlink>
    </w:p>
    <w:p>
      <w:pPr>
        <w:spacing w:after="200" w:line="400" w:lineRule="atLeast"/>
      </w:pPr>
      <w:hyperlink r:id="rId43">
        <w:r>
          <w:rPr>
            <w:rStyle w:val="DefaultParagraphFont"/>
            <w:color w:val="0563C1"/>
          </w:rPr>
          <w:t xml:space="preserve">[101,102,277]. AI Hiring with LLMs: A Context-Aware and Explainable Multi-Agent Framework for Resume Screening</w:t>
        </w:r>
      </w:hyperlink>
    </w:p>
    <w:p>
      <w:pPr>
        <w:spacing w:after="200" w:line="400" w:lineRule="atLeast"/>
      </w:pPr>
      <w:hyperlink r:id="rId44">
        <w:r>
          <w:rPr>
            <w:rStyle w:val="DefaultParagraphFont"/>
            <w:color w:val="0563C1"/>
          </w:rPr>
          <w:t xml:space="preserve">[103,104,278,279]. From Recruitment to Retention: AI Tools for Human Resource Decision-Making</w:t>
        </w:r>
      </w:hyperlink>
    </w:p>
    <w:p>
      <w:pPr>
        <w:spacing w:after="200" w:line="400" w:lineRule="atLeast"/>
      </w:pPr>
      <w:hyperlink r:id="rId45">
        <w:r>
          <w:rPr>
            <w:rStyle w:val="DefaultParagraphFont"/>
            <w:color w:val="0563C1"/>
          </w:rPr>
          <w:t xml:space="preserve">[105,286]. AI in HR: Use Cases, Challenges, and Governance</w:t>
        </w:r>
      </w:hyperlink>
    </w:p>
    <w:p>
      <w:pPr>
        <w:spacing w:after="200" w:line="400" w:lineRule="atLeast"/>
      </w:pPr>
      <w:hyperlink r:id="rId46">
        <w:r>
          <w:rPr>
            <w:rStyle w:val="DefaultParagraphFont"/>
            <w:color w:val="0563C1"/>
          </w:rPr>
          <w:t xml:space="preserve">[108]. Optimizing Communication Between Decisionmakers And Intelligence Analysts Stopping “Slam Dunks” And Avoiding “Dead Wrongs”</w:t>
        </w:r>
      </w:hyperlink>
    </w:p>
    <w:p>
      <w:pPr>
        <w:spacing w:after="200" w:line="400" w:lineRule="atLeast"/>
      </w:pPr>
      <w:hyperlink r:id="rId47">
        <w:r>
          <w:rPr>
            <w:rStyle w:val="DefaultParagraphFont"/>
            <w:color w:val="0563C1"/>
          </w:rPr>
          <w:t xml:space="preserve">[109,111,116,118,123,131,132,140,141,142,143,215,244,270]. Resume Writing Tips from Recruiters and Hiring Managers</w:t>
        </w:r>
      </w:hyperlink>
    </w:p>
    <w:p>
      <w:pPr>
        <w:spacing w:after="200" w:line="400" w:lineRule="atLeast"/>
      </w:pPr>
      <w:hyperlink r:id="rId48">
        <w:r>
          <w:rPr>
            <w:rStyle w:val="DefaultParagraphFont"/>
            <w:color w:val="0563C1"/>
          </w:rPr>
          <w:t xml:space="preserve">[113,124,234]. HR不喜欢什么样的英文简历？</w:t>
        </w:r>
      </w:hyperlink>
    </w:p>
    <w:p>
      <w:pPr>
        <w:spacing w:after="200" w:line="400" w:lineRule="atLeast"/>
      </w:pPr>
      <w:hyperlink r:id="rId49">
        <w:r>
          <w:rPr>
            <w:rStyle w:val="DefaultParagraphFont"/>
            <w:color w:val="0563C1"/>
          </w:rPr>
          <w:t xml:space="preserve">[121,148,221]. Research and Reviews in Social, Human and Administrative Sciences - I</w:t>
        </w:r>
      </w:hyperlink>
    </w:p>
    <w:p>
      <w:pPr>
        <w:spacing w:after="200" w:line="400" w:lineRule="atLeast"/>
      </w:pPr>
      <w:hyperlink r:id="rId50">
        <w:r>
          <w:rPr>
            <w:rStyle w:val="DefaultParagraphFont"/>
            <w:color w:val="0563C1"/>
          </w:rPr>
          <w:t xml:space="preserve">[133,152,254]. Frequent job changes can signal poor work attitude and reduce employability</w:t>
        </w:r>
      </w:hyperlink>
    </w:p>
    <w:p>
      <w:pPr>
        <w:spacing w:after="200" w:line="400" w:lineRule="atLeast"/>
      </w:pPr>
      <w:hyperlink r:id="rId51">
        <w:r>
          <w:rPr>
            <w:rStyle w:val="DefaultParagraphFont"/>
            <w:color w:val="0563C1"/>
          </w:rPr>
          <w:t xml:space="preserve">[153,165]. Automated Resume Screening: Bias in AI Hiring Algorithms</w:t>
        </w:r>
      </w:hyperlink>
    </w:p>
    <w:p>
      <w:pPr>
        <w:spacing w:after="200" w:line="400" w:lineRule="atLeast"/>
      </w:pPr>
      <w:hyperlink r:id="rId52">
        <w:r>
          <w:rPr>
            <w:rStyle w:val="DefaultParagraphFont"/>
            <w:color w:val="0563C1"/>
          </w:rPr>
          <w:t xml:space="preserve">[154,166,170,172]. Reducing Hiring Bias: An Evidence-Based Approach Using AI Tools</w:t>
        </w:r>
      </w:hyperlink>
    </w:p>
    <w:p>
      <w:pPr>
        <w:spacing w:after="200" w:line="400" w:lineRule="atLeast"/>
      </w:pPr>
      <w:hyperlink r:id="rId53">
        <w:r>
          <w:rPr>
            <w:rStyle w:val="DefaultParagraphFont"/>
            <w:color w:val="0563C1"/>
          </w:rPr>
          <w:t xml:space="preserve">[155,171]. Automated Resume Screening System Using Machine Learning</w:t>
        </w:r>
      </w:hyperlink>
    </w:p>
    <w:p>
      <w:pPr>
        <w:spacing w:after="200" w:line="400" w:lineRule="atLeast"/>
      </w:pPr>
      <w:hyperlink r:id="rId54">
        <w:r>
          <w:rPr>
            <w:rStyle w:val="DefaultParagraphFont"/>
            <w:color w:val="0563C1"/>
          </w:rPr>
          <w:t xml:space="preserve">[156,159,164,276]. Algorithmic Fairness in Recruitment: Designing AI-Powered Hiring Tools to Identify and Reduce Biases in Candidate Selection</w:t>
        </w:r>
      </w:hyperlink>
    </w:p>
    <w:p>
      <w:pPr>
        <w:spacing w:after="200" w:line="400" w:lineRule="atLeast"/>
      </w:pPr>
      <w:hyperlink r:id="rId55">
        <w:r>
          <w:rPr>
            <w:rStyle w:val="DefaultParagraphFont"/>
            <w:color w:val="0563C1"/>
          </w:rPr>
          <w:t xml:space="preserve">[157]. Auditing the bias of conversational AI systems in occupational recommendations: a novel approach to bias quantification via Holland's theory</w:t>
        </w:r>
      </w:hyperlink>
    </w:p>
    <w:p>
      <w:pPr>
        <w:spacing w:after="200" w:line="400" w:lineRule="atLeast"/>
      </w:pPr>
      <w:hyperlink r:id="rId56">
        <w:r>
          <w:rPr>
            <w:rStyle w:val="DefaultParagraphFont"/>
            <w:color w:val="0563C1"/>
          </w:rPr>
          <w:t xml:space="preserve">[158,163]. FairLib: A Toolkit for Bias Analysis and Mitigation in AI Systems</w:t>
        </w:r>
      </w:hyperlink>
    </w:p>
    <w:p>
      <w:pPr>
        <w:spacing w:after="200" w:line="400" w:lineRule="atLeast"/>
      </w:pPr>
      <w:hyperlink r:id="rId57">
        <w:r>
          <w:rPr>
            <w:rStyle w:val="DefaultParagraphFont"/>
            <w:color w:val="0563C1"/>
          </w:rPr>
          <w:t xml:space="preserve">[160,284]. Mitigating Demographic Bias in AI-based Resume Filtering</w:t>
        </w:r>
      </w:hyperlink>
    </w:p>
    <w:p>
      <w:pPr>
        <w:spacing w:after="200" w:line="400" w:lineRule="atLeast"/>
      </w:pPr>
      <w:hyperlink r:id="rId58">
        <w:r>
          <w:rPr>
            <w:rStyle w:val="DefaultParagraphFont"/>
            <w:color w:val="0563C1"/>
          </w:rPr>
          <w:t xml:space="preserve">[161,175,176,285,287]. AI Resume Screening: Transforming the Hiring Process</w:t>
        </w:r>
      </w:hyperlink>
    </w:p>
    <w:p>
      <w:pPr>
        <w:spacing w:after="200" w:line="400" w:lineRule="atLeast"/>
      </w:pPr>
      <w:hyperlink r:id="rId59">
        <w:r>
          <w:rPr>
            <w:rStyle w:val="DefaultParagraphFont"/>
            <w:color w:val="0563C1"/>
          </w:rPr>
          <w:t xml:space="preserve">[162,177]. Algorithmic Bias Detection in AI-Powered Recruitment Tools: An Empirical Analysis Using Resume Matching Scores</w:t>
        </w:r>
      </w:hyperlink>
    </w:p>
    <w:p>
      <w:pPr>
        <w:spacing w:after="200" w:line="400" w:lineRule="atLeast"/>
      </w:pPr>
      <w:hyperlink r:id="rId60">
        <w:r>
          <w:rPr>
            <w:rStyle w:val="DefaultParagraphFont"/>
            <w:color w:val="0563C1"/>
          </w:rPr>
          <w:t xml:space="preserve">[167,179,280,281]. How AI Resume Screening Reduces Unconscious Bias</w:t>
        </w:r>
      </w:hyperlink>
    </w:p>
    <w:p>
      <w:pPr>
        <w:spacing w:after="200" w:line="400" w:lineRule="atLeast"/>
      </w:pPr>
      <w:hyperlink r:id="rId61">
        <w:r>
          <w:rPr>
            <w:rStyle w:val="DefaultParagraphFont"/>
            <w:color w:val="0563C1"/>
          </w:rPr>
          <w:t xml:space="preserve">[168,180,282]. AI In Resume Screening: Expectations vs. Reality</w:t>
        </w:r>
      </w:hyperlink>
    </w:p>
    <w:p>
      <w:pPr>
        <w:spacing w:after="200" w:line="400" w:lineRule="atLeast"/>
      </w:pPr>
      <w:hyperlink r:id="rId62">
        <w:r>
          <w:rPr>
            <w:rStyle w:val="DefaultParagraphFont"/>
            <w:color w:val="0563C1"/>
          </w:rPr>
          <w:t xml:space="preserve">[173]. ARTIFICIAL INTELLIGENCE AS A LESS DISCRIMINATORY ALTERNATIVE</w:t>
        </w:r>
      </w:hyperlink>
    </w:p>
    <w:p>
      <w:pPr>
        <w:spacing w:after="200" w:line="400" w:lineRule="atLeast"/>
      </w:pPr>
      <w:hyperlink r:id="rId63">
        <w:r>
          <w:rPr>
            <w:rStyle w:val="DefaultParagraphFont"/>
            <w:color w:val="0563C1"/>
          </w:rPr>
          <w:t xml:space="preserve">[178]. What is Resume Screening</w:t>
        </w:r>
      </w:hyperlink>
    </w:p>
    <w:p>
      <w:pPr>
        <w:spacing w:after="200" w:line="400" w:lineRule="atLeast"/>
      </w:pPr>
      <w:hyperlink r:id="rId64">
        <w:r>
          <w:rPr>
            <w:rStyle w:val="DefaultParagraphFont"/>
            <w:color w:val="0563C1"/>
          </w:rPr>
          <w:t xml:space="preserve">[181,200,288,291]. AI 正在让招聘行业里最熟悉的那个信号载体失效</w:t>
        </w:r>
      </w:hyperlink>
    </w:p>
    <w:p>
      <w:pPr>
        <w:spacing w:after="200" w:line="400" w:lineRule="atLeast"/>
      </w:pPr>
      <w:hyperlink r:id="rId65">
        <w:r>
          <w:rPr>
            <w:rStyle w:val="DefaultParagraphFont"/>
            <w:color w:val="0563C1"/>
          </w:rPr>
          <w:t xml:space="preserve">[182,201,290]. 自从简历更新了会用AI工具，HR的态度都好多了 模特换装 （本内容由AI生成）</w:t>
        </w:r>
      </w:hyperlink>
    </w:p>
    <w:p>
      <w:pPr>
        <w:spacing w:after="200" w:line="400" w:lineRule="atLeast"/>
      </w:pPr>
      <w:hyperlink r:id="rId66">
        <w:r>
          <w:rPr>
            <w:rStyle w:val="DefaultParagraphFont"/>
            <w:color w:val="0563C1"/>
          </w:rPr>
          <w:t xml:space="preserve">[183,289]. 每个时代都有属于自己的红利</w:t>
        </w:r>
      </w:hyperlink>
    </w:p>
    <w:p>
      <w:pPr>
        <w:spacing w:after="200" w:line="400" w:lineRule="atLeast"/>
      </w:pPr>
      <w:hyperlink r:id="rId67">
        <w:r>
          <w:rPr>
            <w:rStyle w:val="DefaultParagraphFont"/>
            <w:color w:val="0563C1"/>
          </w:rPr>
          <w:t xml:space="preserve">[184]. New Generation Applicants Redefine Interview Feedback Rules</w:t>
        </w:r>
      </w:hyperlink>
    </w:p>
    <w:p>
      <w:pPr>
        <w:spacing w:after="200" w:line="400" w:lineRule="atLeast"/>
      </w:pPr>
      <w:hyperlink r:id="rId68">
        <w:r>
          <w:rPr>
            <w:rStyle w:val="DefaultParagraphFont"/>
            <w:color w:val="0563C1"/>
          </w:rPr>
          <w:t xml:space="preserve">[185]. Embracing Change &amp; Transformation-Breakthrough Innovation and Creativity</w:t>
        </w:r>
      </w:hyperlink>
    </w:p>
    <w:p>
      <w:pPr>
        <w:spacing w:after="200" w:line="400" w:lineRule="atLeast"/>
      </w:pPr>
      <w:hyperlink r:id="rId69">
        <w:r>
          <w:rPr>
            <w:rStyle w:val="DefaultParagraphFont"/>
            <w:color w:val="0563C1"/>
          </w:rPr>
          <w:t xml:space="preserve">[186,187]. Improving Resume Screening with NLP and Machine Learning: Addressing Efficiency and Fairness</w:t>
        </w:r>
      </w:hyperlink>
    </w:p>
    <w:p>
      <w:pPr>
        <w:spacing w:after="200" w:line="400" w:lineRule="atLeast"/>
      </w:pPr>
      <w:hyperlink r:id="rId70">
        <w:r>
          <w:rPr>
            <w:rStyle w:val="DefaultParagraphFont"/>
            <w:color w:val="0563C1"/>
          </w:rPr>
          <w:t xml:space="preserve">[188]. HR最反感的简历长什么样？</w:t>
        </w:r>
      </w:hyperlink>
    </w:p>
    <w:p>
      <w:pPr>
        <w:spacing w:after="200" w:line="400" w:lineRule="atLeast"/>
      </w:pPr>
      <w:hyperlink r:id="rId71">
        <w:r>
          <w:rPr>
            <w:rStyle w:val="DefaultParagraphFont"/>
            <w:color w:val="0563C1"/>
          </w:rPr>
          <w:t xml:space="preserve">[189]. 这样技巧问薪资，HR不反感！</w:t>
        </w:r>
      </w:hyperlink>
    </w:p>
    <w:p>
      <w:pPr>
        <w:spacing w:after="200" w:line="400" w:lineRule="atLeast"/>
      </w:pPr>
      <w:hyperlink r:id="rId72">
        <w:r>
          <w:rPr>
            <w:rStyle w:val="DefaultParagraphFont"/>
            <w:color w:val="0563C1"/>
          </w:rPr>
          <w:t xml:space="preserve">[190]. 生成AIは未来のHRをどう変える？</w:t>
        </w:r>
      </w:hyperlink>
    </w:p>
    <w:p>
      <w:pPr>
        <w:spacing w:after="400" w:line="400" w:lineRule="atLeast"/>
      </w:pPr>
      <w:r>
        <w:rPr>
          <w:i w:val="true"/>
        </w:rPr>
        <w:t>以下来源未被直接引用</w:t>
      </w:r>
    </w:p>
    <w:p>
      <w:pPr>
        <w:spacing w:after="200" w:line="400" w:lineRule="atLeast"/>
      </w:pPr>
      <w:hyperlink r:id="rId73">
        <w:r>
          <w:rPr>
            <w:rStyle w:val="DefaultParagraphFont"/>
            <w:color w:val="0563C1"/>
          </w:rPr>
          <w:t xml:space="preserve">Resume Red Flags: 12 Innocent Mistakes That Make Recruiters Instantly Trash Your Application</w:t>
        </w:r>
      </w:hyperlink>
    </w:p>
    <w:p>
      <w:pPr>
        <w:spacing w:after="200" w:line="400" w:lineRule="atLeast"/>
      </w:pPr>
      <w:hyperlink r:id="rId74">
        <w:r>
          <w:rPr>
            <w:rStyle w:val="DefaultParagraphFont"/>
            <w:color w:val="0563C1"/>
          </w:rPr>
          <w:t xml:space="preserve">8012's Site</w:t>
        </w:r>
      </w:hyperlink>
    </w:p>
    <w:p>
      <w:pPr>
        <w:spacing w:after="200" w:line="400" w:lineRule="atLeast"/>
      </w:pPr>
      <w:hyperlink r:id="rId75">
        <w:r>
          <w:rPr>
            <w:rStyle w:val="DefaultParagraphFont"/>
            <w:color w:val="0563C1"/>
          </w:rPr>
          <w:t xml:space="preserve">The invisible cause</w:t>
        </w:r>
      </w:hyperlink>
    </w:p>
    <w:p>
      <w:pPr>
        <w:spacing w:after="200" w:line="400" w:lineRule="atLeast"/>
      </w:pPr>
      <w:hyperlink r:id="rId76">
        <w:r>
          <w:rPr>
            <w:rStyle w:val="DefaultParagraphFont"/>
            <w:color w:val="0563C1"/>
          </w:rPr>
          <w:t xml:space="preserve">Write Your CV Online: 8 Undisputable Benefits</w:t>
        </w:r>
      </w:hyperlink>
    </w:p>
    <w:p>
      <w:pPr>
        <w:spacing w:after="200" w:line="400" w:lineRule="atLeast"/>
      </w:pPr>
      <w:hyperlink r:id="rId77">
        <w:r>
          <w:rPr>
            <w:rStyle w:val="DefaultParagraphFont"/>
            <w:color w:val="0563C1"/>
          </w:rPr>
          <w:t>经营范围规范表述条目</w:t>
        </w:r>
      </w:hyperlink>
    </w:p>
    <w:p>
      <w:pPr>
        <w:spacing w:after="200" w:line="400" w:lineRule="atLeast"/>
      </w:pPr>
      <w:hyperlink r:id="rId78">
        <w:r>
          <w:rPr>
            <w:rStyle w:val="DefaultParagraphFont"/>
            <w:color w:val="0563C1"/>
          </w:rPr>
          <w:t>为避免HR反感，求职简历上这些些内容不能写</w:t>
        </w:r>
      </w:hyperlink>
    </w:p>
    <w:p>
      <w:pPr>
        <w:spacing w:after="200" w:line="400" w:lineRule="atLeast"/>
      </w:pPr>
      <w:hyperlink r:id="rId79">
        <w:r>
          <w:rPr>
            <w:rStyle w:val="DefaultParagraphFont"/>
            <w:color w:val="0563C1"/>
          </w:rPr>
          <w:t>HR最反感的简历是这几种</w:t>
        </w:r>
      </w:hyperlink>
    </w:p>
    <w:p>
      <w:pPr>
        <w:spacing w:after="200" w:line="400" w:lineRule="atLeast"/>
      </w:pPr>
      <w:hyperlink r:id="rId80">
        <w:r>
          <w:rPr>
            <w:rStyle w:val="DefaultParagraphFont"/>
            <w:color w:val="0563C1"/>
          </w:rPr>
          <w:t xml:space="preserve">HR 最讨厌哪种简历？</w:t>
        </w:r>
      </w:hyperlink>
    </w:p>
    <w:p>
      <w:pPr>
        <w:spacing w:after="200" w:line="400" w:lineRule="atLeast"/>
      </w:pPr>
      <w:hyperlink r:id="rId81">
        <w:r>
          <w:rPr>
            <w:rStyle w:val="DefaultParagraphFont"/>
            <w:color w:val="0563C1"/>
          </w:rPr>
          <w:t xml:space="preserve">Preferring the devil you know: Potential applicant reactions to artificial intelligence evaluation of interviews</w:t>
        </w:r>
      </w:hyperlink>
    </w:p>
    <w:p>
      <w:pPr>
        <w:spacing w:after="200" w:line="400" w:lineRule="atLeast"/>
      </w:pPr>
      <w:hyperlink r:id="rId82">
        <w:r>
          <w:rPr>
            <w:rStyle w:val="DefaultParagraphFont"/>
            <w:color w:val="0563C1"/>
          </w:rPr>
          <w:t xml:space="preserve">Designing Ethically Responsible AI-HRM Tools for Recruitment: A Systematic Literature Review</w:t>
        </w:r>
      </w:hyperlink>
    </w:p>
    <w:p>
      <w:pPr>
        <w:spacing w:after="200" w:line="400" w:lineRule="atLeast"/>
      </w:pPr>
      <w:hyperlink r:id="rId83">
        <w:r>
          <w:rPr>
            <w:rStyle w:val="DefaultParagraphFont"/>
            <w:color w:val="0563C1"/>
          </w:rPr>
          <w:t xml:space="preserve">Resume Screening System</w:t>
        </w:r>
      </w:hyperlink>
    </w:p>
    <w:p>
      <w:pPr>
        <w:spacing w:after="200" w:line="400" w:lineRule="atLeast"/>
      </w:pPr>
      <w:hyperlink r:id="rId84">
        <w:r>
          <w:rPr>
            <w:rStyle w:val="DefaultParagraphFont"/>
            <w:color w:val="0563C1"/>
          </w:rPr>
          <w:t xml:space="preserve">Automating Discrimination: AI Hiring Practices and Gender Inequality</w:t>
        </w:r>
      </w:hyperlink>
    </w:p>
    <w:p>
      <w:pPr>
        <w:spacing w:after="200" w:line="400" w:lineRule="atLeast"/>
      </w:pPr>
      <w:hyperlink r:id="rId85">
        <w:r>
          <w:rPr>
            <w:rStyle w:val="DefaultParagraphFont"/>
            <w:color w:val="0563C1"/>
          </w:rPr>
          <w:t xml:space="preserve">Smart Recruit - AI Resume Based Assessment Tool</w:t>
        </w:r>
      </w:hyperlink>
    </w:p>
    <w:p>
      <w:pPr>
        <w:spacing w:after="200" w:line="400" w:lineRule="atLeast"/>
      </w:pPr>
      <w:hyperlink r:id="rId86">
        <w:r>
          <w:rPr>
            <w:rStyle w:val="DefaultParagraphFont"/>
            <w:color w:val="0563C1"/>
          </w:rPr>
          <w:t xml:space="preserve">CV Buzzwords Hiring Managers Dislike the Most</w:t>
        </w:r>
      </w:hyperlink>
    </w:p>
    <w:p>
      <w:pPr>
        <w:spacing w:after="200" w:line="400" w:lineRule="atLeast"/>
      </w:pPr>
      <w:hyperlink r:id="rId87">
        <w:r>
          <w:rPr>
            <w:rStyle w:val="DefaultParagraphFont"/>
            <w:color w:val="0563C1"/>
          </w:rPr>
          <w:t xml:space="preserve">What Everybody Dislikes About Certified Resume Writer and Why</w:t>
        </w:r>
      </w:hyperlink>
    </w:p>
    <w:p>
      <w:pPr>
        <w:spacing w:after="200" w:line="400" w:lineRule="atLeast"/>
      </w:pPr>
      <w:hyperlink r:id="rId88">
        <w:r>
          <w:rPr>
            <w:rStyle w:val="DefaultParagraphFont"/>
            <w:color w:val="0563C1"/>
          </w:rPr>
          <w:t xml:space="preserve">AI for resume screening: A guide for recruiters</w:t>
        </w:r>
      </w:hyperlink>
    </w:p>
    <w:p>
      <w:pPr>
        <w:spacing w:after="200" w:line="400" w:lineRule="atLeast"/>
      </w:pPr>
      <w:hyperlink r:id="rId89">
        <w:r>
          <w:rPr>
            <w:rStyle w:val="DefaultParagraphFont"/>
            <w:color w:val="0563C1"/>
          </w:rPr>
          <w:t xml:space="preserve">Artificial Intelligence in Recruitment Processes Benefits and Bias in Resume Screening in IT Sector in Bangalore</w:t>
        </w:r>
      </w:hyperlink>
    </w:p>
    <w:p>
      <w:pPr>
        <w:spacing w:after="200" w:line="400" w:lineRule="atLeast"/>
      </w:pPr>
      <w:hyperlink r:id="rId90">
        <w:r>
          <w:rPr>
            <w:rStyle w:val="DefaultParagraphFont"/>
            <w:color w:val="0563C1"/>
          </w:rPr>
          <w:t xml:space="preserve">Resume Screening with Natural Language Processing (NLP)</w:t>
        </w:r>
      </w:hyperlink>
    </w:p>
    <w:p>
      <w:pPr>
        <w:spacing w:after="200" w:line="400" w:lineRule="atLeast"/>
      </w:pPr>
      <w:hyperlink r:id="rId91">
        <w:r>
          <w:rPr>
            <w:rStyle w:val="DefaultParagraphFont"/>
            <w:color w:val="0563C1"/>
          </w:rPr>
          <w:t xml:space="preserve">AI Screening</w:t>
        </w:r>
      </w:hyperlink>
    </w:p>
    <w:p>
      <w:pPr>
        <w:spacing w:after="200" w:line="400" w:lineRule="atLeast"/>
      </w:pPr>
      <w:hyperlink r:id="rId92">
        <w:r>
          <w:rPr>
            <w:rStyle w:val="DefaultParagraphFont"/>
            <w:color w:val="0563C1"/>
          </w:rPr>
          <w:t xml:space="preserve">New recruitment technology is changing how organizations hire staff</w:t>
        </w:r>
      </w:hyperlink>
    </w:p>
    <w:sectPr>
      <w:headerReference w:type="default" r:id="rId93"/>
      <w:footerReference w:type="default" r:id="rId94"/>
      <w:pgSz w:w="11906" w:h="16838"/>
      <w:pgMar w:top="1440" w:right="1800" w:bottom="1440" w:left="1800" w:header="851" w:footer="992"/>
      <w:cols w:space="425"/>
      <w:docGrid w:type="lines" w:linePitch="312"/>
    </w:sectPr>
  </w:body>
</w:document>
</file>

<file path=word/footer.xml><?xml version="1.0" encoding="utf-8"?>
<w:ft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149" name="image" descr="image"/>
          <wp:cNvGraphicFramePr>
            <a:graphicFrameLocks noChangeAspect="true"/>
          </wp:cNvGraphicFramePr>
          <a:graphic>
            <a:graphicData uri="http://schemas.openxmlformats.org/drawingml/2006/picture">
              <pic:pic>
                <pic:nvPicPr>
                  <pic:cNvPr id="429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2"/>
  </w:num>
  <w:num w:numId="2">
    <w:abstractNumId w:val="2"/>
  </w:num>
  <w:num w:numId="3">
    <w:abstractNumId w:val="2"/>
  </w:num>
  <w:num w:numId="4">
    <w:abstractNumId w:val="2"/>
  </w:num>
  <w:num w:numId="5">
    <w:abstractNumId w:val="1"/>
  </w:num>
  <w:num w:numId="6">
    <w:abstractNumId w:val="2"/>
  </w:num>
  <w:num w:numId="7">
    <w:abstractNumId w:val="0"/>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257/POL.3.4.148" Type="http://schemas.openxmlformats.org/officeDocument/2006/relationships/hyperlink" Id="rId4"/>
    <Relationship TargetMode="External" Target="https://doi.org/10.1037/0021-9010.79.6.897" Type="http://schemas.openxmlformats.org/officeDocument/2006/relationships/hyperlink" Id="rId5"/>
    <Relationship TargetMode="External" Target="https://www.semanticscholar.org/search?q=Gender%20Shades%3A%20Intersectional%20Accuracy%20Disparities%20in%20Commercial%20Gender%20Classification&amp;sort=relevance" Type="http://schemas.openxmlformats.org/officeDocument/2006/relationships/hyperlink" Id="rId6"/>
    <Relationship TargetMode="External" Target="http://www.headhunterpov.net/2011/01/too-busy-to-blog.html" Type="http://schemas.openxmlformats.org/officeDocument/2006/relationships/hyperlink" Id="rId7"/>
    <Relationship TargetMode="External" Target="https://career.cup.edu.cn/attachment/cup/ueditor/file/20181029/1927_33%E6%9C%9F%E6%9D%82%E5%BF%97.pdf" Type="http://schemas.openxmlformats.org/officeDocument/2006/relationships/hyperlink" Id="rId8"/>
    <Relationship TargetMode="External" Target="http://k.sina.com.cn/article_2231624585_p8503e3890270149w2.html" Type="http://schemas.openxmlformats.org/officeDocument/2006/relationships/hyperlink" Id="rId9"/>
    <Relationship TargetMode="External" Target="https://blog.sina.com.cn/s/blog_56c92245010080ua.html" Type="http://schemas.openxmlformats.org/officeDocument/2006/relationships/hyperlink" Id="rId10"/>
    <Relationship TargetMode="External" Target="https://sthj.shou.edu.cn/_upload/article/files/ed/92/fba2a3cb4ab0a6440dc261af7827/995d18c8-3126-4343-8321-6be68f195aba.docx" Type="http://schemas.openxmlformats.org/officeDocument/2006/relationships/hyperlink" Id="rId11"/>
    <Relationship TargetMode="External" Target="https://openaccess.bilgi.edu.tr/bitstreams/af7b4c05-c148-436b-aaf5-97de1d6bda2e/download" Type="http://schemas.openxmlformats.org/officeDocument/2006/relationships/hyperlink" Id="rId12"/>
    <Relationship TargetMode="External" Target="https://eneb.com/10-things-hr-managers-hate/" Type="http://schemas.openxmlformats.org/officeDocument/2006/relationships/hyperlink" Id="rId13"/>
    <Relationship TargetMode="External" Target="https://uat.impress.ai/wp-content/uploads/2023/04/Whitepaper-on-the-essential-guide-to-resume-screening.pdf" Type="http://schemas.openxmlformats.org/officeDocument/2006/relationships/hyperlink" Id="rId14"/>
    <Relationship TargetMode="External" Target="https://uat.impress.ai/blogs/what-are-the-most-common-traditional-resume-screening-challenges/" Type="http://schemas.openxmlformats.org/officeDocument/2006/relationships/hyperlink" Id="rId15"/>
    <Relationship TargetMode="External" Target="https://inop.ai/resume-screening-vs-resume-evaluation-whats-the-difference-and-why-it-matters/" Type="http://schemas.openxmlformats.org/officeDocument/2006/relationships/hyperlink" Id="rId16"/>
    <Relationship TargetMode="External" Target="https://drjohnsullivan.com/wp-content/uploads/2020/04/Unconscious-Bias-ERE-Spring-45-min.pdf" Type="http://schemas.openxmlformats.org/officeDocument/2006/relationships/hyperlink" Id="rId17"/>
    <Relationship TargetMode="External" Target="http://www.163.com/dy/article/EHIPSN3R05381FFK.html" Type="http://schemas.openxmlformats.org/officeDocument/2006/relationships/hyperlink" Id="rId18"/>
    <Relationship TargetMode="External" Target="https://www.resumemakeroffer.com/blog/post/90706" Type="http://schemas.openxmlformats.org/officeDocument/2006/relationships/hyperlink" Id="rId19"/>
    <Relationship TargetMode="External" Target="https://www.wondercv.com/blog/r9vl7ch3" Type="http://schemas.openxmlformats.org/officeDocument/2006/relationships/hyperlink" Id="rId20"/>
    <Relationship TargetMode="External" Target="https://www.nowcoder.com/feed/main/detail/45549270f4ec4e569f88b04bd61c0dd3" Type="http://schemas.openxmlformats.org/officeDocument/2006/relationships/hyperlink" Id="rId21"/>
    <Relationship TargetMode="External" Target="https://www.nowcoder.com/feed/main/detail/db134001c42543d7a540f94565929eab?urlSource=home-api" Type="http://schemas.openxmlformats.org/officeDocument/2006/relationships/hyperlink" Id="rId22"/>
    <Relationship TargetMode="External" Target="https://www.chaojijianli.com/blog/ZQ5Q07BW.html" Type="http://schemas.openxmlformats.org/officeDocument/2006/relationships/hyperlink" Id="rId23"/>
    <Relationship TargetMode="External" Target="https://m.douyin.com/share/challenge/1741405282681871" Type="http://schemas.openxmlformats.org/officeDocument/2006/relationships/hyperlink" Id="rId24"/>
    <Relationship TargetMode="External" Target="https://www.bilibili.com/video/BV1EQ4y1p7m7" Type="http://schemas.openxmlformats.org/officeDocument/2006/relationships/hyperlink" Id="rId25"/>
    <Relationship TargetMode="External" Target="https://www.smzy.edu.cn/__local/E/4B/39/345287EE324022EF453853B6E95_BF558656_1065D07.pdf?e=.pdf" Type="http://schemas.openxmlformats.org/officeDocument/2006/relationships/hyperlink" Id="rId26"/>
    <Relationship TargetMode="External" Target="https://t.cj.sina.com.cn/articles/view/2231624585/p8503e38902701886s" Type="http://schemas.openxmlformats.org/officeDocument/2006/relationships/hyperlink" Id="rId27"/>
    <Relationship TargetMode="External" Target="https://m.douban.com/note/280856168/" Type="http://schemas.openxmlformats.org/officeDocument/2006/relationships/hyperlink" Id="rId28"/>
    <Relationship TargetMode="External" Target="https://k.sina.com.cn/article_2231624585_p8503e3890270165lk.html" Type="http://schemas.openxmlformats.org/officeDocument/2006/relationships/hyperlink" Id="rId29"/>
    <Relationship TargetMode="External" Target="https://jy.sdpt.edu.cn/info/1004/2028.htm" Type="http://schemas.openxmlformats.org/officeDocument/2006/relationships/hyperlink" Id="rId30"/>
    <Relationship TargetMode="External" Target="http://www.sdshxy.cn/news/jiuyechuangye/jiuyezhinan/20181217/29756.html" Type="http://schemas.openxmlformats.org/officeDocument/2006/relationships/hyperlink" Id="rId31"/>
    <Relationship TargetMode="External" Target="https://www.irejournals.com/formatedpaper/1712632.pdf" Type="http://schemas.openxmlformats.org/officeDocument/2006/relationships/hyperlink" Id="rId32"/>
    <Relationship TargetMode="External" Target="https://www.irjmets.com/uploadedfiles/paper//issue_4_april_2025/72576/final/fin_irjmets1744549857.pdf" Type="http://schemas.openxmlformats.org/officeDocument/2006/relationships/hyperlink" Id="rId33"/>
    <Relationship TargetMode="External" Target="https://ijrpr.com/uploads/V6ISSUE5/IJRPR46544.pdf" Type="http://schemas.openxmlformats.org/officeDocument/2006/relationships/hyperlink" Id="rId34"/>
    <Relationship TargetMode="External" Target="https://srivasaviengg.ac.in/uploads/r&amp;d_uploads/Proceedings_of_AICTE-2023_Book.pdf" Type="http://schemas.openxmlformats.org/officeDocument/2006/relationships/hyperlink" Id="rId35"/>
    <Relationship TargetMode="External" Target="https://susanfitzell.com/articles/biz/Reconsidering-AI-in-Screening-and-Hiring.docx" Type="http://schemas.openxmlformats.org/officeDocument/2006/relationships/hyperlink" Id="rId36"/>
    <Relationship TargetMode="External" Target="https://www.articsledge.com/post/ai-resume-screening" Type="http://schemas.openxmlformats.org/officeDocument/2006/relationships/hyperlink" Id="rId37"/>
    <Relationship TargetMode="External" Target="https://lup.lub.lu.se/luur/download?func=downloadFile&amp;recordOId=9206763&amp;fileOId=9206768" Type="http://schemas.openxmlformats.org/officeDocument/2006/relationships/hyperlink" Id="rId38"/>
    <Relationship TargetMode="External" Target="https://www.theseus.fi/bitstream/handle/10024/905692/Abidizadegan_Fatemeh.pdf?sequence=2&amp;isAllowed=y" Type="http://schemas.openxmlformats.org/officeDocument/2006/relationships/hyperlink" Id="rId39"/>
    <Relationship TargetMode="External" Target="https://files.metaso.cn/api/public-file/preview?fileName=8677244774798508032.pdf" Type="http://schemas.openxmlformats.org/officeDocument/2006/relationships/hyperlink" Id="rId40"/>
    <Relationship TargetMode="External" Target="https://www.hiringbranch.com/blog/artificial-intelligence-resume-screening" Type="http://schemas.openxmlformats.org/officeDocument/2006/relationships/hyperlink" Id="rId41"/>
    <Relationship TargetMode="External" Target="https://www.ijraset.com/best-journal/ai-powered-resume-screening-and-role-fit-analysis-system-426" Type="http://schemas.openxmlformats.org/officeDocument/2006/relationships/hyperlink" Id="rId42"/>
    <Relationship TargetMode="External" Target="https://www.openaccess.thecvf.com/content/CVPR2025W/MEIS/papers/Lo_AI_Hiring_with_LLMs_A_Context-Aware_and_Explainable_Multi-Agent_Framework_CVPRW_2025_paper.pdf" Type="http://schemas.openxmlformats.org/officeDocument/2006/relationships/hyperlink" Id="rId43"/>
    <Relationship TargetMode="External" Target="https://text2fa.ir/wp-content/uploads/Text2fa.ir-From-Recruitment-to-Retention-AI-Tools-for-Human.pdf" Type="http://schemas.openxmlformats.org/officeDocument/2006/relationships/hyperlink" Id="rId44"/>
    <Relationship TargetMode="External" Target="https://www.findem.ai/blog/ai-in-hr-comprehensive-guide" Type="http://schemas.openxmlformats.org/officeDocument/2006/relationships/hyperlink" Id="rId45"/>
    <Relationship TargetMode="External" Target="https://putthelighthere.com/wp-content/uploads/2018/06/THESIS-JEN-WOZNY-Communicating-with-Decisionmakers-in-the-Intelligence-Community.pdf" Type="http://schemas.openxmlformats.org/officeDocument/2006/relationships/hyperlink" Id="rId46"/>
    <Relationship TargetMode="External" Target="http://www.china.org.cn/learning_english/2009-10/20/content_18734342.htm" Type="http://schemas.openxmlformats.org/officeDocument/2006/relationships/hyperlink" Id="rId47"/>
    <Relationship TargetMode="External" Target="https://zhuanlan.zhihu.com/p/678943666" Type="http://schemas.openxmlformats.org/officeDocument/2006/relationships/hyperlink" Id="rId48"/>
    <Relationship TargetMode="External" Target="https://www.gecekitapligi.com/Webkontrol/uploads/Fck/social1_6.pdf" Type="http://schemas.openxmlformats.org/officeDocument/2006/relationships/hyperlink" Id="rId49"/>
    <Relationship TargetMode="External" Target="https://michelmarechal.com/sites/default/files/u12/JEEA_Conditional_Accept_Revision_v5.pdf" Type="http://schemas.openxmlformats.org/officeDocument/2006/relationships/hyperlink" Id="rId50"/>
    <Relationship TargetMode="External" Target="https://dr.lib.iastate.edu/server/api/core/bitstreams/278c91bc-0a94-4962-bea5-0d3b7f7c57a2/content" Type="http://schemas.openxmlformats.org/officeDocument/2006/relationships/hyperlink" Id="rId51"/>
    <Relationship TargetMode="External" Target="https://www.myculture.ai/blog/reducing-hiring-bias-ai-tools-evidence-based-approach" Type="http://schemas.openxmlformats.org/officeDocument/2006/relationships/hyperlink" Id="rId52"/>
    <Relationship TargetMode="External" Target="https://www.jetir.org/papers/JETIRGX06139.pdf" Type="http://schemas.openxmlformats.org/officeDocument/2006/relationships/hyperlink" Id="rId53"/>
    <Relationship TargetMode="External" Target="https://pathofscience.org/index.php/ps/article/download/3471/1690" Type="http://schemas.openxmlformats.org/officeDocument/2006/relationships/hyperlink" Id="rId54"/>
    <Relationship TargetMode="External" Target="https://link.springer.com/content/pdf/10.1007/s42001-025-00433-4.pdf" Type="http://schemas.openxmlformats.org/officeDocument/2006/relationships/hyperlink" Id="rId55"/>
    <Relationship TargetMode="External" Target="https://amslaurea.unibo.it/id/eprint/35558/1/dizio_valerio_tesi.pdf" Type="http://schemas.openxmlformats.org/officeDocument/2006/relationships/hyperlink" Id="rId56"/>
    <Relationship TargetMode="External" Target="https://nlp-lab.umbc.edu/wp-content/uploads/sites/240/2020/08/FairUMAP.pdf" Type="http://schemas.openxmlformats.org/officeDocument/2006/relationships/hyperlink" Id="rId57"/>
    <Relationship TargetMode="External" Target="https://mihcm.com/resources/blog/how-ai-resume-screening-is-transforming-candidate-selection/" Type="http://schemas.openxmlformats.org/officeDocument/2006/relationships/hyperlink" Id="rId58"/>
    <Relationship TargetMode="External" Target="https://www.irjet.net/archives/V12/i8/IRJET-V12I867.pdf" Type="http://schemas.openxmlformats.org/officeDocument/2006/relationships/hyperlink" Id="rId59"/>
    <Relationship TargetMode="External" Target="https://www.hragentlabs.com/blog/how-ai-resume-screening-reduces-unconscious-bias" Type="http://schemas.openxmlformats.org/officeDocument/2006/relationships/hyperlink" Id="rId60"/>
    <Relationship TargetMode="External" Target="https://vervoe.com/ai-in-resume-screening/" Type="http://schemas.openxmlformats.org/officeDocument/2006/relationships/hyperlink" Id="rId61"/>
    <Relationship TargetMode="External" Target="https://cdn.ymaws.com/www.napaba.org/resource/resmgr/3_events/convention/2024_napaba_con/cfp/cle_505_materials.pdf" Type="http://schemas.openxmlformats.org/officeDocument/2006/relationships/hyperlink" Id="rId62"/>
    <Relationship TargetMode="External" Target="https://www.pmapstest.com/blog/what-is-resume-screening#%3A~%3Atext%3DThe%20primary%20objective%20of%20resume%2Cskills%2C%20experience%2C%20and%20education." Type="http://schemas.openxmlformats.org/officeDocument/2006/relationships/hyperlink" Id="rId63"/>
    <Relationship TargetMode="External" Target="https://developer.aliyun.com/article/1717841" Type="http://schemas.openxmlformats.org/officeDocument/2006/relationships/hyperlink" Id="rId64"/>
    <Relationship TargetMode="External" Target="https://t.cj.sina.com.cn/articles/view/6085757647/m16abd4acf03307az6u" Type="http://schemas.openxmlformats.org/officeDocument/2006/relationships/hyperlink" Id="rId65"/>
    <Relationship TargetMode="External" Target="http://finance.sina.com.cn/tech/roll/2025-03-12/doc-inepkzvi1537022.shtml" Type="http://schemas.openxmlformats.org/officeDocument/2006/relationships/hyperlink" Id="rId66"/>
    <Relationship TargetMode="External" Target="https://www.peoplestrong.com/blog/interview-feedback-has-a-new-definition/" Type="http://schemas.openxmlformats.org/officeDocument/2006/relationships/hyperlink" Id="rId67"/>
    <Relationship TargetMode="External" Target="https://zenodo.org/record/7536636/files/Imp00000.pdf" Type="http://schemas.openxmlformats.org/officeDocument/2006/relationships/hyperlink" Id="rId68"/>
    <Relationship TargetMode="External" Target="https://thegrenze.com/pages/servej.php?fn=41.pdf&amp;name=Improving%20Resume%20Screening%20with%20NLP%20and%20MachineLearning:%20Addressing%20Efficiency%20and%20Fairness&amp;id=3836&amp;association=GRENZE&amp;journal=GIJET&amp;year=2025&amp;volume=11&amp;issue=1" Type="http://schemas.openxmlformats.org/officeDocument/2006/relationships/hyperlink" Id="rId69"/>
    <Relationship TargetMode="External" Target="https://www.bilibili.com/list/ml68107733?oid=113195842801339" Type="http://schemas.openxmlformats.org/officeDocument/2006/relationships/hyperlink" Id="rId70"/>
    <Relationship TargetMode="External" Target="https://zhuanlan.zhihu.com/p/23006085" Type="http://schemas.openxmlformats.org/officeDocument/2006/relationships/hyperlink" Id="rId71"/>
    <Relationship TargetMode="External" Target="https://pub-mediabox-storage.rxweb-prd.com/exhibitor/document/exh-258e9847-0649-4a2c-9363-61088ebeb9f2/c54da362-c6bd-47b2-a633-cd722e2f1cf0.pdf" Type="http://schemas.openxmlformats.org/officeDocument/2006/relationships/hyperlink" Id="rId72"/>
    <Relationship TargetMode="External" Target="https://blog.theinterviewguys.com/resume-red-flags/" Type="http://schemas.openxmlformats.org/officeDocument/2006/relationships/hyperlink" Id="rId73"/>
    <Relationship TargetMode="External" Target="https://8012.kr/job-search-site-eight-good-reasons-for-college-students-to-buy-them/" Type="http://schemas.openxmlformats.org/officeDocument/2006/relationships/hyperlink" Id="rId74"/>
    <Relationship TargetMode="External" Target="https://stage.learnthat.org/de/pages/view/literacy_facts.html" Type="http://schemas.openxmlformats.org/officeDocument/2006/relationships/hyperlink" Id="rId75"/>
    <Relationship TargetMode="External" Target="https://resumeperk.com/blog/write-your-cv-online-8-undisputable-benefits" Type="http://schemas.openxmlformats.org/officeDocument/2006/relationships/hyperlink" Id="rId76"/>
    <Relationship TargetMode="External" Target="http://resource-yqzk.17win.com/20191108/07ed500b86fb497b9f28001686e2b8f2.xlsx" Type="http://schemas.openxmlformats.org/officeDocument/2006/relationships/hyperlink" Id="rId77"/>
    <Relationship TargetMode="External" Target="https://www.yuejob.com/show_news.php?uid=169" Type="http://schemas.openxmlformats.org/officeDocument/2006/relationships/hyperlink" Id="rId78"/>
    <Relationship TargetMode="External" Target="https://zq.zhaopin.com/question/7052958/" Type="http://schemas.openxmlformats.org/officeDocument/2006/relationships/hyperlink" Id="rId79"/>
    <Relationship TargetMode="External" Target="https://www.zhihu.com/question/486998164/answer/2427783269" Type="http://schemas.openxmlformats.org/officeDocument/2006/relationships/hyperlink" Id="rId80"/>
    <Relationship TargetMode="External" Target="https://sci-hub.st/downloads/2021-08-15/f8/mirowska2021.pdf" Type="http://schemas.openxmlformats.org/officeDocument/2006/relationships/hyperlink" Id="rId81"/>
    <Relationship TargetMode="External" Target="https://essay.utwente.nl/95500/1/Thesis.pdf" Type="http://schemas.openxmlformats.org/officeDocument/2006/relationships/hyperlink" Id="rId82"/>
    <Relationship TargetMode="External" Target="https://ijirt.org/publishedpaper/IJIRT179316_PAPER.pdf" Type="http://schemas.openxmlformats.org/officeDocument/2006/relationships/hyperlink" Id="rId83"/>
    <Relationship TargetMode="External" Target="https://cardozolawreview.com/wp-content/uploads/2023/03/Andrews.44.1.3.pdf" Type="http://schemas.openxmlformats.org/officeDocument/2006/relationships/hyperlink" Id="rId84"/>
    <Relationship TargetMode="External" Target="https://www.ijraset.com/best-journal/smart-recruit-ai-resumebased-assessment-tool" Type="http://schemas.openxmlformats.org/officeDocument/2006/relationships/hyperlink" Id="rId85"/>
    <Relationship TargetMode="External" Target="https://resume.io/blog/cv-buzzwords" Type="http://schemas.openxmlformats.org/officeDocument/2006/relationships/hyperlink" Id="rId86"/>
    <Relationship TargetMode="External" Target="https://muliamitramajumakmur.com/an-impartial-perspective-on-certified-resume-writer/" Type="http://schemas.openxmlformats.org/officeDocument/2006/relationships/hyperlink" Id="rId87"/>
    <Relationship TargetMode="External" Target="https://www.findem.ai/blog/ai-for-resume-screening" Type="http://schemas.openxmlformats.org/officeDocument/2006/relationships/hyperlink" Id="rId88"/>
    <Relationship TargetMode="External" Target="https://ijrpr.com/uploads/V6ISSUE7/IJRPR50555.pdf" Type="http://schemas.openxmlformats.org/officeDocument/2006/relationships/hyperlink" Id="rId89"/>
    <Relationship TargetMode="External" Target="https://dergipark.org.tr/en/download/article-file/4159614" Type="http://schemas.openxmlformats.org/officeDocument/2006/relationships/hyperlink" Id="rId90"/>
    <Relationship TargetMode="External" Target="https://recruiterflow.com/blog/ai-screening/#%3A~%3Atext%3DAI%20screening%20gives%20candidates%20a%2Cresumes%20and%20ensure%20fairer%20evaluations." Type="http://schemas.openxmlformats.org/officeDocument/2006/relationships/hyperlink" Id="rId91"/>
    <Relationship TargetMode="External" Target="https://www.unleash.ai/hr-technology/new-recruitment-technology-is-changing-how-organizations-hire-staff/" Type="http://schemas.openxmlformats.org/officeDocument/2006/relationships/hyperlink" Id="rId92"/>
    <Relationship Target="header.xml" Type="http://schemas.openxmlformats.org/officeDocument/2006/relationships/header" Id="rId93"/>
    <Relationship Target="footer.xml" Type="http://schemas.openxmlformats.org/officeDocument/2006/relationships/footer" Id="rId9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f8bc1dbc939de2d0fc25bb20af46768","ProduceID":"Metasota_docx_66385339515d321dc591d63e_1_ebdb5d67-3731-4782-8642-7c40b7b579ee","ReservedCode2":"9f8bc1dbc939de2d0fc25bb20af46768","PropagateID":"Metasota_docx_66385339515d321dc591d63e_1_ebdb5d67-3731-4782-8642-7c40b7b579ee","ContentProducer":"001191310115MA1H9U6C1800000"}</vt:lpwstr>
  </prop:property>
</prop:Properties>
</file>