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8D630" w14:textId="77777777" w:rsidR="00894544" w:rsidRPr="00623686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623686">
        <w:rPr>
          <w:rFonts w:ascii="Arial" w:eastAsia="Times New Roman" w:hAnsi="Arial" w:cs="Arial"/>
          <w:color w:val="000000"/>
          <w:sz w:val="60"/>
          <w:szCs w:val="60"/>
          <w:lang w:eastAsia="pl-PL"/>
        </w:rPr>
        <w:t>Weryfikator Produktów</w:t>
      </w:r>
    </w:p>
    <w:p w14:paraId="410DD005" w14:textId="77777777" w:rsidR="00894544" w:rsidRPr="00623686" w:rsidRDefault="00894544" w:rsidP="0089454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14:paraId="49F22EE6" w14:textId="7E170C94" w:rsidR="00894544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l-PL"/>
        </w:rPr>
      </w:pPr>
      <w:r w:rsidRPr="00623686">
        <w:rPr>
          <w:rFonts w:ascii="Arial" w:eastAsia="Times New Roman" w:hAnsi="Arial" w:cs="Arial"/>
          <w:color w:val="000000"/>
          <w:lang w:eastAsia="pl-PL"/>
        </w:rPr>
        <w:t>Eryk Dorosz 228726, Mateusz Jeż 228756, Daniel Kozarski 228776</w:t>
      </w:r>
    </w:p>
    <w:p w14:paraId="554A968E" w14:textId="77777777" w:rsidR="00D1791A" w:rsidRPr="00623686" w:rsidRDefault="00D1791A" w:rsidP="00894544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</w:p>
    <w:p w14:paraId="296E76CE" w14:textId="297EAB1E" w:rsidR="003774BD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 w:rsidRPr="00D1791A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Instrukcja obsługi aplikacji</w:t>
      </w:r>
    </w:p>
    <w:p w14:paraId="7B775617" w14:textId="77777777" w:rsidR="00D1791A" w:rsidRPr="00D1791A" w:rsidRDefault="00D1791A" w:rsidP="0089454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14:paraId="14495788" w14:textId="77777777" w:rsidR="003774BD" w:rsidRPr="00623686" w:rsidRDefault="003774BD" w:rsidP="003774B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Wymagania techniczne:</w:t>
      </w:r>
    </w:p>
    <w:p w14:paraId="7D52ABEE" w14:textId="77777777" w:rsidR="00290587" w:rsidRPr="00623686" w:rsidRDefault="00290587" w:rsidP="003774BD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Telefon z systemem Android 5.0 (lub nowszy), 20-30 MB pamięci.</w:t>
      </w:r>
    </w:p>
    <w:p w14:paraId="72C238B6" w14:textId="77777777" w:rsidR="00290587" w:rsidRPr="00623686" w:rsidRDefault="00290587" w:rsidP="003774BD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Instalacja:</w:t>
      </w:r>
    </w:p>
    <w:p w14:paraId="2FAC7B7D" w14:textId="626C849F" w:rsidR="00533A9F" w:rsidRPr="00623686" w:rsidRDefault="00290587" w:rsidP="003774BD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W celu instalacji </w:t>
      </w:r>
      <w:r w:rsidR="00C83EF6"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oprogramowania należy uruchomić kod źródłowy i poprzez kabel USB zezwolić na instalację aplikacji na telefonie.</w:t>
      </w:r>
    </w:p>
    <w:p w14:paraId="7828A412" w14:textId="77777777" w:rsidR="00533A9F" w:rsidRPr="00623686" w:rsidRDefault="00533A9F" w:rsidP="003774BD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7C9085DF" w14:textId="77777777" w:rsidR="00533A9F" w:rsidRPr="00623686" w:rsidRDefault="00533A9F" w:rsidP="00533A9F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t>Przedstawienie wyglądu i funkcjonalności projektu:</w:t>
      </w:r>
    </w:p>
    <w:p w14:paraId="4F6CB073" w14:textId="77777777" w:rsidR="00533A9F" w:rsidRPr="00623686" w:rsidRDefault="00533A9F" w:rsidP="00533A9F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br/>
      </w:r>
      <w:r w:rsidRPr="00623686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Pierwszy ekran (ekran główny)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 - rozwijana lista ze wszystkimi dodanymi produktami z podziałem na podkategorie oraz możliwością modyfikacji ilości i usunięcia danej pozycji.</w:t>
      </w:r>
    </w:p>
    <w:p w14:paraId="17BA101C" w14:textId="77777777" w:rsidR="00533A9F" w:rsidRPr="00623686" w:rsidRDefault="00533A9F" w:rsidP="00533A9F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 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br/>
      </w:r>
      <w:r w:rsidRPr="00623686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Drugi ekran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 - dodawanie produktu z danej kategorii i wybranie odpowiedniej podkategorii , określenie ilości, przypisanie własnego opisu i zaznaczenie daty ważności na kalendarzu.</w:t>
      </w:r>
    </w:p>
    <w:p w14:paraId="7803C740" w14:textId="77777777" w:rsidR="00533A9F" w:rsidRPr="00623686" w:rsidRDefault="00533A9F" w:rsidP="00533A9F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br/>
      </w:r>
      <w:r w:rsidRPr="00623686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t>Trzeci ekran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 - lista produktów posortowanych datą bez podziału na podkategorie, umożliwiająca szybkie sprawdzenie terminu przydatności.</w:t>
      </w:r>
    </w:p>
    <w:p w14:paraId="4BC760A4" w14:textId="77777777" w:rsidR="00533A9F" w:rsidRPr="00623686" w:rsidRDefault="00533A9F" w:rsidP="00533A9F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58F46088" w14:textId="77777777" w:rsidR="00533A9F" w:rsidRPr="00623686" w:rsidRDefault="00533A9F" w:rsidP="00533A9F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2E73F094" w14:textId="06C6044E" w:rsidR="00894544" w:rsidRPr="00D1791A" w:rsidRDefault="00894544" w:rsidP="00AD5A9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lastRenderedPageBreak/>
        <w:t>Po pierwsz</w:t>
      </w:r>
      <w:r w:rsidR="00533A9F"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ym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 uruchomieniu aplikacji przedstawiony zostanie widok ekranu głównego (rys.1). Ponieważ użytkownik nie dodał jeszcze żadnych przedmiotów zostanie wyświetlony napis “Brak dodanych produktów”. Na dole ekranu widnieją dwa przyciski: Lista produktów oraz Dodaj produkt. W przypadku kliknięcia w Listę produktów wyświetli się “Lista jest pusta” (rys.2).</w:t>
      </w:r>
    </w:p>
    <w:p w14:paraId="6D00188A" w14:textId="77777777" w:rsidR="00623686" w:rsidRPr="00623686" w:rsidRDefault="00623686" w:rsidP="00894544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</w:p>
    <w:p w14:paraId="30E12E77" w14:textId="7E07A0EB" w:rsidR="00894544" w:rsidRPr="00623686" w:rsidRDefault="00894544" w:rsidP="00894544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sz w:val="26"/>
          <w:szCs w:val="26"/>
          <w:bdr w:val="single" w:sz="8" w:space="0" w:color="1877EC" w:frame="1"/>
          <w:lang w:eastAsia="pl-PL"/>
        </w:rPr>
        <w:drawing>
          <wp:inline distT="0" distB="0" distL="0" distR="0" wp14:anchorId="3132AC83" wp14:editId="48303FAD">
            <wp:extent cx="1943100" cy="432435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rys .1 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0010E36D" wp14:editId="3820C0AC">
            <wp:extent cx="1943100" cy="43243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2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br/>
      </w:r>
    </w:p>
    <w:p w14:paraId="49C056C2" w14:textId="55F0486B" w:rsidR="00894544" w:rsidRPr="00623686" w:rsidRDefault="00894544" w:rsidP="00AD5A95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lastRenderedPageBreak/>
        <w:t>Po powrocie do ekranu głównego mamy możliwość dodania produktu. Po wyborze tego przycisku zostaniemy przeniesieni do widoku z rysunku 3.</w:t>
      </w:r>
    </w:p>
    <w:p w14:paraId="72CD2DE9" w14:textId="5CC56708" w:rsidR="00894544" w:rsidRPr="00623686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22F18B2A" wp14:editId="6845E740">
            <wp:extent cx="2105025" cy="467677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3</w:t>
      </w:r>
    </w:p>
    <w:p w14:paraId="04DCB045" w14:textId="77777777" w:rsidR="00D1791A" w:rsidRDefault="00894544" w:rsidP="00D1791A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sz w:val="24"/>
          <w:szCs w:val="24"/>
          <w:lang w:eastAsia="pl-PL"/>
        </w:rPr>
        <w:br/>
      </w:r>
    </w:p>
    <w:p w14:paraId="05FF991F" w14:textId="633ACCE4" w:rsidR="00DF0FC7" w:rsidRPr="00AD5A95" w:rsidRDefault="00894544" w:rsidP="00AD5A9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lastRenderedPageBreak/>
        <w:t>Użytkownik ma możliwość dodania produktu z określonej kategorii (rys. 4)  i podkategorii (rys.5). Natomiast nazwę dodawanego przedmiotu można wpisać ręcznie (rys.6).</w:t>
      </w:r>
      <w:r w:rsidR="00533A9F"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 W zależności od terminu przydatności produkt będzie wyświetlony innym kolorem</w:t>
      </w:r>
      <w:r w:rsidR="00DF0FC7"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.</w:t>
      </w:r>
      <w:r w:rsidR="00AD5A95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="00DF0FC7"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Kolory a pozostały czas przydatności:</w:t>
      </w:r>
    </w:p>
    <w:p w14:paraId="2025BF80" w14:textId="62C66837" w:rsidR="00AD5A95" w:rsidRDefault="00DF0FC7" w:rsidP="00AD5A95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zielony - powyżej 7 dni</w:t>
      </w:r>
      <w:r w:rsidR="00AD5A95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, 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pomarańczowy - od 7 do 4 dni</w:t>
      </w:r>
      <w:r w:rsidR="00AD5A95">
        <w:rPr>
          <w:rFonts w:ascii="Arial" w:eastAsia="Times New Roman" w:hAnsi="Arial" w:cs="Arial"/>
          <w:color w:val="000000"/>
          <w:sz w:val="26"/>
          <w:szCs w:val="26"/>
          <w:lang w:eastAsia="pl-PL"/>
        </w:rPr>
        <w:t xml:space="preserve">, 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czerwony - poniżej 4 dni</w:t>
      </w:r>
      <w:r w:rsidR="00AD5A95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.</w:t>
      </w:r>
    </w:p>
    <w:p w14:paraId="7098F240" w14:textId="77777777" w:rsidR="00AD5A95" w:rsidRDefault="00AD5A95" w:rsidP="00AD5A95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285620A8" w14:textId="63304B91" w:rsidR="00894544" w:rsidRPr="00623686" w:rsidRDefault="00894544" w:rsidP="00AD5A9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27749770" wp14:editId="20B171D9">
            <wp:extent cx="1944440" cy="4320000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4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rys. 4 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3EE2683F" wp14:editId="45F62C92">
            <wp:extent cx="1944440" cy="4320000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4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rys. 5 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0EC61A72" wp14:editId="6FD733C3">
            <wp:extent cx="1944440" cy="4320000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4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6</w:t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br/>
      </w:r>
    </w:p>
    <w:p w14:paraId="59275FF9" w14:textId="77777777" w:rsidR="00D1791A" w:rsidRDefault="00D1791A" w:rsidP="00894544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606EF038" w14:textId="77777777" w:rsidR="00D1791A" w:rsidRDefault="00D1791A" w:rsidP="00894544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4ABC4B0B" w14:textId="77777777" w:rsidR="00D1791A" w:rsidRDefault="00D1791A" w:rsidP="00894544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707EFD6B" w14:textId="77777777" w:rsidR="00AD5A95" w:rsidRDefault="00AD5A95" w:rsidP="00AD5A95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</w:p>
    <w:p w14:paraId="5EC0E2D0" w14:textId="28CA35CF" w:rsidR="00AD5A95" w:rsidRDefault="00894544" w:rsidP="00AD5A95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Po dodaniu kilku produktów nasza lista się o nie uzupełni:</w:t>
      </w:r>
    </w:p>
    <w:p w14:paraId="52D9A444" w14:textId="77777777" w:rsidR="00AD5A95" w:rsidRDefault="00894544" w:rsidP="00AD5A95">
      <w:pPr>
        <w:spacing w:after="0" w:line="240" w:lineRule="auto"/>
        <w:rPr>
          <w:rFonts w:ascii="Arial" w:eastAsia="Times New Roman" w:hAnsi="Arial" w:cs="Arial"/>
          <w:color w:val="000000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60F14DEB" wp14:editId="700481DC">
            <wp:extent cx="2104856" cy="46764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56" cy="4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rys. 7 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24472DA7" wp14:editId="4635EE1E">
            <wp:extent cx="2104855" cy="4676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55" cy="4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rys. 8 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59AF2E1E" wp14:editId="39BDD0AC">
            <wp:extent cx="2105025" cy="4676775"/>
            <wp:effectExtent l="0" t="0" r="9525" b="952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9</w:t>
      </w:r>
    </w:p>
    <w:p w14:paraId="7605FFC0" w14:textId="77777777" w:rsidR="00AD5A95" w:rsidRDefault="00AD5A95" w:rsidP="00AD5A95">
      <w:pPr>
        <w:spacing w:after="0" w:line="240" w:lineRule="auto"/>
        <w:rPr>
          <w:rFonts w:ascii="Arial" w:eastAsia="Times New Roman" w:hAnsi="Arial" w:cs="Arial"/>
          <w:color w:val="000000"/>
          <w:lang w:eastAsia="pl-PL"/>
        </w:rPr>
      </w:pPr>
    </w:p>
    <w:p w14:paraId="3D78B04F" w14:textId="36926D26" w:rsidR="00894544" w:rsidRPr="00AD5A95" w:rsidRDefault="00894544" w:rsidP="00AD5A95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pl-PL"/>
        </w:rPr>
      </w:pPr>
      <w:r w:rsidRPr="00623686">
        <w:rPr>
          <w:rFonts w:ascii="Arial" w:eastAsia="Times New Roman" w:hAnsi="Arial" w:cs="Arial"/>
          <w:color w:val="000000"/>
          <w:lang w:eastAsia="pl-PL"/>
        </w:rPr>
        <w:lastRenderedPageBreak/>
        <w:br/>
      </w: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Użytkownik może zwiększyć lub zmniejszyć ilość danego produktu korzystając z guzików “+” oraz “-”. Istnieje również opcja usunięcia produktu z bazy danych po wybraniu przycisku “x”. Wtedy wyświetli się komunikat utwierdzający użytkownika w jego wyborze (rys. 10). W przypadku, gdy usuniemy ostatni produkt wyświetli się komunikat o wyczyszczeniu listy (rys. 11).</w:t>
      </w:r>
    </w:p>
    <w:p w14:paraId="5A10972C" w14:textId="44909ADA" w:rsidR="00894544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3089158F" wp14:editId="3C447C02">
            <wp:extent cx="2105025" cy="4676775"/>
            <wp:effectExtent l="0" t="0" r="9525" b="952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10</w:t>
      </w: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160CCE91" wp14:editId="44975D90">
            <wp:extent cx="2105025" cy="46767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>rys. 11</w:t>
      </w:r>
    </w:p>
    <w:p w14:paraId="7A917C20" w14:textId="77777777" w:rsidR="00623686" w:rsidRPr="00623686" w:rsidRDefault="00623686" w:rsidP="00894544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</w:p>
    <w:p w14:paraId="49844FF8" w14:textId="77777777" w:rsidR="00894544" w:rsidRPr="00623686" w:rsidRDefault="00894544" w:rsidP="00AD5A9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color w:val="000000"/>
          <w:sz w:val="26"/>
          <w:szCs w:val="26"/>
          <w:lang w:eastAsia="pl-PL"/>
        </w:rPr>
        <w:t>Po wyborze przycisku “Lista produktów”, kiedy użytkownik dodał je do bazy wyświetli się przewijana lista wszystkich dodanych przedmiotów posortowanych datą przydatności danego produktu (rys. 12).</w:t>
      </w:r>
    </w:p>
    <w:p w14:paraId="73FCC6E4" w14:textId="1A7CCF8B" w:rsidR="00894544" w:rsidRPr="00623686" w:rsidRDefault="00894544" w:rsidP="00894544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 w:rsidRPr="00623686">
        <w:rPr>
          <w:rFonts w:ascii="Arial" w:eastAsia="Times New Roman" w:hAnsi="Arial" w:cs="Arial"/>
          <w:noProof/>
          <w:color w:val="000000"/>
          <w:bdr w:val="single" w:sz="8" w:space="0" w:color="1877EC" w:frame="1"/>
          <w:lang w:eastAsia="pl-PL"/>
        </w:rPr>
        <w:drawing>
          <wp:inline distT="0" distB="0" distL="0" distR="0" wp14:anchorId="045D4C53" wp14:editId="2EB96C4F">
            <wp:extent cx="2105025" cy="4676775"/>
            <wp:effectExtent l="0" t="0" r="9525" b="9525"/>
            <wp:docPr id="1" name="Obraz 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686">
        <w:rPr>
          <w:rFonts w:ascii="Arial" w:eastAsia="Times New Roman" w:hAnsi="Arial" w:cs="Arial"/>
          <w:color w:val="000000"/>
          <w:lang w:eastAsia="pl-PL"/>
        </w:rPr>
        <w:t xml:space="preserve"> rys.12</w:t>
      </w:r>
    </w:p>
    <w:p w14:paraId="1F83135C" w14:textId="77777777" w:rsidR="00BB3FA9" w:rsidRPr="00623686" w:rsidRDefault="00BB3FA9">
      <w:pPr>
        <w:rPr>
          <w:rFonts w:ascii="Arial" w:hAnsi="Arial" w:cs="Arial"/>
        </w:rPr>
      </w:pPr>
    </w:p>
    <w:sectPr w:rsidR="00BB3FA9" w:rsidRPr="00623686" w:rsidSect="00D1791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44"/>
    <w:rsid w:val="00290587"/>
    <w:rsid w:val="003774BD"/>
    <w:rsid w:val="00533A9F"/>
    <w:rsid w:val="00623686"/>
    <w:rsid w:val="00894544"/>
    <w:rsid w:val="00AD5A95"/>
    <w:rsid w:val="00BB3FA9"/>
    <w:rsid w:val="00C83EF6"/>
    <w:rsid w:val="00D1791A"/>
    <w:rsid w:val="00DF0FC7"/>
    <w:rsid w:val="00FF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0ED68"/>
  <w15:chartTrackingRefBased/>
  <w15:docId w15:val="{0AA354D7-DCE9-46AF-BAC8-5CAB3DC10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894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D510C-9FDA-4A2E-B0D5-0715157DA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354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Eryk Dorosz</dc:creator>
  <cp:keywords/>
  <dc:description/>
  <cp:lastModifiedBy>Eryk Dorosz</cp:lastModifiedBy>
  <cp:revision>5</cp:revision>
  <dcterms:created xsi:type="dcterms:W3CDTF">2022-01-20T10:08:00Z</dcterms:created>
  <dcterms:modified xsi:type="dcterms:W3CDTF">2022-01-21T10:19:00Z</dcterms:modified>
</cp:coreProperties>
</file>