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val="en-ZA"/>
          <w14:ligatures w14:val="standardContextual"/>
        </w:rPr>
        <w:id w:val="2066980671"/>
        <w:docPartObj>
          <w:docPartGallery w:val="Cover Pages"/>
          <w:docPartUnique/>
        </w:docPartObj>
      </w:sdtPr>
      <w:sdtEndPr>
        <w:rPr>
          <w:color w:val="auto"/>
        </w:rPr>
      </w:sdtEndPr>
      <w:sdtContent>
        <w:p w14:paraId="1E3FFF1F" w14:textId="466C237A" w:rsidR="00BD2FF0" w:rsidRDefault="00BD2FF0">
          <w:pPr>
            <w:pStyle w:val="NoSpacing"/>
            <w:spacing w:before="1540" w:after="240"/>
            <w:jc w:val="center"/>
            <w:rPr>
              <w:color w:val="4472C4" w:themeColor="accent1"/>
            </w:rPr>
          </w:pPr>
          <w:r>
            <w:rPr>
              <w:noProof/>
              <w:color w:val="4472C4" w:themeColor="accent1"/>
            </w:rPr>
            <w:drawing>
              <wp:inline distT="0" distB="0" distL="0" distR="0" wp14:anchorId="07119325" wp14:editId="484699B4">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7904EF3F65FF4E5E8DDA72EA8BFF72D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82AF79F" w14:textId="6322E3A3" w:rsidR="00BD2FF0" w:rsidRDefault="008B4A6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Deliverable 1</w:t>
              </w:r>
            </w:p>
          </w:sdtContent>
        </w:sdt>
        <w:p w14:paraId="436A3A72" w14:textId="450060A5" w:rsidR="00BD2FF0" w:rsidRDefault="00BD2FF0">
          <w:pPr>
            <w:pStyle w:val="NoSpacing"/>
            <w:jc w:val="center"/>
            <w:rPr>
              <w:color w:val="4472C4" w:themeColor="accent1"/>
              <w:sz w:val="28"/>
              <w:szCs w:val="28"/>
            </w:rPr>
          </w:pPr>
        </w:p>
        <w:p w14:paraId="5D50FD48" w14:textId="77777777" w:rsidR="00BD2FF0" w:rsidRDefault="00BD2FF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7836F1F" wp14:editId="684AE53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1D9539" w14:textId="6D9AEFDC" w:rsidR="00BD2FF0" w:rsidRDefault="008B4A62">
                                <w:pPr>
                                  <w:pStyle w:val="NoSpacing"/>
                                  <w:spacing w:after="40"/>
                                  <w:jc w:val="center"/>
                                  <w:rPr>
                                    <w:caps/>
                                    <w:color w:val="4472C4" w:themeColor="accent1"/>
                                    <w:sz w:val="28"/>
                                    <w:szCs w:val="28"/>
                                  </w:rPr>
                                </w:pPr>
                                <w:r>
                                  <w:rPr>
                                    <w:caps/>
                                    <w:color w:val="4472C4" w:themeColor="accent1"/>
                                    <w:sz w:val="28"/>
                                    <w:szCs w:val="28"/>
                                  </w:rPr>
                                  <w:t>Thando Ndlovu</w:t>
                                </w:r>
                              </w:p>
                              <w:p w14:paraId="15F2B654" w14:textId="370D5AE3" w:rsidR="00BD2FF0" w:rsidRDefault="0000000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8B4A62">
                                      <w:rPr>
                                        <w:caps/>
                                        <w:color w:val="4472C4" w:themeColor="accent1"/>
                                      </w:rPr>
                                      <w:t xml:space="preserve">     </w:t>
                                    </w:r>
                                  </w:sdtContent>
                                </w:sdt>
                              </w:p>
                              <w:p w14:paraId="1B49697E" w14:textId="0C044689" w:rsidR="00BD2FF0"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B4A62">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7836F1F"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7C1D9539" w14:textId="6D9AEFDC" w:rsidR="00BD2FF0" w:rsidRDefault="008B4A62">
                          <w:pPr>
                            <w:pStyle w:val="NoSpacing"/>
                            <w:spacing w:after="40"/>
                            <w:jc w:val="center"/>
                            <w:rPr>
                              <w:caps/>
                              <w:color w:val="4472C4" w:themeColor="accent1"/>
                              <w:sz w:val="28"/>
                              <w:szCs w:val="28"/>
                            </w:rPr>
                          </w:pPr>
                          <w:r>
                            <w:rPr>
                              <w:caps/>
                              <w:color w:val="4472C4" w:themeColor="accent1"/>
                              <w:sz w:val="28"/>
                              <w:szCs w:val="28"/>
                            </w:rPr>
                            <w:t>Thando Ndlovu</w:t>
                          </w:r>
                        </w:p>
                        <w:p w14:paraId="15F2B654" w14:textId="370D5AE3" w:rsidR="00BD2FF0" w:rsidRDefault="0000000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8B4A62">
                                <w:rPr>
                                  <w:caps/>
                                  <w:color w:val="4472C4" w:themeColor="accent1"/>
                                </w:rPr>
                                <w:t xml:space="preserve">     </w:t>
                              </w:r>
                            </w:sdtContent>
                          </w:sdt>
                        </w:p>
                        <w:p w14:paraId="1B49697E" w14:textId="0C044689" w:rsidR="00BD2FF0"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B4A62">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1C480024" wp14:editId="113A2F69">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0AFC12B" w14:textId="0A11144E" w:rsidR="00BD2FF0" w:rsidRDefault="00BD2FF0">
          <w:r>
            <w:br w:type="page"/>
          </w:r>
        </w:p>
      </w:sdtContent>
    </w:sdt>
    <w:sdt>
      <w:sdtPr>
        <w:rPr>
          <w:rFonts w:asciiTheme="minorHAnsi" w:eastAsiaTheme="minorHAnsi" w:hAnsiTheme="minorHAnsi" w:cstheme="minorBidi"/>
          <w:color w:val="auto"/>
          <w:kern w:val="2"/>
          <w:sz w:val="22"/>
          <w:szCs w:val="22"/>
          <w:lang w:val="en-ZA"/>
          <w14:ligatures w14:val="standardContextual"/>
        </w:rPr>
        <w:id w:val="1243152446"/>
        <w:docPartObj>
          <w:docPartGallery w:val="Table of Contents"/>
          <w:docPartUnique/>
        </w:docPartObj>
      </w:sdtPr>
      <w:sdtEndPr>
        <w:rPr>
          <w:b/>
          <w:bCs/>
          <w:noProof/>
        </w:rPr>
      </w:sdtEndPr>
      <w:sdtContent>
        <w:p w14:paraId="558C8C3E" w14:textId="1C9F4454" w:rsidR="00BD2FF0" w:rsidRDefault="00BD2FF0">
          <w:pPr>
            <w:pStyle w:val="TOCHeading"/>
          </w:pPr>
          <w:r>
            <w:t>Table of Contents</w:t>
          </w:r>
        </w:p>
        <w:p w14:paraId="205E518D" w14:textId="0E579869" w:rsidR="009F029A" w:rsidRDefault="00000000">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45665179" w:history="1">
            <w:r w:rsidR="009F029A" w:rsidRPr="00D478B7">
              <w:rPr>
                <w:rStyle w:val="Hyperlink"/>
                <w:noProof/>
              </w:rPr>
              <w:t>Use Cases and Actors</w:t>
            </w:r>
            <w:r w:rsidR="009F029A">
              <w:rPr>
                <w:noProof/>
                <w:webHidden/>
              </w:rPr>
              <w:tab/>
            </w:r>
            <w:r w:rsidR="009F029A">
              <w:rPr>
                <w:noProof/>
                <w:webHidden/>
              </w:rPr>
              <w:fldChar w:fldCharType="begin"/>
            </w:r>
            <w:r w:rsidR="009F029A">
              <w:rPr>
                <w:noProof/>
                <w:webHidden/>
              </w:rPr>
              <w:instrText xml:space="preserve"> PAGEREF _Toc145665179 \h </w:instrText>
            </w:r>
            <w:r w:rsidR="009F029A">
              <w:rPr>
                <w:noProof/>
                <w:webHidden/>
              </w:rPr>
            </w:r>
            <w:r w:rsidR="009F029A">
              <w:rPr>
                <w:noProof/>
                <w:webHidden/>
              </w:rPr>
              <w:fldChar w:fldCharType="separate"/>
            </w:r>
            <w:r w:rsidR="00AB3EA8">
              <w:rPr>
                <w:noProof/>
                <w:webHidden/>
              </w:rPr>
              <w:t>2</w:t>
            </w:r>
            <w:r w:rsidR="009F029A">
              <w:rPr>
                <w:noProof/>
                <w:webHidden/>
              </w:rPr>
              <w:fldChar w:fldCharType="end"/>
            </w:r>
          </w:hyperlink>
        </w:p>
        <w:p w14:paraId="5D6B630A" w14:textId="05EC726A" w:rsidR="009F029A" w:rsidRDefault="009F029A">
          <w:pPr>
            <w:pStyle w:val="TOC2"/>
            <w:tabs>
              <w:tab w:val="right" w:leader="dot" w:pos="9016"/>
            </w:tabs>
            <w:rPr>
              <w:rFonts w:eastAsiaTheme="minorEastAsia"/>
              <w:noProof/>
              <w:lang w:eastAsia="en-ZA"/>
            </w:rPr>
          </w:pPr>
          <w:hyperlink w:anchor="_Toc145665180" w:history="1">
            <w:r w:rsidRPr="00D478B7">
              <w:rPr>
                <w:rStyle w:val="Hyperlink"/>
                <w:noProof/>
              </w:rPr>
              <w:t>The Process</w:t>
            </w:r>
            <w:r>
              <w:rPr>
                <w:noProof/>
                <w:webHidden/>
              </w:rPr>
              <w:tab/>
            </w:r>
            <w:r>
              <w:rPr>
                <w:noProof/>
                <w:webHidden/>
              </w:rPr>
              <w:fldChar w:fldCharType="begin"/>
            </w:r>
            <w:r>
              <w:rPr>
                <w:noProof/>
                <w:webHidden/>
              </w:rPr>
              <w:instrText xml:space="preserve"> PAGEREF _Toc145665180 \h </w:instrText>
            </w:r>
            <w:r>
              <w:rPr>
                <w:noProof/>
                <w:webHidden/>
              </w:rPr>
            </w:r>
            <w:r>
              <w:rPr>
                <w:noProof/>
                <w:webHidden/>
              </w:rPr>
              <w:fldChar w:fldCharType="separate"/>
            </w:r>
            <w:r w:rsidR="00AB3EA8">
              <w:rPr>
                <w:noProof/>
                <w:webHidden/>
              </w:rPr>
              <w:t>2</w:t>
            </w:r>
            <w:r>
              <w:rPr>
                <w:noProof/>
                <w:webHidden/>
              </w:rPr>
              <w:fldChar w:fldCharType="end"/>
            </w:r>
          </w:hyperlink>
        </w:p>
        <w:p w14:paraId="7BC36825" w14:textId="74DBD6BD" w:rsidR="009F029A" w:rsidRDefault="009F029A">
          <w:pPr>
            <w:pStyle w:val="TOC1"/>
            <w:tabs>
              <w:tab w:val="right" w:leader="dot" w:pos="9016"/>
            </w:tabs>
            <w:rPr>
              <w:rFonts w:eastAsiaTheme="minorEastAsia"/>
              <w:noProof/>
              <w:lang w:eastAsia="en-ZA"/>
            </w:rPr>
          </w:pPr>
          <w:hyperlink w:anchor="_Toc145665181" w:history="1">
            <w:r w:rsidRPr="00D478B7">
              <w:rPr>
                <w:rStyle w:val="Hyperlink"/>
                <w:noProof/>
              </w:rPr>
              <w:t>Use Case Diagram</w:t>
            </w:r>
            <w:r>
              <w:rPr>
                <w:noProof/>
                <w:webHidden/>
              </w:rPr>
              <w:tab/>
            </w:r>
            <w:r>
              <w:rPr>
                <w:noProof/>
                <w:webHidden/>
              </w:rPr>
              <w:fldChar w:fldCharType="begin"/>
            </w:r>
            <w:r>
              <w:rPr>
                <w:noProof/>
                <w:webHidden/>
              </w:rPr>
              <w:instrText xml:space="preserve"> PAGEREF _Toc145665181 \h </w:instrText>
            </w:r>
            <w:r>
              <w:rPr>
                <w:noProof/>
                <w:webHidden/>
              </w:rPr>
            </w:r>
            <w:r>
              <w:rPr>
                <w:noProof/>
                <w:webHidden/>
              </w:rPr>
              <w:fldChar w:fldCharType="separate"/>
            </w:r>
            <w:r w:rsidR="00AB3EA8">
              <w:rPr>
                <w:noProof/>
                <w:webHidden/>
              </w:rPr>
              <w:t>3</w:t>
            </w:r>
            <w:r>
              <w:rPr>
                <w:noProof/>
                <w:webHidden/>
              </w:rPr>
              <w:fldChar w:fldCharType="end"/>
            </w:r>
          </w:hyperlink>
        </w:p>
        <w:p w14:paraId="127F5AC4" w14:textId="4F2A2BBE" w:rsidR="009F029A" w:rsidRDefault="009F029A">
          <w:pPr>
            <w:pStyle w:val="TOC1"/>
            <w:tabs>
              <w:tab w:val="right" w:leader="dot" w:pos="9016"/>
            </w:tabs>
            <w:rPr>
              <w:rFonts w:eastAsiaTheme="minorEastAsia"/>
              <w:noProof/>
              <w:lang w:eastAsia="en-ZA"/>
            </w:rPr>
          </w:pPr>
          <w:hyperlink w:anchor="_Toc145665182" w:history="1">
            <w:r w:rsidRPr="00D478B7">
              <w:rPr>
                <w:rStyle w:val="Hyperlink"/>
                <w:noProof/>
              </w:rPr>
              <w:t>Activity Diagram</w:t>
            </w:r>
            <w:r>
              <w:rPr>
                <w:noProof/>
                <w:webHidden/>
              </w:rPr>
              <w:tab/>
            </w:r>
            <w:r>
              <w:rPr>
                <w:noProof/>
                <w:webHidden/>
              </w:rPr>
              <w:fldChar w:fldCharType="begin"/>
            </w:r>
            <w:r>
              <w:rPr>
                <w:noProof/>
                <w:webHidden/>
              </w:rPr>
              <w:instrText xml:space="preserve"> PAGEREF _Toc145665182 \h </w:instrText>
            </w:r>
            <w:r>
              <w:rPr>
                <w:noProof/>
                <w:webHidden/>
              </w:rPr>
            </w:r>
            <w:r>
              <w:rPr>
                <w:noProof/>
                <w:webHidden/>
              </w:rPr>
              <w:fldChar w:fldCharType="separate"/>
            </w:r>
            <w:r w:rsidR="00AB3EA8">
              <w:rPr>
                <w:noProof/>
                <w:webHidden/>
              </w:rPr>
              <w:t>4</w:t>
            </w:r>
            <w:r>
              <w:rPr>
                <w:noProof/>
                <w:webHidden/>
              </w:rPr>
              <w:fldChar w:fldCharType="end"/>
            </w:r>
          </w:hyperlink>
        </w:p>
        <w:p w14:paraId="3AC9C67A" w14:textId="7CF7BD45" w:rsidR="009F029A" w:rsidRDefault="009F029A">
          <w:pPr>
            <w:pStyle w:val="TOC1"/>
            <w:tabs>
              <w:tab w:val="right" w:leader="dot" w:pos="9016"/>
            </w:tabs>
            <w:rPr>
              <w:rFonts w:eastAsiaTheme="minorEastAsia"/>
              <w:noProof/>
              <w:lang w:eastAsia="en-ZA"/>
            </w:rPr>
          </w:pPr>
          <w:hyperlink w:anchor="_Toc145665183" w:history="1">
            <w:r w:rsidRPr="00D478B7">
              <w:rPr>
                <w:rStyle w:val="Hyperlink"/>
                <w:noProof/>
              </w:rPr>
              <w:t>Class Diagram</w:t>
            </w:r>
            <w:r>
              <w:rPr>
                <w:noProof/>
                <w:webHidden/>
              </w:rPr>
              <w:tab/>
            </w:r>
            <w:r>
              <w:rPr>
                <w:noProof/>
                <w:webHidden/>
              </w:rPr>
              <w:fldChar w:fldCharType="begin"/>
            </w:r>
            <w:r>
              <w:rPr>
                <w:noProof/>
                <w:webHidden/>
              </w:rPr>
              <w:instrText xml:space="preserve"> PAGEREF _Toc145665183 \h </w:instrText>
            </w:r>
            <w:r>
              <w:rPr>
                <w:noProof/>
                <w:webHidden/>
              </w:rPr>
            </w:r>
            <w:r>
              <w:rPr>
                <w:noProof/>
                <w:webHidden/>
              </w:rPr>
              <w:fldChar w:fldCharType="separate"/>
            </w:r>
            <w:r w:rsidR="00AB3EA8">
              <w:rPr>
                <w:noProof/>
                <w:webHidden/>
              </w:rPr>
              <w:t>5</w:t>
            </w:r>
            <w:r>
              <w:rPr>
                <w:noProof/>
                <w:webHidden/>
              </w:rPr>
              <w:fldChar w:fldCharType="end"/>
            </w:r>
          </w:hyperlink>
        </w:p>
        <w:p w14:paraId="0BED0E3A" w14:textId="69D015C7" w:rsidR="00BD2FF0" w:rsidRDefault="00000000">
          <w:r>
            <w:rPr>
              <w:b/>
              <w:bCs/>
              <w:noProof/>
              <w:lang w:val="en-US"/>
            </w:rPr>
            <w:fldChar w:fldCharType="end"/>
          </w:r>
        </w:p>
      </w:sdtContent>
    </w:sdt>
    <w:p w14:paraId="775C7E75" w14:textId="77777777" w:rsidR="00BD2FF0" w:rsidRDefault="00BD2FF0" w:rsidP="00BD2FF0"/>
    <w:p w14:paraId="34E80898" w14:textId="77777777" w:rsidR="00BD2FF0" w:rsidRDefault="00BD2FF0">
      <w:r>
        <w:br w:type="page"/>
      </w:r>
    </w:p>
    <w:p w14:paraId="7890E831" w14:textId="5AEDEBC6" w:rsidR="00CF47DF" w:rsidRDefault="00BD2FF0" w:rsidP="006416C6">
      <w:pPr>
        <w:pStyle w:val="Heading1"/>
      </w:pPr>
      <w:bookmarkStart w:id="0" w:name="_Toc145665179"/>
      <w:r>
        <w:lastRenderedPageBreak/>
        <w:t>Use Cases and Actors</w:t>
      </w:r>
      <w:bookmarkEnd w:id="0"/>
    </w:p>
    <w:p w14:paraId="37658C1D" w14:textId="32AEE2E5" w:rsidR="00504022" w:rsidRDefault="00504022" w:rsidP="006416C6">
      <w:pPr>
        <w:pStyle w:val="Heading2"/>
        <w:jc w:val="center"/>
      </w:pPr>
      <w:bookmarkStart w:id="1" w:name="_Toc145665180"/>
      <w:r>
        <w:t>The Process</w:t>
      </w:r>
      <w:bookmarkEnd w:id="1"/>
    </w:p>
    <w:tbl>
      <w:tblPr>
        <w:tblStyle w:val="TableGrid"/>
        <w:tblW w:w="0" w:type="auto"/>
        <w:tblLook w:val="04A0" w:firstRow="1" w:lastRow="0" w:firstColumn="1" w:lastColumn="0" w:noHBand="0" w:noVBand="1"/>
      </w:tblPr>
      <w:tblGrid>
        <w:gridCol w:w="3005"/>
        <w:gridCol w:w="3005"/>
        <w:gridCol w:w="3006"/>
      </w:tblGrid>
      <w:tr w:rsidR="00504022" w:rsidRPr="00504022" w14:paraId="115115AD" w14:textId="77777777" w:rsidTr="00504022">
        <w:tc>
          <w:tcPr>
            <w:tcW w:w="3005" w:type="dxa"/>
          </w:tcPr>
          <w:p w14:paraId="2CF67AA5" w14:textId="450171A2" w:rsidR="00504022" w:rsidRPr="00504022" w:rsidRDefault="00504022" w:rsidP="006D6B98">
            <w:pPr>
              <w:jc w:val="center"/>
              <w:rPr>
                <w:b/>
                <w:bCs/>
                <w:u w:val="single"/>
              </w:rPr>
            </w:pPr>
            <w:r w:rsidRPr="00504022">
              <w:rPr>
                <w:b/>
                <w:bCs/>
                <w:u w:val="single"/>
              </w:rPr>
              <w:t>The Use Case</w:t>
            </w:r>
          </w:p>
        </w:tc>
        <w:tc>
          <w:tcPr>
            <w:tcW w:w="3005" w:type="dxa"/>
            <w:shd w:val="clear" w:color="auto" w:fill="FFE599" w:themeFill="accent4" w:themeFillTint="66"/>
          </w:tcPr>
          <w:p w14:paraId="200422E5" w14:textId="77777777" w:rsidR="00504022" w:rsidRPr="00504022" w:rsidRDefault="00504022" w:rsidP="00504022">
            <w:pPr>
              <w:jc w:val="center"/>
              <w:rPr>
                <w:b/>
                <w:bCs/>
                <w:u w:val="single"/>
              </w:rPr>
            </w:pPr>
            <w:r w:rsidRPr="00504022">
              <w:rPr>
                <w:b/>
                <w:bCs/>
                <w:u w:val="single"/>
              </w:rPr>
              <w:t>The User</w:t>
            </w:r>
          </w:p>
          <w:p w14:paraId="06CBCDF5" w14:textId="1154F83B" w:rsidR="00504022" w:rsidRPr="00504022" w:rsidRDefault="00504022" w:rsidP="00504022">
            <w:pPr>
              <w:jc w:val="center"/>
              <w:rPr>
                <w:b/>
                <w:bCs/>
                <w:u w:val="single"/>
              </w:rPr>
            </w:pPr>
            <w:r w:rsidRPr="00504022">
              <w:rPr>
                <w:b/>
                <w:bCs/>
                <w:u w:val="single"/>
              </w:rPr>
              <w:t>(Registered/Non-</w:t>
            </w:r>
            <w:r w:rsidR="006D6B98" w:rsidRPr="00504022">
              <w:rPr>
                <w:b/>
                <w:bCs/>
                <w:u w:val="single"/>
              </w:rPr>
              <w:t>Registered</w:t>
            </w:r>
            <w:r w:rsidRPr="00504022">
              <w:rPr>
                <w:b/>
                <w:bCs/>
                <w:u w:val="single"/>
              </w:rPr>
              <w:t>)</w:t>
            </w:r>
          </w:p>
        </w:tc>
        <w:tc>
          <w:tcPr>
            <w:tcW w:w="3006" w:type="dxa"/>
            <w:shd w:val="clear" w:color="auto" w:fill="B4C6E7" w:themeFill="accent1" w:themeFillTint="66"/>
          </w:tcPr>
          <w:p w14:paraId="53A8E474" w14:textId="4B8C58C4" w:rsidR="00504022" w:rsidRPr="00504022" w:rsidRDefault="00504022" w:rsidP="00504022">
            <w:pPr>
              <w:jc w:val="center"/>
              <w:rPr>
                <w:b/>
                <w:bCs/>
                <w:u w:val="single"/>
              </w:rPr>
            </w:pPr>
            <w:r w:rsidRPr="00504022">
              <w:rPr>
                <w:b/>
                <w:bCs/>
                <w:u w:val="single"/>
              </w:rPr>
              <w:t>The Database</w:t>
            </w:r>
          </w:p>
        </w:tc>
      </w:tr>
      <w:tr w:rsidR="00504022" w14:paraId="5D932787" w14:textId="77777777" w:rsidTr="00504022">
        <w:tc>
          <w:tcPr>
            <w:tcW w:w="3005" w:type="dxa"/>
          </w:tcPr>
          <w:p w14:paraId="6EB95806" w14:textId="41D5865C" w:rsidR="00504022" w:rsidRDefault="006D6B98" w:rsidP="006D6B98">
            <w:pPr>
              <w:jc w:val="center"/>
            </w:pPr>
            <w:r>
              <w:t>Register and Login</w:t>
            </w:r>
          </w:p>
        </w:tc>
        <w:tc>
          <w:tcPr>
            <w:tcW w:w="3005" w:type="dxa"/>
            <w:shd w:val="clear" w:color="auto" w:fill="FFF2CC" w:themeFill="accent4" w:themeFillTint="33"/>
          </w:tcPr>
          <w:p w14:paraId="7091A6CC" w14:textId="33BD64DE" w:rsidR="00504022" w:rsidRDefault="00504022" w:rsidP="00504022">
            <w:r>
              <w:t>Unregistered User: Creates an eccentric handle for their account.</w:t>
            </w:r>
          </w:p>
          <w:p w14:paraId="2ABC458A" w14:textId="77777777" w:rsidR="00504022" w:rsidRDefault="00504022" w:rsidP="00504022"/>
          <w:p w14:paraId="5772D7A3" w14:textId="1DE994E0" w:rsidR="00504022" w:rsidRDefault="00504022" w:rsidP="00504022">
            <w:r>
              <w:t>Registered User: Enters his or her username and password to access the system.</w:t>
            </w:r>
          </w:p>
        </w:tc>
        <w:tc>
          <w:tcPr>
            <w:tcW w:w="3006" w:type="dxa"/>
            <w:shd w:val="clear" w:color="auto" w:fill="D9E2F3" w:themeFill="accent1" w:themeFillTint="33"/>
          </w:tcPr>
          <w:p w14:paraId="33CF2106" w14:textId="0A116863" w:rsidR="006D6B98" w:rsidRDefault="006D6B98" w:rsidP="006D6B98">
            <w:pPr>
              <w:spacing w:after="160" w:line="259" w:lineRule="auto"/>
            </w:pPr>
            <w:r w:rsidRPr="006D6B98">
              <w:t xml:space="preserve">Unregistered </w:t>
            </w:r>
            <w:r>
              <w:t xml:space="preserve">User: </w:t>
            </w:r>
            <w:r w:rsidRPr="006D6B98">
              <w:t>Data entered by the user will be validated before being stored in the database to be called when the user logs in again.</w:t>
            </w:r>
          </w:p>
          <w:p w14:paraId="65685C64" w14:textId="0EABA6A6" w:rsidR="006D6B98" w:rsidRPr="006D6B98" w:rsidRDefault="006D6B98" w:rsidP="006D6B98">
            <w:r>
              <w:t>If the registered data matches the data in the database, access is granted to the user.</w:t>
            </w:r>
          </w:p>
          <w:p w14:paraId="6BC772FC" w14:textId="77777777" w:rsidR="00504022" w:rsidRDefault="00504022" w:rsidP="00BD2FF0"/>
        </w:tc>
      </w:tr>
      <w:tr w:rsidR="00504022" w14:paraId="2EC4D490" w14:textId="77777777" w:rsidTr="00504022">
        <w:tc>
          <w:tcPr>
            <w:tcW w:w="3005" w:type="dxa"/>
          </w:tcPr>
          <w:p w14:paraId="71605B27" w14:textId="24AB6326" w:rsidR="00504022" w:rsidRDefault="006D6B98" w:rsidP="006D6B98">
            <w:pPr>
              <w:jc w:val="center"/>
            </w:pPr>
            <w:r>
              <w:t>Search</w:t>
            </w:r>
          </w:p>
        </w:tc>
        <w:tc>
          <w:tcPr>
            <w:tcW w:w="3005" w:type="dxa"/>
            <w:shd w:val="clear" w:color="auto" w:fill="FFF2CC" w:themeFill="accent4" w:themeFillTint="33"/>
          </w:tcPr>
          <w:p w14:paraId="1895E3B4" w14:textId="1CE6DA41" w:rsidR="00504022" w:rsidRDefault="00504022" w:rsidP="00BD2FF0">
            <w:r w:rsidRPr="00504022">
              <w:t>A user searches for another person with whom they want to communicate.</w:t>
            </w:r>
          </w:p>
        </w:tc>
        <w:tc>
          <w:tcPr>
            <w:tcW w:w="3006" w:type="dxa"/>
            <w:shd w:val="clear" w:color="auto" w:fill="D9E2F3" w:themeFill="accent1" w:themeFillTint="33"/>
          </w:tcPr>
          <w:p w14:paraId="0905DC33" w14:textId="77777777" w:rsidR="006D6B98" w:rsidRDefault="006D6B98" w:rsidP="006D6B98">
            <w:r>
              <w:t>The search query's information/handle is called and checked in the database. The user will be shown if it is available; else, an error message will occur.</w:t>
            </w:r>
          </w:p>
          <w:p w14:paraId="40DD413B" w14:textId="77777777" w:rsidR="006D6B98" w:rsidRDefault="006D6B98" w:rsidP="006D6B98"/>
          <w:p w14:paraId="494D1FAC" w14:textId="77777777" w:rsidR="00504022" w:rsidRDefault="00504022" w:rsidP="00BD2FF0"/>
        </w:tc>
      </w:tr>
      <w:tr w:rsidR="00504022" w14:paraId="48A28EC4" w14:textId="77777777" w:rsidTr="00504022">
        <w:tc>
          <w:tcPr>
            <w:tcW w:w="3005" w:type="dxa"/>
          </w:tcPr>
          <w:p w14:paraId="501B724D" w14:textId="2B203A05" w:rsidR="00504022" w:rsidRDefault="006D6B98" w:rsidP="006D6B98">
            <w:pPr>
              <w:jc w:val="center"/>
            </w:pPr>
            <w:r>
              <w:t>Start/Store Conversation</w:t>
            </w:r>
          </w:p>
        </w:tc>
        <w:tc>
          <w:tcPr>
            <w:tcW w:w="3005" w:type="dxa"/>
            <w:shd w:val="clear" w:color="auto" w:fill="FFF2CC" w:themeFill="accent4" w:themeFillTint="33"/>
          </w:tcPr>
          <w:p w14:paraId="47FCD395" w14:textId="119EAC71" w:rsidR="00504022" w:rsidRDefault="00504022" w:rsidP="00BD2FF0">
            <w:r w:rsidRPr="00504022">
              <w:t>After a chat has been located using a search, the user can now initiate that conversation. Non-searched: Because some chats will be on the "Recent Chats" page, a user can start a conversation without looking for it or the user.</w:t>
            </w:r>
          </w:p>
        </w:tc>
        <w:tc>
          <w:tcPr>
            <w:tcW w:w="3006" w:type="dxa"/>
            <w:shd w:val="clear" w:color="auto" w:fill="D9E2F3" w:themeFill="accent1" w:themeFillTint="33"/>
          </w:tcPr>
          <w:p w14:paraId="727839BD" w14:textId="77777777" w:rsidR="006D6B98" w:rsidRPr="006D6B98" w:rsidRDefault="006D6B98" w:rsidP="006D6B98">
            <w:r w:rsidRPr="006D6B98">
              <w:t>All conversations are recorded in the database so they can be retrieved later.</w:t>
            </w:r>
          </w:p>
          <w:p w14:paraId="494DCC47" w14:textId="77777777" w:rsidR="00504022" w:rsidRDefault="00504022" w:rsidP="00BD2FF0"/>
        </w:tc>
      </w:tr>
      <w:tr w:rsidR="00504022" w14:paraId="4D09ED73" w14:textId="77777777" w:rsidTr="00504022">
        <w:tc>
          <w:tcPr>
            <w:tcW w:w="3005" w:type="dxa"/>
          </w:tcPr>
          <w:p w14:paraId="1F4BE047" w14:textId="4C34F9A9" w:rsidR="00504022" w:rsidRDefault="006D6B98" w:rsidP="006D6B98">
            <w:pPr>
              <w:jc w:val="center"/>
            </w:pPr>
            <w:r>
              <w:t>Add/Update Contacts</w:t>
            </w:r>
          </w:p>
        </w:tc>
        <w:tc>
          <w:tcPr>
            <w:tcW w:w="3005" w:type="dxa"/>
            <w:shd w:val="clear" w:color="auto" w:fill="FFF2CC" w:themeFill="accent4" w:themeFillTint="33"/>
          </w:tcPr>
          <w:p w14:paraId="3CE7CCEC" w14:textId="059D28FF" w:rsidR="00504022" w:rsidRDefault="00504022" w:rsidP="00BD2FF0">
            <w:r w:rsidRPr="00504022">
              <w:t>A user saved a contact so they could get to them later.</w:t>
            </w:r>
          </w:p>
        </w:tc>
        <w:tc>
          <w:tcPr>
            <w:tcW w:w="3006" w:type="dxa"/>
            <w:shd w:val="clear" w:color="auto" w:fill="D9E2F3" w:themeFill="accent1" w:themeFillTint="33"/>
          </w:tcPr>
          <w:p w14:paraId="5B596C79" w14:textId="77777777" w:rsidR="006D6B98" w:rsidRPr="006D6B98" w:rsidRDefault="006D6B98" w:rsidP="006D6B98">
            <w:r w:rsidRPr="006D6B98">
              <w:t>Any time a user adds a contact, the database immediately updates the contact list to allow for the addition of the new contact.</w:t>
            </w:r>
          </w:p>
          <w:p w14:paraId="23AD5E5D" w14:textId="77777777" w:rsidR="00504022" w:rsidRDefault="00504022" w:rsidP="00BD2FF0"/>
        </w:tc>
      </w:tr>
      <w:tr w:rsidR="00504022" w14:paraId="08A1EAA0" w14:textId="77777777" w:rsidTr="00504022">
        <w:tc>
          <w:tcPr>
            <w:tcW w:w="3005" w:type="dxa"/>
          </w:tcPr>
          <w:p w14:paraId="10E7428D" w14:textId="3867738B" w:rsidR="00504022" w:rsidRDefault="006D6B98" w:rsidP="006D6B98">
            <w:pPr>
              <w:jc w:val="center"/>
            </w:pPr>
            <w:r>
              <w:t>Highlight the Chats</w:t>
            </w:r>
          </w:p>
        </w:tc>
        <w:tc>
          <w:tcPr>
            <w:tcW w:w="3005" w:type="dxa"/>
            <w:shd w:val="clear" w:color="auto" w:fill="FFF2CC" w:themeFill="accent4" w:themeFillTint="33"/>
          </w:tcPr>
          <w:p w14:paraId="47F45A8B" w14:textId="77777777" w:rsidR="00504022" w:rsidRPr="00504022" w:rsidRDefault="00504022" w:rsidP="00504022">
            <w:r w:rsidRPr="00504022">
              <w:t>The user has the option to choose and highlight a chat whenever they want.</w:t>
            </w:r>
          </w:p>
          <w:p w14:paraId="12F0D2AC" w14:textId="77777777" w:rsidR="00504022" w:rsidRDefault="00504022" w:rsidP="00BD2FF0"/>
        </w:tc>
        <w:tc>
          <w:tcPr>
            <w:tcW w:w="3006" w:type="dxa"/>
            <w:shd w:val="clear" w:color="auto" w:fill="D9E2F3" w:themeFill="accent1" w:themeFillTint="33"/>
          </w:tcPr>
          <w:p w14:paraId="3BCED3D8" w14:textId="00186D0D" w:rsidR="00504022" w:rsidRDefault="006D6B98" w:rsidP="00BD2FF0">
            <w:r w:rsidRPr="006D6B98">
              <w:t>Since all chats are recorded in the database, they must first be displayed to the user before being highlighted. This allows the user to choose the chat that they wish to highlight.</w:t>
            </w:r>
          </w:p>
        </w:tc>
      </w:tr>
    </w:tbl>
    <w:p w14:paraId="009402E7" w14:textId="77777777" w:rsidR="00504022" w:rsidRDefault="00504022" w:rsidP="00BD2FF0"/>
    <w:p w14:paraId="2B33D965" w14:textId="30886F9A" w:rsidR="00BD2FF0" w:rsidRDefault="00BD2FF0" w:rsidP="00BD2FF0"/>
    <w:p w14:paraId="7D2E3C36" w14:textId="77777777" w:rsidR="00BD2FF0" w:rsidRDefault="00BD2FF0">
      <w:r>
        <w:br w:type="page"/>
      </w:r>
    </w:p>
    <w:p w14:paraId="30CFD76E" w14:textId="0A7841C3" w:rsidR="00BD2FF0" w:rsidRDefault="00BD2FF0" w:rsidP="006845D4">
      <w:pPr>
        <w:pStyle w:val="Heading1"/>
      </w:pPr>
      <w:bookmarkStart w:id="2" w:name="_Toc145665181"/>
      <w:r>
        <w:lastRenderedPageBreak/>
        <w:t>Use Case Diagram</w:t>
      </w:r>
      <w:bookmarkEnd w:id="2"/>
    </w:p>
    <w:p w14:paraId="3287314E" w14:textId="4AF5B64C" w:rsidR="00BD2FF0" w:rsidRDefault="00345AD1" w:rsidP="00BD2FF0">
      <w:r>
        <w:rPr>
          <w:noProof/>
        </w:rPr>
        <w:drawing>
          <wp:inline distT="0" distB="0" distL="0" distR="0" wp14:anchorId="4F5F4E43" wp14:editId="2C452BA5">
            <wp:extent cx="5731510" cy="4860290"/>
            <wp:effectExtent l="0" t="0" r="2540" b="0"/>
            <wp:docPr id="313296002" name="Picture 2" descr="A diagram of a cha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96002" name="Picture 2" descr="A diagram of a chat syste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860290"/>
                    </a:xfrm>
                    <a:prstGeom prst="rect">
                      <a:avLst/>
                    </a:prstGeom>
                  </pic:spPr>
                </pic:pic>
              </a:graphicData>
            </a:graphic>
          </wp:inline>
        </w:drawing>
      </w:r>
    </w:p>
    <w:p w14:paraId="377D56A2" w14:textId="77777777" w:rsidR="00BD2FF0" w:rsidRDefault="00BD2FF0">
      <w:r>
        <w:br w:type="page"/>
      </w:r>
    </w:p>
    <w:p w14:paraId="1FFA7FF9" w14:textId="14197DA7" w:rsidR="00BD2FF0" w:rsidRDefault="00BD2FF0" w:rsidP="009F029A">
      <w:pPr>
        <w:pStyle w:val="Heading1"/>
      </w:pPr>
      <w:bookmarkStart w:id="3" w:name="_Toc145665182"/>
      <w:r>
        <w:lastRenderedPageBreak/>
        <w:t>Activity Diagram</w:t>
      </w:r>
      <w:bookmarkEnd w:id="3"/>
    </w:p>
    <w:p w14:paraId="6C842190" w14:textId="6023038F" w:rsidR="00BD2FF0" w:rsidRDefault="009F029A" w:rsidP="00BD2FF0">
      <w:r>
        <w:rPr>
          <w:noProof/>
        </w:rPr>
        <w:drawing>
          <wp:inline distT="0" distB="0" distL="0" distR="0" wp14:anchorId="3A4C6EAC" wp14:editId="0427E85E">
            <wp:extent cx="6515100" cy="3533547"/>
            <wp:effectExtent l="0" t="0" r="0" b="0"/>
            <wp:docPr id="401507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07809" name="Picture 401507809"/>
                    <pic:cNvPicPr/>
                  </pic:nvPicPr>
                  <pic:blipFill rotWithShape="1">
                    <a:blip r:embed="rId9" cstate="print">
                      <a:extLst>
                        <a:ext uri="{28A0092B-C50C-407E-A947-70E740481C1C}">
                          <a14:useLocalDpi xmlns:a14="http://schemas.microsoft.com/office/drawing/2010/main" val="0"/>
                        </a:ext>
                      </a:extLst>
                    </a:blip>
                    <a:srcRect r="2239"/>
                    <a:stretch/>
                  </pic:blipFill>
                  <pic:spPr bwMode="auto">
                    <a:xfrm>
                      <a:off x="0" y="0"/>
                      <a:ext cx="6515100" cy="3533547"/>
                    </a:xfrm>
                    <a:prstGeom prst="rect">
                      <a:avLst/>
                    </a:prstGeom>
                    <a:ln>
                      <a:noFill/>
                    </a:ln>
                    <a:extLst>
                      <a:ext uri="{53640926-AAD7-44D8-BBD7-CCE9431645EC}">
                        <a14:shadowObscured xmlns:a14="http://schemas.microsoft.com/office/drawing/2010/main"/>
                      </a:ext>
                    </a:extLst>
                  </pic:spPr>
                </pic:pic>
              </a:graphicData>
            </a:graphic>
          </wp:inline>
        </w:drawing>
      </w:r>
    </w:p>
    <w:p w14:paraId="3FEAE5E1" w14:textId="77777777" w:rsidR="00BD2FF0" w:rsidRDefault="00BD2FF0">
      <w:r>
        <w:br w:type="page"/>
      </w:r>
    </w:p>
    <w:p w14:paraId="72EF3E4F" w14:textId="264C221C" w:rsidR="00BD2FF0" w:rsidRDefault="00BD2FF0" w:rsidP="006845D4">
      <w:pPr>
        <w:pStyle w:val="Heading1"/>
      </w:pPr>
      <w:bookmarkStart w:id="4" w:name="_Toc145665183"/>
      <w:r>
        <w:lastRenderedPageBreak/>
        <w:t>Class Diagram</w:t>
      </w:r>
      <w:bookmarkEnd w:id="4"/>
    </w:p>
    <w:p w14:paraId="4475F858" w14:textId="75E1867C" w:rsidR="006845D4" w:rsidRPr="00BD2FF0" w:rsidRDefault="006845D4" w:rsidP="00BD2FF0">
      <w:r>
        <w:rPr>
          <w:noProof/>
        </w:rPr>
        <w:drawing>
          <wp:inline distT="0" distB="0" distL="0" distR="0" wp14:anchorId="67F1299F" wp14:editId="3EC78DF4">
            <wp:extent cx="5731510" cy="4807585"/>
            <wp:effectExtent l="0" t="0" r="2540" b="0"/>
            <wp:docPr id="768184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84111" name="Picture 768184111"/>
                    <pic:cNvPicPr/>
                  </pic:nvPicPr>
                  <pic:blipFill>
                    <a:blip r:embed="rId10">
                      <a:extLst>
                        <a:ext uri="{28A0092B-C50C-407E-A947-70E740481C1C}">
                          <a14:useLocalDpi xmlns:a14="http://schemas.microsoft.com/office/drawing/2010/main" val="0"/>
                        </a:ext>
                      </a:extLst>
                    </a:blip>
                    <a:stretch>
                      <a:fillRect/>
                    </a:stretch>
                  </pic:blipFill>
                  <pic:spPr>
                    <a:xfrm>
                      <a:off x="0" y="0"/>
                      <a:ext cx="5731510" cy="4807585"/>
                    </a:xfrm>
                    <a:prstGeom prst="rect">
                      <a:avLst/>
                    </a:prstGeom>
                  </pic:spPr>
                </pic:pic>
              </a:graphicData>
            </a:graphic>
          </wp:inline>
        </w:drawing>
      </w:r>
    </w:p>
    <w:sectPr w:rsidR="006845D4" w:rsidRPr="00BD2FF0" w:rsidSect="00BD2FF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124B4"/>
    <w:multiLevelType w:val="hybridMultilevel"/>
    <w:tmpl w:val="A170AD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A310D3F"/>
    <w:multiLevelType w:val="hybridMultilevel"/>
    <w:tmpl w:val="D85619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0C26560"/>
    <w:multiLevelType w:val="hybridMultilevel"/>
    <w:tmpl w:val="B7FA67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805272592">
    <w:abstractNumId w:val="0"/>
  </w:num>
  <w:num w:numId="2" w16cid:durableId="1002317658">
    <w:abstractNumId w:val="2"/>
  </w:num>
  <w:num w:numId="3" w16cid:durableId="991105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7DF"/>
    <w:rsid w:val="001E0C84"/>
    <w:rsid w:val="0025522C"/>
    <w:rsid w:val="002F4293"/>
    <w:rsid w:val="003319A5"/>
    <w:rsid w:val="00345AD1"/>
    <w:rsid w:val="003D0DF1"/>
    <w:rsid w:val="00504022"/>
    <w:rsid w:val="00564257"/>
    <w:rsid w:val="005B07DE"/>
    <w:rsid w:val="006416C6"/>
    <w:rsid w:val="006845D4"/>
    <w:rsid w:val="006D6B98"/>
    <w:rsid w:val="006E1514"/>
    <w:rsid w:val="00891FAF"/>
    <w:rsid w:val="008B4A62"/>
    <w:rsid w:val="009F029A"/>
    <w:rsid w:val="00A87855"/>
    <w:rsid w:val="00AB3EA8"/>
    <w:rsid w:val="00AD0BC0"/>
    <w:rsid w:val="00BD2FF0"/>
    <w:rsid w:val="00CF47DF"/>
    <w:rsid w:val="00E2076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6DDF9"/>
  <w15:docId w15:val="{B6B03FE7-1683-434D-BC7B-19ACDAB4B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F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16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514"/>
    <w:pPr>
      <w:ind w:left="720"/>
      <w:contextualSpacing/>
    </w:pPr>
  </w:style>
  <w:style w:type="paragraph" w:styleId="NoSpacing">
    <w:name w:val="No Spacing"/>
    <w:link w:val="NoSpacingChar"/>
    <w:uiPriority w:val="1"/>
    <w:qFormat/>
    <w:rsid w:val="00BD2FF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D2FF0"/>
    <w:rPr>
      <w:rFonts w:eastAsiaTheme="minorEastAsia"/>
      <w:kern w:val="0"/>
      <w:lang w:val="en-US"/>
      <w14:ligatures w14:val="none"/>
    </w:rPr>
  </w:style>
  <w:style w:type="character" w:customStyle="1" w:styleId="Heading1Char">
    <w:name w:val="Heading 1 Char"/>
    <w:basedOn w:val="DefaultParagraphFont"/>
    <w:link w:val="Heading1"/>
    <w:uiPriority w:val="9"/>
    <w:rsid w:val="00BD2F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D2FF0"/>
    <w:pPr>
      <w:outlineLvl w:val="9"/>
    </w:pPr>
    <w:rPr>
      <w:kern w:val="0"/>
      <w:lang w:val="en-US"/>
      <w14:ligatures w14:val="none"/>
    </w:rPr>
  </w:style>
  <w:style w:type="table" w:styleId="TableGrid">
    <w:name w:val="Table Grid"/>
    <w:basedOn w:val="TableNormal"/>
    <w:uiPriority w:val="39"/>
    <w:rsid w:val="00504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416C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91FAF"/>
    <w:pPr>
      <w:spacing w:after="100"/>
    </w:pPr>
  </w:style>
  <w:style w:type="paragraph" w:styleId="TOC2">
    <w:name w:val="toc 2"/>
    <w:basedOn w:val="Normal"/>
    <w:next w:val="Normal"/>
    <w:autoRedefine/>
    <w:uiPriority w:val="39"/>
    <w:unhideWhenUsed/>
    <w:rsid w:val="00891FAF"/>
    <w:pPr>
      <w:spacing w:after="100"/>
      <w:ind w:left="220"/>
    </w:pPr>
  </w:style>
  <w:style w:type="character" w:styleId="Hyperlink">
    <w:name w:val="Hyperlink"/>
    <w:basedOn w:val="DefaultParagraphFont"/>
    <w:uiPriority w:val="99"/>
    <w:unhideWhenUsed/>
    <w:rsid w:val="00891F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04EF3F65FF4E5E8DDA72EA8BFF72DA"/>
        <w:category>
          <w:name w:val="General"/>
          <w:gallery w:val="placeholder"/>
        </w:category>
        <w:types>
          <w:type w:val="bbPlcHdr"/>
        </w:types>
        <w:behaviors>
          <w:behavior w:val="content"/>
        </w:behaviors>
        <w:guid w:val="{F01F229C-A959-4258-A97E-FC0A62C940A2}"/>
      </w:docPartPr>
      <w:docPartBody>
        <w:p w:rsidR="00A2115C" w:rsidRDefault="00C01D30" w:rsidP="00C01D30">
          <w:pPr>
            <w:pStyle w:val="7904EF3F65FF4E5E8DDA72EA8BFF72DA"/>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D30"/>
    <w:rsid w:val="00A2115C"/>
    <w:rsid w:val="00C01D30"/>
    <w:rsid w:val="00D1311F"/>
    <w:rsid w:val="00D722F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ZA" w:eastAsia="en-Z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04EF3F65FF4E5E8DDA72EA8BFF72DA">
    <w:name w:val="7904EF3F65FF4E5E8DDA72EA8BFF72DA"/>
    <w:rsid w:val="00C01D30"/>
  </w:style>
  <w:style w:type="paragraph" w:customStyle="1" w:styleId="222D6D75A58A4C9DA26F3AB7E5A4D50F">
    <w:name w:val="222D6D75A58A4C9DA26F3AB7E5A4D50F"/>
    <w:rsid w:val="00C01D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F0953-3590-4312-8A34-0D3164E77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Deliverable 1</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1</dc:title>
  <dc:subject/>
  <dc:creator>Thando Erykah Ndlovu</dc:creator>
  <cp:keywords/>
  <dc:description/>
  <cp:lastModifiedBy>Thando Erykah Ndlovu</cp:lastModifiedBy>
  <cp:revision>2</cp:revision>
  <cp:lastPrinted>2023-09-15T08:18:00Z</cp:lastPrinted>
  <dcterms:created xsi:type="dcterms:W3CDTF">2023-09-15T08:18:00Z</dcterms:created>
  <dcterms:modified xsi:type="dcterms:W3CDTF">2023-09-15T08:18:00Z</dcterms:modified>
</cp:coreProperties>
</file>