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988" w:rsidRDefault="0024185E" w:rsidP="0024185E">
      <w:pPr>
        <w:pStyle w:val="Ttulo1"/>
      </w:pPr>
      <w:r>
        <w:t>Funções internas</w:t>
      </w:r>
    </w:p>
    <w:p w:rsidR="0024185E" w:rsidRDefault="0024185E" w:rsidP="0024185E"/>
    <w:p w:rsidR="00BB0572" w:rsidRDefault="0024185E" w:rsidP="0024185E">
      <w:r>
        <w:t xml:space="preserve">Funções internas </w:t>
      </w:r>
      <w:r w:rsidR="0017682B">
        <w:t xml:space="preserve">foram criadas para melhorar a produtividade e facilitar </w:t>
      </w:r>
    </w:p>
    <w:p w:rsidR="00F3446E" w:rsidRDefault="0024185E" w:rsidP="00BB0572">
      <w:pPr>
        <w:spacing w:after="240"/>
      </w:pPr>
      <w:r>
        <w:t xml:space="preserve">Funções </w:t>
      </w:r>
      <w:r w:rsidR="00BB0572">
        <w:t xml:space="preserve">podem ser </w:t>
      </w:r>
      <w:r w:rsidR="00BB0572">
        <w:rPr>
          <w:color w:val="4472C4" w:themeColor="accent1"/>
          <w:u w:val="single"/>
        </w:rPr>
        <w:t>d</w:t>
      </w:r>
      <w:r w:rsidR="00322840" w:rsidRPr="00157EFE">
        <w:rPr>
          <w:color w:val="4472C4" w:themeColor="accent1"/>
          <w:u w:val="single"/>
        </w:rPr>
        <w:t>eterminísticas</w:t>
      </w:r>
      <w:r w:rsidR="00322840" w:rsidRPr="00157EFE">
        <w:rPr>
          <w:color w:val="4472C4" w:themeColor="accent1"/>
        </w:rPr>
        <w:t xml:space="preserve"> </w:t>
      </w:r>
      <w:r w:rsidR="00BB0572">
        <w:t>ou</w:t>
      </w:r>
      <w:r w:rsidR="00322840">
        <w:t xml:space="preserve"> </w:t>
      </w:r>
      <w:r w:rsidR="00322840" w:rsidRPr="00F3446E">
        <w:rPr>
          <w:rStyle w:val="nfaseIntensa"/>
        </w:rPr>
        <w:t>não-determinísticas</w:t>
      </w:r>
      <w:r w:rsidR="00322840">
        <w:t>.</w:t>
      </w:r>
    </w:p>
    <w:p w:rsidR="00F3446E" w:rsidRDefault="00157EFE" w:rsidP="0024185E">
      <w:r w:rsidRPr="00157EFE">
        <w:rPr>
          <w:rStyle w:val="nfaseIntensa"/>
        </w:rPr>
        <w:t>Funções determinísticas</w:t>
      </w:r>
      <w:r>
        <w:t xml:space="preserve"> </w:t>
      </w:r>
      <w:r w:rsidR="0017682B" w:rsidRPr="0017682B">
        <w:t>sempre retornam o mesmo resultado quando recebem conjunto de parâmetros</w:t>
      </w:r>
      <w:r w:rsidR="00E0043A">
        <w:t>,</w:t>
      </w:r>
      <w:r w:rsidR="00BB0572">
        <w:t xml:space="preserve"> funções determinísticas dependem muito do valor inserido como parâmetro.</w:t>
      </w:r>
    </w:p>
    <w:p w:rsidR="00F3446E" w:rsidRDefault="00157EFE" w:rsidP="00BB0572">
      <w:pPr>
        <w:spacing w:after="240"/>
      </w:pPr>
      <w:r>
        <w:t>Exemplo</w:t>
      </w:r>
      <w:r w:rsidR="00F3446E">
        <w:t xml:space="preserve">: A Função </w:t>
      </w:r>
      <w:r w:rsidR="004D3064" w:rsidRPr="00BB0572">
        <w:rPr>
          <w:b/>
        </w:rPr>
        <w:t>COUNT</w:t>
      </w:r>
      <w:r w:rsidR="004D3064">
        <w:t xml:space="preserve"> em uma tabela com 6 registros, irá sempre retornar o valor 6 </w:t>
      </w:r>
    </w:p>
    <w:p w:rsidR="00F3446E" w:rsidRDefault="00F3446E" w:rsidP="00BB0572">
      <w:r w:rsidRPr="00F3446E">
        <w:rPr>
          <w:rStyle w:val="nfaseIntensa"/>
        </w:rPr>
        <w:t>Funções não-determinísticas</w:t>
      </w:r>
      <w:r>
        <w:rPr>
          <w:rStyle w:val="nfaseIntensa"/>
        </w:rPr>
        <w:t xml:space="preserve"> </w:t>
      </w:r>
      <w:r w:rsidRPr="00F3446E">
        <w:t>retorna</w:t>
      </w:r>
      <w:r>
        <w:t>m</w:t>
      </w:r>
      <w:r w:rsidRPr="00F3446E">
        <w:t xml:space="preserve"> resultados diferentes cada vez que são chamadas</w:t>
      </w:r>
      <w:r>
        <w:t>.</w:t>
      </w:r>
    </w:p>
    <w:p w:rsidR="00BB0572" w:rsidRDefault="00E0043A" w:rsidP="00BB0572">
      <w:pPr>
        <w:spacing w:after="120"/>
      </w:pPr>
      <w:r>
        <w:t>Exemplo:</w:t>
      </w:r>
      <w:r w:rsidR="00F3446E">
        <w:t xml:space="preserve"> A função </w:t>
      </w:r>
      <w:r w:rsidRPr="00BB0572">
        <w:rPr>
          <w:b/>
        </w:rPr>
        <w:t>GETDATE</w:t>
      </w:r>
      <w:r>
        <w:t xml:space="preserve"> </w:t>
      </w:r>
      <w:r w:rsidR="00BB0572">
        <w:t xml:space="preserve">retorna a data atual, então, cada vez que essa função for </w:t>
      </w:r>
      <w:r w:rsidR="00080C04">
        <w:t>chamada,</w:t>
      </w:r>
      <w:r w:rsidR="00BB0572">
        <w:t xml:space="preserve"> o valor retornado será retornado</w:t>
      </w:r>
    </w:p>
    <w:p w:rsidR="00BB0572" w:rsidRDefault="00BB0572" w:rsidP="00BB0572">
      <w:pPr>
        <w:pStyle w:val="Ttulo1"/>
      </w:pPr>
      <w:r>
        <w:t>Funções de agregação</w:t>
      </w:r>
    </w:p>
    <w:p w:rsidR="00BB0572" w:rsidRDefault="00BB0572" w:rsidP="00BB0572">
      <w:r w:rsidRPr="00BB0572">
        <w:t xml:space="preserve">Uma função de agregação </w:t>
      </w:r>
      <w:r w:rsidRPr="00080C04">
        <w:rPr>
          <w:i/>
        </w:rPr>
        <w:t>executa um cálculo em um conjunto de valores e retorna um único valor</w:t>
      </w:r>
      <w:r>
        <w:t xml:space="preserve">. Sempre ignoram valores nulos (com exceção do </w:t>
      </w:r>
      <w:r w:rsidRPr="00BB0572">
        <w:rPr>
          <w:b/>
        </w:rPr>
        <w:t>COUNT</w:t>
      </w:r>
      <w:r>
        <w:t>)</w:t>
      </w:r>
    </w:p>
    <w:p w:rsidR="00E0043A" w:rsidRPr="00E0043A" w:rsidRDefault="00BB0572" w:rsidP="00BB0572">
      <w:pPr>
        <w:rPr>
          <w:color w:val="4472C4" w:themeColor="accent1"/>
        </w:rPr>
      </w:pPr>
      <w:r w:rsidRPr="0017682B">
        <w:t>Todas</w:t>
      </w:r>
      <w:r w:rsidRPr="00BB0572">
        <w:t xml:space="preserve"> as funções de agregação são </w:t>
      </w:r>
      <w:r w:rsidRPr="00BB0572">
        <w:rPr>
          <w:color w:val="4472C4" w:themeColor="accent1"/>
        </w:rPr>
        <w:t>determinísticas.</w:t>
      </w:r>
    </w:p>
    <w:p w:rsidR="00BB0572" w:rsidRDefault="00E0043A" w:rsidP="00E0043A">
      <w:pPr>
        <w:spacing w:after="120"/>
      </w:pPr>
      <w:r>
        <w:t>Exemplo de algumas funções de agregação:</w:t>
      </w:r>
    </w:p>
    <w:p w:rsidR="00C24E6D" w:rsidRDefault="00E0043A" w:rsidP="00C24E6D">
      <w:pPr>
        <w:pStyle w:val="Ttulo2"/>
        <w:numPr>
          <w:ilvl w:val="0"/>
          <w:numId w:val="7"/>
        </w:numPr>
      </w:pPr>
      <w:proofErr w:type="gramStart"/>
      <w:r w:rsidRPr="00C24E6D">
        <w:rPr>
          <w:b/>
        </w:rPr>
        <w:t>SUM</w:t>
      </w:r>
      <w:r>
        <w:t>(</w:t>
      </w:r>
      <w:proofErr w:type="gramEnd"/>
      <w:r>
        <w:t>[Nome d</w:t>
      </w:r>
      <w:r w:rsidR="00091482">
        <w:t>o</w:t>
      </w:r>
      <w:r>
        <w:t xml:space="preserve"> </w:t>
      </w:r>
      <w:r w:rsidR="0017682B">
        <w:t>grupo</w:t>
      </w:r>
      <w:r>
        <w:t xml:space="preserve">]) </w:t>
      </w:r>
    </w:p>
    <w:p w:rsidR="00080C04" w:rsidRDefault="00E0043A" w:rsidP="00C24E6D">
      <w:pPr>
        <w:ind w:firstLine="708"/>
      </w:pPr>
      <w:r>
        <w:t xml:space="preserve">Retorna a soma de todos os elementos </w:t>
      </w:r>
      <w:r w:rsidR="0017682B">
        <w:t>no grupo selecionado</w:t>
      </w:r>
      <w:r>
        <w:t>.</w:t>
      </w:r>
    </w:p>
    <w:p w:rsidR="00C24E6D" w:rsidRDefault="00E0043A" w:rsidP="00C24E6D">
      <w:pPr>
        <w:pStyle w:val="Ttulo2"/>
        <w:numPr>
          <w:ilvl w:val="0"/>
          <w:numId w:val="7"/>
        </w:numPr>
      </w:pPr>
      <w:proofErr w:type="gramStart"/>
      <w:r w:rsidRPr="00C24E6D">
        <w:rPr>
          <w:b/>
        </w:rPr>
        <w:t>COUNT</w:t>
      </w:r>
      <w:r>
        <w:t>(</w:t>
      </w:r>
      <w:proofErr w:type="gramEnd"/>
      <w:r>
        <w:t>[Nome d</w:t>
      </w:r>
      <w:r w:rsidR="00091482">
        <w:t>o</w:t>
      </w:r>
      <w:r>
        <w:t xml:space="preserve"> </w:t>
      </w:r>
      <w:r w:rsidR="0017682B">
        <w:t>grupo</w:t>
      </w:r>
      <w:r>
        <w:t xml:space="preserve">]) </w:t>
      </w:r>
    </w:p>
    <w:p w:rsidR="00E0043A" w:rsidRPr="00F3446E" w:rsidRDefault="00E0043A" w:rsidP="00C24E6D">
      <w:pPr>
        <w:ind w:left="708"/>
        <w:rPr>
          <w:rStyle w:val="nfaseIntensa"/>
        </w:rPr>
      </w:pPr>
      <w:r>
        <w:t xml:space="preserve">Retorna a quantidade de registros </w:t>
      </w:r>
      <w:r w:rsidR="0017682B">
        <w:t>no grupo selecionado</w:t>
      </w:r>
      <w:r w:rsidR="0017682B">
        <w:t xml:space="preserve"> </w:t>
      </w:r>
      <w:proofErr w:type="gramStart"/>
      <w:r w:rsidRPr="00C24E6D">
        <w:rPr>
          <w:b/>
        </w:rPr>
        <w:t>MAX</w:t>
      </w:r>
      <w:r w:rsidR="0017682B">
        <w:t>(</w:t>
      </w:r>
      <w:proofErr w:type="gramEnd"/>
      <w:r w:rsidR="0017682B">
        <w:t>[Nome d</w:t>
      </w:r>
      <w:r w:rsidR="00091482">
        <w:t>o</w:t>
      </w:r>
      <w:r w:rsidR="0017682B">
        <w:t xml:space="preserve"> grupo]) </w:t>
      </w:r>
      <w:r>
        <w:t xml:space="preserve"> : Retorna o valor máximo</w:t>
      </w:r>
      <w:r w:rsidR="0017682B">
        <w:t xml:space="preserve"> no grupo selecionado</w:t>
      </w:r>
    </w:p>
    <w:p w:rsidR="00C24E6D" w:rsidRDefault="0017682B" w:rsidP="00C24E6D">
      <w:pPr>
        <w:pStyle w:val="Ttulo2"/>
        <w:numPr>
          <w:ilvl w:val="0"/>
          <w:numId w:val="7"/>
        </w:numPr>
      </w:pPr>
      <w:proofErr w:type="gramStart"/>
      <w:r w:rsidRPr="00C24E6D">
        <w:rPr>
          <w:b/>
        </w:rPr>
        <w:t>MIN</w:t>
      </w:r>
      <w:r>
        <w:t>(</w:t>
      </w:r>
      <w:proofErr w:type="gramEnd"/>
      <w:r>
        <w:t>[Nome d</w:t>
      </w:r>
      <w:r w:rsidR="00091482">
        <w:t>o</w:t>
      </w:r>
      <w:r>
        <w:t xml:space="preserve"> grupo]) </w:t>
      </w:r>
    </w:p>
    <w:p w:rsidR="00F3446E" w:rsidRDefault="0017682B" w:rsidP="00C24E6D">
      <w:pPr>
        <w:ind w:firstLine="708"/>
      </w:pPr>
      <w:r>
        <w:t xml:space="preserve">Retorna o valor </w:t>
      </w:r>
      <w:r>
        <w:t>mínimo</w:t>
      </w:r>
      <w:r>
        <w:t xml:space="preserve"> n</w:t>
      </w:r>
      <w:r>
        <w:t xml:space="preserve">o </w:t>
      </w:r>
      <w:r>
        <w:t>grupo selecionad</w:t>
      </w:r>
      <w:r>
        <w:t>o</w:t>
      </w:r>
    </w:p>
    <w:p w:rsidR="00C24E6D" w:rsidRDefault="0017682B" w:rsidP="00C24E6D">
      <w:pPr>
        <w:pStyle w:val="Ttulo2"/>
        <w:numPr>
          <w:ilvl w:val="0"/>
          <w:numId w:val="7"/>
        </w:numPr>
      </w:pPr>
      <w:proofErr w:type="gramStart"/>
      <w:r>
        <w:rPr>
          <w:b/>
        </w:rPr>
        <w:t>AVG</w:t>
      </w:r>
      <w:r>
        <w:t>(</w:t>
      </w:r>
      <w:proofErr w:type="gramEnd"/>
      <w:r>
        <w:t>[Nome d</w:t>
      </w:r>
      <w:r w:rsidR="00091482">
        <w:t>o</w:t>
      </w:r>
      <w:r>
        <w:t xml:space="preserve"> grupo]) </w:t>
      </w:r>
    </w:p>
    <w:p w:rsidR="0017682B" w:rsidRPr="00424E2A" w:rsidRDefault="0017682B" w:rsidP="00424E2A">
      <w:pPr>
        <w:ind w:firstLine="708"/>
        <w:rPr>
          <w:iCs/>
          <w:color w:val="4472C4" w:themeColor="accent1"/>
          <w:u w:val="single"/>
        </w:rPr>
      </w:pPr>
      <w:r>
        <w:t xml:space="preserve">Retorna </w:t>
      </w:r>
      <w:r w:rsidR="00080C04">
        <w:t>o valor</w:t>
      </w:r>
      <w:r>
        <w:t xml:space="preserve"> médi</w:t>
      </w:r>
      <w:r w:rsidR="00080C04">
        <w:t>o</w:t>
      </w:r>
      <w:r>
        <w:t xml:space="preserve"> </w:t>
      </w:r>
      <w:r w:rsidR="00080C04">
        <w:t>d</w:t>
      </w:r>
      <w:r>
        <w:t xml:space="preserve">o </w:t>
      </w:r>
      <w:r>
        <w:t>grupo selecionad</w:t>
      </w:r>
      <w:r>
        <w:t>o</w:t>
      </w:r>
    </w:p>
    <w:p w:rsidR="00080C04" w:rsidRPr="00C24E6D" w:rsidRDefault="00C24E6D" w:rsidP="00424E2A">
      <w:pPr>
        <w:spacing w:before="120"/>
        <w:rPr>
          <w:color w:val="70AD47" w:themeColor="accent6"/>
        </w:rPr>
      </w:pPr>
      <w:r w:rsidRPr="00C24E6D">
        <w:rPr>
          <w:color w:val="70AD47" w:themeColor="accent6"/>
        </w:rPr>
        <w:t xml:space="preserve">-- </w:t>
      </w:r>
      <w:proofErr w:type="gramStart"/>
      <w:r w:rsidR="0017682B" w:rsidRPr="00C24E6D">
        <w:rPr>
          <w:color w:val="70AD47" w:themeColor="accent6"/>
        </w:rPr>
        <w:t>SUM ,</w:t>
      </w:r>
      <w:proofErr w:type="gramEnd"/>
      <w:r w:rsidR="0017682B" w:rsidRPr="00C24E6D">
        <w:rPr>
          <w:color w:val="70AD47" w:themeColor="accent6"/>
        </w:rPr>
        <w:t xml:space="preserve"> MAX, MIN e AVG não podem ter * como parâmetro</w:t>
      </w:r>
    </w:p>
    <w:p w:rsidR="00F3446E" w:rsidRDefault="00080C04" w:rsidP="00F24B32">
      <w:pPr>
        <w:pStyle w:val="Ttulo1"/>
      </w:pPr>
      <w:bookmarkStart w:id="0" w:name="_Hlk278351"/>
      <w:r w:rsidRPr="00080C04">
        <w:t>Funções matemáticas</w:t>
      </w:r>
    </w:p>
    <w:bookmarkEnd w:id="0"/>
    <w:p w:rsidR="00080C04" w:rsidRDefault="00080C04" w:rsidP="0024185E">
      <w:r w:rsidRPr="00080C04">
        <w:t xml:space="preserve">As funções escalares a seguir executam um cálculo, normalmente </w:t>
      </w:r>
      <w:r w:rsidRPr="00080C04">
        <w:rPr>
          <w:i/>
        </w:rPr>
        <w:t>com base em valores de entrada fornecidos como argumentos</w:t>
      </w:r>
      <w:r w:rsidRPr="00080C04">
        <w:t xml:space="preserve"> e retornam um valor numérico</w:t>
      </w:r>
      <w:r>
        <w:t>.</w:t>
      </w:r>
    </w:p>
    <w:p w:rsidR="00F172A0" w:rsidRDefault="00F172A0" w:rsidP="00F172A0">
      <w:pPr>
        <w:spacing w:after="120"/>
      </w:pPr>
      <w:r>
        <w:t xml:space="preserve">Exemplo </w:t>
      </w:r>
      <w:r>
        <w:t xml:space="preserve">de algumas funções </w:t>
      </w:r>
      <w:r>
        <w:t>matemáticas:</w:t>
      </w:r>
    </w:p>
    <w:p w:rsidR="00F97C0F" w:rsidRDefault="00F172A0" w:rsidP="00BB7EBC">
      <w:pPr>
        <w:pStyle w:val="Ttulo2"/>
        <w:numPr>
          <w:ilvl w:val="0"/>
          <w:numId w:val="5"/>
        </w:numPr>
      </w:pPr>
      <w:proofErr w:type="gramStart"/>
      <w:r w:rsidRPr="00091482">
        <w:rPr>
          <w:b/>
        </w:rPr>
        <w:t>CE</w:t>
      </w:r>
      <w:r w:rsidR="00F97C0F">
        <w:rPr>
          <w:b/>
        </w:rPr>
        <w:t>I</w:t>
      </w:r>
      <w:r w:rsidRPr="00091482">
        <w:rPr>
          <w:b/>
        </w:rPr>
        <w:t>LING</w:t>
      </w:r>
      <w:r>
        <w:t>(</w:t>
      </w:r>
      <w:proofErr w:type="gramEnd"/>
      <w:r>
        <w:t xml:space="preserve">[Expressão numérica]) </w:t>
      </w:r>
    </w:p>
    <w:p w:rsidR="00F97C0F" w:rsidRDefault="00F172A0" w:rsidP="00BB7EBC">
      <w:pPr>
        <w:ind w:left="708"/>
      </w:pPr>
      <w:r w:rsidRPr="00F172A0">
        <w:t xml:space="preserve">Retorna o </w:t>
      </w:r>
      <w:r>
        <w:t>menor</w:t>
      </w:r>
      <w:r w:rsidRPr="00F172A0">
        <w:t xml:space="preserve"> valor integral menor ou igual ao número</w:t>
      </w:r>
      <w:r w:rsidR="00091482">
        <w:t xml:space="preserve"> </w:t>
      </w:r>
      <w:r w:rsidRPr="00F172A0">
        <w:t>especificado</w:t>
      </w:r>
      <w:r w:rsidR="00091482">
        <w:t>.</w:t>
      </w:r>
    </w:p>
    <w:p w:rsidR="00F172A0" w:rsidRDefault="00091482" w:rsidP="00BB7EBC">
      <w:pPr>
        <w:ind w:left="708"/>
      </w:pPr>
      <w:r>
        <w:t xml:space="preserve">Exemplo:  </w:t>
      </w:r>
      <w:r w:rsidR="00F97C0F" w:rsidRPr="00091482">
        <w:rPr>
          <w:b/>
        </w:rPr>
        <w:t>CE</w:t>
      </w:r>
      <w:r w:rsidR="00F97C0F">
        <w:rPr>
          <w:b/>
        </w:rPr>
        <w:t>I</w:t>
      </w:r>
      <w:r w:rsidR="00F97C0F" w:rsidRPr="00091482">
        <w:rPr>
          <w:b/>
        </w:rPr>
        <w:t>LING</w:t>
      </w:r>
      <w:r w:rsidR="00F97C0F">
        <w:t xml:space="preserve"> </w:t>
      </w:r>
      <w:r>
        <w:t>(9</w:t>
      </w:r>
      <w:r w:rsidR="00C614EB">
        <w:t>5</w:t>
      </w:r>
      <w:r>
        <w:t>.5) = 9</w:t>
      </w:r>
      <w:r w:rsidR="00C614EB">
        <w:t>5</w:t>
      </w:r>
    </w:p>
    <w:p w:rsidR="00F97C0F" w:rsidRDefault="00091482" w:rsidP="00BB7EBC">
      <w:pPr>
        <w:pStyle w:val="Ttulo2"/>
        <w:numPr>
          <w:ilvl w:val="0"/>
          <w:numId w:val="4"/>
        </w:numPr>
      </w:pPr>
      <w:proofErr w:type="gramStart"/>
      <w:r w:rsidRPr="00091482">
        <w:rPr>
          <w:b/>
        </w:rPr>
        <w:t>FLOOR</w:t>
      </w:r>
      <w:r>
        <w:t>(</w:t>
      </w:r>
      <w:proofErr w:type="gramEnd"/>
      <w:r>
        <w:t xml:space="preserve">[Expressão numérica]) </w:t>
      </w:r>
    </w:p>
    <w:p w:rsidR="00F97C0F" w:rsidRDefault="00091482" w:rsidP="00BB7EBC">
      <w:pPr>
        <w:ind w:left="708"/>
      </w:pPr>
      <w:r w:rsidRPr="00F172A0">
        <w:t xml:space="preserve">Retorna o </w:t>
      </w:r>
      <w:r>
        <w:t>menor</w:t>
      </w:r>
      <w:r w:rsidRPr="00F172A0">
        <w:t xml:space="preserve"> valor integral menor ou igual ao número</w:t>
      </w:r>
      <w:r>
        <w:t xml:space="preserve"> </w:t>
      </w:r>
      <w:proofErr w:type="gramStart"/>
      <w:r w:rsidRPr="00F172A0">
        <w:t>especificado</w:t>
      </w:r>
      <w:r>
        <w:t xml:space="preserve"> </w:t>
      </w:r>
      <w:r>
        <w:t>.</w:t>
      </w:r>
      <w:proofErr w:type="gramEnd"/>
      <w:r>
        <w:t xml:space="preserve"> </w:t>
      </w:r>
    </w:p>
    <w:p w:rsidR="00091482" w:rsidRDefault="00091482" w:rsidP="00BB7EBC">
      <w:pPr>
        <w:ind w:left="708"/>
      </w:pPr>
      <w:r>
        <w:t xml:space="preserve">Exemplo:  </w:t>
      </w:r>
      <w:r w:rsidRPr="00091482">
        <w:rPr>
          <w:b/>
        </w:rPr>
        <w:t>FLOOR</w:t>
      </w:r>
      <w:r>
        <w:t xml:space="preserve"> </w:t>
      </w:r>
      <w:r>
        <w:t>(9</w:t>
      </w:r>
      <w:r w:rsidR="00C614EB">
        <w:t>5</w:t>
      </w:r>
      <w:r>
        <w:t xml:space="preserve">.5) = </w:t>
      </w:r>
      <w:r w:rsidR="00C614EB">
        <w:t>96</w:t>
      </w:r>
    </w:p>
    <w:p w:rsidR="00F24B32" w:rsidRDefault="00091482" w:rsidP="00BB7EBC">
      <w:pPr>
        <w:pStyle w:val="Ttulo2"/>
        <w:numPr>
          <w:ilvl w:val="0"/>
          <w:numId w:val="3"/>
        </w:numPr>
      </w:pPr>
      <w:proofErr w:type="gramStart"/>
      <w:r>
        <w:rPr>
          <w:b/>
        </w:rPr>
        <w:t>ROUND</w:t>
      </w:r>
      <w:r>
        <w:t>(</w:t>
      </w:r>
      <w:proofErr w:type="gramEnd"/>
      <w:r>
        <w:t>[Expressão numérica]</w:t>
      </w:r>
      <w:r w:rsidR="00C614EB">
        <w:t>,[precisão]</w:t>
      </w:r>
      <w:r>
        <w:t>)</w:t>
      </w:r>
    </w:p>
    <w:p w:rsidR="00C614EB" w:rsidRDefault="00C614EB" w:rsidP="00BB7EBC">
      <w:pPr>
        <w:ind w:left="360"/>
      </w:pPr>
      <w:r>
        <w:t xml:space="preserve">Arredonda </w:t>
      </w:r>
      <w:r w:rsidR="006C724D">
        <w:t xml:space="preserve">o valor </w:t>
      </w:r>
      <w:r w:rsidR="00614C77">
        <w:t>precisamente de uma casa decimal</w:t>
      </w:r>
    </w:p>
    <w:p w:rsidR="00614C77" w:rsidRDefault="00C614EB" w:rsidP="00BB7EBC">
      <w:pPr>
        <w:ind w:left="360"/>
      </w:pPr>
      <w:proofErr w:type="gramStart"/>
      <w:r w:rsidRPr="009B3A92">
        <w:rPr>
          <w:i/>
          <w:u w:val="single"/>
        </w:rPr>
        <w:t>P</w:t>
      </w:r>
      <w:r w:rsidR="00091482" w:rsidRPr="009B3A92">
        <w:rPr>
          <w:i/>
          <w:u w:val="single"/>
        </w:rPr>
        <w:t>recisão</w:t>
      </w:r>
      <w:r w:rsidR="00091482" w:rsidRPr="00091482">
        <w:t xml:space="preserve"> </w:t>
      </w:r>
      <w:r>
        <w:t>:</w:t>
      </w:r>
      <w:proofErr w:type="gramEnd"/>
      <w:r>
        <w:t xml:space="preserve"> </w:t>
      </w:r>
      <w:r w:rsidR="00091482" w:rsidRPr="00091482">
        <w:t xml:space="preserve">para a qual </w:t>
      </w:r>
      <w:r>
        <w:t>expressão</w:t>
      </w:r>
      <w:r w:rsidR="00091482" w:rsidRPr="00091482">
        <w:t xml:space="preserve"> deve ser arredondada. </w:t>
      </w:r>
    </w:p>
    <w:p w:rsidR="00C614EB" w:rsidRDefault="00C614EB" w:rsidP="00BB7EBC">
      <w:pPr>
        <w:ind w:left="360"/>
      </w:pPr>
      <w:r>
        <w:t>A precisão</w:t>
      </w:r>
      <w:r w:rsidR="00091482" w:rsidRPr="00091482">
        <w:t xml:space="preserve"> deve ser </w:t>
      </w:r>
      <w:proofErr w:type="gramStart"/>
      <w:r w:rsidR="00091482" w:rsidRPr="00091482">
        <w:t xml:space="preserve">uma </w:t>
      </w:r>
      <w:r w:rsidR="00614C77">
        <w:t>valor</w:t>
      </w:r>
      <w:proofErr w:type="gramEnd"/>
      <w:r w:rsidR="00091482" w:rsidRPr="00091482">
        <w:t xml:space="preserve"> do tipo </w:t>
      </w:r>
      <w:proofErr w:type="spellStart"/>
      <w:r w:rsidR="00091482" w:rsidRPr="00614C77">
        <w:rPr>
          <w:b/>
        </w:rPr>
        <w:t>tinyint</w:t>
      </w:r>
      <w:proofErr w:type="spellEnd"/>
      <w:r w:rsidR="00091482" w:rsidRPr="00091482">
        <w:t xml:space="preserve">, </w:t>
      </w:r>
      <w:proofErr w:type="spellStart"/>
      <w:r w:rsidR="00091482" w:rsidRPr="00614C77">
        <w:rPr>
          <w:b/>
        </w:rPr>
        <w:t>smallint</w:t>
      </w:r>
      <w:proofErr w:type="spellEnd"/>
      <w:r w:rsidR="00091482" w:rsidRPr="00091482">
        <w:t xml:space="preserve"> ou </w:t>
      </w:r>
      <w:r w:rsidR="00091482" w:rsidRPr="00614C77">
        <w:rPr>
          <w:b/>
        </w:rPr>
        <w:t>int</w:t>
      </w:r>
      <w:r w:rsidR="00091482" w:rsidRPr="00091482">
        <w:t>.</w:t>
      </w:r>
    </w:p>
    <w:p w:rsidR="00614C77" w:rsidRDefault="00091482" w:rsidP="00BB7EBC">
      <w:pPr>
        <w:ind w:left="360"/>
      </w:pPr>
      <w:r w:rsidRPr="00091482">
        <w:t>Quando</w:t>
      </w:r>
      <w:r w:rsidR="00C614EB">
        <w:t xml:space="preserve"> a precisão</w:t>
      </w:r>
      <w:r w:rsidRPr="00091482">
        <w:t xml:space="preserve"> é um </w:t>
      </w:r>
      <w:r w:rsidRPr="00C614EB">
        <w:rPr>
          <w:b/>
        </w:rPr>
        <w:t>número positivo</w:t>
      </w:r>
      <w:r w:rsidRPr="00091482">
        <w:t>,</w:t>
      </w:r>
      <w:r w:rsidR="00C614EB">
        <w:t xml:space="preserve"> a</w:t>
      </w:r>
      <w:r w:rsidRPr="00091482">
        <w:t xml:space="preserve"> </w:t>
      </w:r>
      <w:r w:rsidR="00C614EB">
        <w:t>expressão numérica</w:t>
      </w:r>
      <w:r w:rsidRPr="00091482">
        <w:t xml:space="preserve"> é arredondad</w:t>
      </w:r>
      <w:r w:rsidR="00C614EB">
        <w:t>a</w:t>
      </w:r>
      <w:r w:rsidRPr="00091482">
        <w:t xml:space="preserve"> para o número de posições decimais especificado. </w:t>
      </w:r>
      <w:r w:rsidR="00C614EB">
        <w:t xml:space="preserve"> </w:t>
      </w:r>
    </w:p>
    <w:p w:rsidR="00C614EB" w:rsidRDefault="00614C77" w:rsidP="00BB7EBC">
      <w:pPr>
        <w:ind w:left="360"/>
      </w:pPr>
      <w:r>
        <w:t>Exemplo:</w:t>
      </w:r>
    </w:p>
    <w:p w:rsidR="00614C77" w:rsidRDefault="00614C77" w:rsidP="00BB7EBC">
      <w:pPr>
        <w:ind w:left="1068" w:firstLine="348"/>
      </w:pPr>
      <w:r>
        <w:rPr>
          <w:noProof/>
        </w:rPr>
        <w:lastRenderedPageBreak/>
        <w:drawing>
          <wp:inline distT="0" distB="0" distL="0" distR="0">
            <wp:extent cx="2162015" cy="746312"/>
            <wp:effectExtent l="0" t="0" r="0" b="0"/>
            <wp:docPr id="3" name="Imagem 3" descr="C:\Users\debaal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baal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873" cy="75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77" w:rsidRDefault="00614C77" w:rsidP="00BB7EBC">
      <w:pPr>
        <w:ind w:left="360"/>
        <w:rPr>
          <w:b/>
        </w:rPr>
      </w:pPr>
      <w:r>
        <w:t xml:space="preserve">Então se inserir </w:t>
      </w:r>
      <w:proofErr w:type="gramStart"/>
      <w:r w:rsidRPr="00614C77">
        <w:rPr>
          <w:b/>
        </w:rPr>
        <w:t>ROUND</w:t>
      </w:r>
      <w:r>
        <w:t>(</w:t>
      </w:r>
      <w:proofErr w:type="gramEnd"/>
      <w:r>
        <w:t>95.501545,5) , ele arredondará a 5ª casa decimal deixando o resultado 95.5015</w:t>
      </w:r>
      <w:r w:rsidRPr="00614C77">
        <w:rPr>
          <w:b/>
        </w:rPr>
        <w:t>50</w:t>
      </w:r>
    </w:p>
    <w:p w:rsidR="00614C77" w:rsidRDefault="00614C77" w:rsidP="00BB7EBC">
      <w:pPr>
        <w:ind w:left="360"/>
      </w:pPr>
      <w:r>
        <w:t>Se o valor inserido for negativo (no caso acima daria um erro pois ele iria precisar de mais uma casa)</w:t>
      </w:r>
    </w:p>
    <w:p w:rsidR="00091482" w:rsidRDefault="00614C77" w:rsidP="00BB7EBC">
      <w:pPr>
        <w:spacing w:after="120"/>
        <w:ind w:left="360"/>
      </w:pPr>
      <w:proofErr w:type="gramStart"/>
      <w:r>
        <w:t>Mas ,</w:t>
      </w:r>
      <w:proofErr w:type="gramEnd"/>
      <w:r>
        <w:t xml:space="preserve"> suponha que o valo fosse 955.501. Se inserir </w:t>
      </w:r>
      <w:proofErr w:type="gramStart"/>
      <w:r w:rsidRPr="00614C77">
        <w:rPr>
          <w:b/>
        </w:rPr>
        <w:t>ROUND</w:t>
      </w:r>
      <w:r>
        <w:t>(</w:t>
      </w:r>
      <w:proofErr w:type="gramEnd"/>
      <w:r>
        <w:t>955.501,</w:t>
      </w:r>
      <w:r>
        <w:t>-1</w:t>
      </w:r>
      <w:r>
        <w:t>)</w:t>
      </w:r>
      <w:r>
        <w:t xml:space="preserve"> o resultado seria 960.000 , ele voltaria uma casa</w:t>
      </w:r>
      <w:r w:rsidR="00571949">
        <w:t>.</w:t>
      </w:r>
      <w:r>
        <w:t xml:space="preserve"> </w:t>
      </w:r>
    </w:p>
    <w:p w:rsidR="00BB7EBC" w:rsidRDefault="00571949" w:rsidP="00424E2A">
      <w:pPr>
        <w:pStyle w:val="Ttulo2"/>
        <w:numPr>
          <w:ilvl w:val="0"/>
          <w:numId w:val="3"/>
        </w:numPr>
      </w:pPr>
      <w:proofErr w:type="gramStart"/>
      <w:r w:rsidRPr="00424E2A">
        <w:rPr>
          <w:b/>
        </w:rPr>
        <w:t>PI</w:t>
      </w:r>
      <w:r>
        <w:t>(</w:t>
      </w:r>
      <w:proofErr w:type="gramEnd"/>
      <w:r>
        <w:t xml:space="preserve">) </w:t>
      </w:r>
    </w:p>
    <w:p w:rsidR="00571949" w:rsidRDefault="00571949" w:rsidP="00BB7EBC">
      <w:pPr>
        <w:pStyle w:val="PargrafodaLista"/>
      </w:pPr>
      <w:r>
        <w:t xml:space="preserve">Retorna o valor </w:t>
      </w:r>
      <w:r w:rsidRPr="00571949">
        <w:t>3.14159265358979</w:t>
      </w:r>
    </w:p>
    <w:p w:rsidR="00F24B32" w:rsidRDefault="009B3A92" w:rsidP="00BB7EBC">
      <w:pPr>
        <w:pStyle w:val="Ttulo2"/>
        <w:numPr>
          <w:ilvl w:val="0"/>
          <w:numId w:val="2"/>
        </w:numPr>
      </w:pPr>
      <w:r w:rsidRPr="009101C3">
        <w:rPr>
          <w:b/>
        </w:rPr>
        <w:t>RAND</w:t>
      </w:r>
      <w:r>
        <w:t>([</w:t>
      </w:r>
      <w:proofErr w:type="spellStart"/>
      <w:r>
        <w:t>Seed</w:t>
      </w:r>
      <w:proofErr w:type="spellEnd"/>
      <w:r>
        <w:t xml:space="preserve">]) </w:t>
      </w:r>
    </w:p>
    <w:p w:rsidR="00571949" w:rsidRDefault="009B3A92" w:rsidP="00BB7EBC">
      <w:pPr>
        <w:ind w:left="708"/>
      </w:pPr>
      <w:r>
        <w:t xml:space="preserve">Retorna um valor </w:t>
      </w:r>
      <w:proofErr w:type="spellStart"/>
      <w:r>
        <w:t>float</w:t>
      </w:r>
      <w:proofErr w:type="spellEnd"/>
      <w:r>
        <w:t xml:space="preserve"> aleatório entre 0.0 e 1.0</w:t>
      </w:r>
    </w:p>
    <w:p w:rsidR="009B3A92" w:rsidRDefault="009B3A92" w:rsidP="00BB7EBC">
      <w:pPr>
        <w:ind w:left="708"/>
      </w:pPr>
      <w:proofErr w:type="spellStart"/>
      <w:proofErr w:type="gramStart"/>
      <w:r>
        <w:rPr>
          <w:i/>
          <w:u w:val="single"/>
        </w:rPr>
        <w:t>Seed</w:t>
      </w:r>
      <w:proofErr w:type="spellEnd"/>
      <w:r>
        <w:rPr>
          <w:i/>
          <w:u w:val="single"/>
        </w:rPr>
        <w:t xml:space="preserve"> :</w:t>
      </w:r>
      <w:proofErr w:type="gramEnd"/>
      <w:r w:rsidRPr="009B3A92">
        <w:t xml:space="preserve"> </w:t>
      </w:r>
      <w:r>
        <w:t xml:space="preserve">A </w:t>
      </w:r>
      <w:proofErr w:type="spellStart"/>
      <w:r>
        <w:t>seed</w:t>
      </w:r>
      <w:proofErr w:type="spellEnd"/>
      <w:r>
        <w:t xml:space="preserve"> (ou semente)</w:t>
      </w:r>
      <w:r w:rsidR="009101C3">
        <w:t xml:space="preserve"> </w:t>
      </w:r>
      <w:r>
        <w:t xml:space="preserve">é um parâmetro opcional </w:t>
      </w:r>
      <w:r w:rsidR="009101C3">
        <w:t xml:space="preserve">(já que se não for passado nenhum , o SQL trata de gerar a semente) </w:t>
      </w:r>
      <w:r>
        <w:t xml:space="preserve">que serve pra atribuir o retorno da função a esse </w:t>
      </w:r>
      <w:proofErr w:type="spellStart"/>
      <w:r>
        <w:t>numero</w:t>
      </w:r>
      <w:proofErr w:type="spellEnd"/>
      <w:r>
        <w:t xml:space="preserve"> </w:t>
      </w:r>
      <w:r>
        <w:br/>
        <w:t xml:space="preserve">Exemplo : </w:t>
      </w:r>
    </w:p>
    <w:p w:rsidR="00091482" w:rsidRDefault="009B3A92" w:rsidP="00BB7EBC">
      <w:pPr>
        <w:ind w:left="708"/>
      </w:pPr>
      <w:r>
        <w:t xml:space="preserve">O Retorno da função </w:t>
      </w:r>
      <w:proofErr w:type="gramStart"/>
      <w:r w:rsidRPr="009101C3">
        <w:rPr>
          <w:b/>
        </w:rPr>
        <w:t>RAND</w:t>
      </w:r>
      <w:r>
        <w:t>(</w:t>
      </w:r>
      <w:proofErr w:type="gramEnd"/>
      <w:r>
        <w:t>1</w:t>
      </w:r>
      <w:r w:rsidR="009101C3">
        <w:t>2345</w:t>
      </w:r>
      <w:r>
        <w:t xml:space="preserve">) É </w:t>
      </w:r>
      <w:r w:rsidR="009101C3" w:rsidRPr="009101C3">
        <w:t>0</w:t>
      </w:r>
      <w:r w:rsidR="009101C3">
        <w:t>.</w:t>
      </w:r>
      <w:r w:rsidR="009101C3" w:rsidRPr="009101C3">
        <w:t>0139254973340301</w:t>
      </w:r>
      <w:r w:rsidR="009101C3">
        <w:t xml:space="preserve"> , então toda vez que esse método for chamado com o parâmetro 12345 será retornado o valor acima.</w:t>
      </w:r>
    </w:p>
    <w:p w:rsidR="009101C3" w:rsidRDefault="009101C3" w:rsidP="00F24B32">
      <w:pPr>
        <w:pStyle w:val="Ttulo1"/>
      </w:pPr>
      <w:r w:rsidRPr="00080C04">
        <w:t xml:space="preserve">Funções </w:t>
      </w:r>
      <w:r>
        <w:t>de conversão</w:t>
      </w:r>
    </w:p>
    <w:p w:rsidR="009101C3" w:rsidRDefault="009101C3" w:rsidP="009101C3">
      <w:r>
        <w:t xml:space="preserve">Funções de conversão </w:t>
      </w:r>
      <w:r w:rsidRPr="009101C3">
        <w:t>oferecem suporte à conversão de tipo de dados</w:t>
      </w:r>
      <w:r>
        <w:t>.</w:t>
      </w:r>
    </w:p>
    <w:p w:rsidR="009101C3" w:rsidRDefault="009101C3" w:rsidP="009101C3">
      <w:proofErr w:type="gramStart"/>
      <w:r>
        <w:t>Exemplos :</w:t>
      </w:r>
      <w:proofErr w:type="gramEnd"/>
    </w:p>
    <w:p w:rsidR="00F24B32" w:rsidRDefault="009101C3" w:rsidP="00BB7EBC">
      <w:pPr>
        <w:pStyle w:val="Ttulo2"/>
        <w:numPr>
          <w:ilvl w:val="0"/>
          <w:numId w:val="1"/>
        </w:numPr>
      </w:pPr>
      <w:r w:rsidRPr="00A26AFE">
        <w:rPr>
          <w:b/>
        </w:rPr>
        <w:t>CAST</w:t>
      </w:r>
      <w:r>
        <w:t xml:space="preserve">([Valor] AS [Tipo]) </w:t>
      </w:r>
    </w:p>
    <w:p w:rsidR="00F24B32" w:rsidRDefault="009101C3" w:rsidP="00BB7EBC">
      <w:pPr>
        <w:ind w:left="708"/>
      </w:pPr>
      <w:r>
        <w:t xml:space="preserve">Converte </w:t>
      </w:r>
      <w:r w:rsidR="00017902">
        <w:t>o parâmetro inserido</w:t>
      </w:r>
      <w:r>
        <w:t xml:space="preserve"> para o tipo </w:t>
      </w:r>
      <w:r w:rsidR="00A26AFE">
        <w:t xml:space="preserve">inserido depois do AS. </w:t>
      </w:r>
    </w:p>
    <w:p w:rsidR="00F172A0" w:rsidRDefault="00A26AFE" w:rsidP="00BB7EBC">
      <w:pPr>
        <w:ind w:left="708"/>
      </w:pPr>
      <w:proofErr w:type="gramStart"/>
      <w:r>
        <w:t>Exemplo :</w:t>
      </w:r>
      <w:proofErr w:type="gramEnd"/>
      <w:r>
        <w:t xml:space="preserve"> </w:t>
      </w:r>
      <w:r w:rsidRPr="00A26AFE">
        <w:rPr>
          <w:b/>
        </w:rPr>
        <w:t>CAST</w:t>
      </w:r>
      <w:r>
        <w:t>(</w:t>
      </w:r>
      <w:r w:rsidR="00017902">
        <w:t>‘</w:t>
      </w:r>
      <w:r>
        <w:t>95.0</w:t>
      </w:r>
      <w:r w:rsidR="00017902">
        <w:t>’</w:t>
      </w:r>
      <w:r>
        <w:t xml:space="preserve"> AS INT) = 95 </w:t>
      </w:r>
    </w:p>
    <w:p w:rsidR="00F24B32" w:rsidRDefault="00AD2FDF" w:rsidP="00BB7EBC">
      <w:pPr>
        <w:pStyle w:val="Ttulo2"/>
        <w:numPr>
          <w:ilvl w:val="0"/>
          <w:numId w:val="1"/>
        </w:numPr>
      </w:pPr>
      <w:r w:rsidRPr="00AD2FDF">
        <w:rPr>
          <w:b/>
        </w:rPr>
        <w:t>CONVERT</w:t>
      </w:r>
      <w:r w:rsidRPr="00AD2FDF">
        <w:t>(</w:t>
      </w:r>
      <w:r w:rsidR="00017902">
        <w:t>[Tipo</w:t>
      </w:r>
      <w:proofErr w:type="gramStart"/>
      <w:r w:rsidR="00017902">
        <w:t>],[</w:t>
      </w:r>
      <w:proofErr w:type="gramEnd"/>
      <w:r w:rsidR="00017902">
        <w:t>Valor]</w:t>
      </w:r>
      <w:r w:rsidRPr="00AD2FDF">
        <w:t>)</w:t>
      </w:r>
      <w:r w:rsidR="00017902">
        <w:t xml:space="preserve"> </w:t>
      </w:r>
    </w:p>
    <w:p w:rsidR="00F24B32" w:rsidRDefault="00017902" w:rsidP="00BB7EBC">
      <w:pPr>
        <w:ind w:left="708"/>
      </w:pPr>
      <w:r>
        <w:t>Converte o</w:t>
      </w:r>
      <w:r>
        <w:t xml:space="preserve"> segundo</w:t>
      </w:r>
      <w:r>
        <w:t xml:space="preserve"> parâmetro inserido para o tipo inserido </w:t>
      </w:r>
      <w:r>
        <w:t>no primeiro parâmetro</w:t>
      </w:r>
      <w:r>
        <w:t xml:space="preserve">. </w:t>
      </w:r>
    </w:p>
    <w:p w:rsidR="00F24B32" w:rsidRDefault="00017902" w:rsidP="00BB7EBC">
      <w:pPr>
        <w:spacing w:after="120"/>
        <w:ind w:left="708"/>
      </w:pPr>
      <w:proofErr w:type="gramStart"/>
      <w:r>
        <w:t>Exemplo :</w:t>
      </w:r>
      <w:proofErr w:type="gramEnd"/>
      <w:r>
        <w:t xml:space="preserve"> </w:t>
      </w:r>
      <w:r w:rsidRPr="00AD2FDF">
        <w:rPr>
          <w:b/>
        </w:rPr>
        <w:t>CONVERT</w:t>
      </w:r>
      <w:r>
        <w:t xml:space="preserve"> </w:t>
      </w:r>
      <w:r>
        <w:t>(</w:t>
      </w:r>
      <w:proofErr w:type="spellStart"/>
      <w:r>
        <w:t>varchar</w:t>
      </w:r>
      <w:proofErr w:type="spellEnd"/>
      <w:r>
        <w:t>(4),</w:t>
      </w:r>
      <w:r>
        <w:t>95.0</w:t>
      </w:r>
      <w:r>
        <w:t>)</w:t>
      </w:r>
      <w:r>
        <w:t xml:space="preserve"> = </w:t>
      </w:r>
      <w:r>
        <w:t>‘</w:t>
      </w:r>
      <w:r>
        <w:t>95</w:t>
      </w:r>
      <w:r>
        <w:t>.0’</w:t>
      </w:r>
    </w:p>
    <w:p w:rsidR="00424E2A" w:rsidRDefault="00017902" w:rsidP="00017902">
      <w:pPr>
        <w:rPr>
          <w:color w:val="70AD47" w:themeColor="accent6"/>
        </w:rPr>
      </w:pPr>
      <w:r w:rsidRPr="00017902">
        <w:rPr>
          <w:color w:val="70AD47" w:themeColor="accent6"/>
        </w:rPr>
        <w:t>--</w:t>
      </w:r>
      <w:r>
        <w:rPr>
          <w:color w:val="70AD47" w:themeColor="accent6"/>
        </w:rPr>
        <w:t xml:space="preserve">  A Diferença entra </w:t>
      </w:r>
      <w:r w:rsidRPr="00017902">
        <w:rPr>
          <w:b/>
          <w:color w:val="70AD47" w:themeColor="accent6"/>
        </w:rPr>
        <w:t>CAST</w:t>
      </w:r>
      <w:r>
        <w:rPr>
          <w:color w:val="70AD47" w:themeColor="accent6"/>
        </w:rPr>
        <w:t xml:space="preserve"> e </w:t>
      </w:r>
      <w:r>
        <w:rPr>
          <w:b/>
          <w:color w:val="70AD47" w:themeColor="accent6"/>
        </w:rPr>
        <w:t xml:space="preserve">CONVERT </w:t>
      </w:r>
      <w:r>
        <w:rPr>
          <w:color w:val="70AD47" w:themeColor="accent6"/>
        </w:rPr>
        <w:t xml:space="preserve">é que </w:t>
      </w:r>
      <w:r w:rsidRPr="00017902">
        <w:rPr>
          <w:b/>
          <w:color w:val="70AD47" w:themeColor="accent6"/>
        </w:rPr>
        <w:t>CONVERT</w:t>
      </w:r>
      <w:r w:rsidRPr="00017902">
        <w:rPr>
          <w:color w:val="70AD47" w:themeColor="accent6"/>
        </w:rPr>
        <w:t xml:space="preserve"> é uma função específica do </w:t>
      </w:r>
      <w:r w:rsidRPr="00017902">
        <w:rPr>
          <w:b/>
          <w:color w:val="70AD47" w:themeColor="accent6"/>
        </w:rPr>
        <w:t>SQL Server</w:t>
      </w:r>
      <w:r w:rsidRPr="00017902">
        <w:rPr>
          <w:color w:val="70AD47" w:themeColor="accent6"/>
        </w:rPr>
        <w:t xml:space="preserve"> e </w:t>
      </w:r>
      <w:r w:rsidRPr="00017902">
        <w:rPr>
          <w:b/>
          <w:color w:val="70AD47" w:themeColor="accent6"/>
        </w:rPr>
        <w:t>CAST</w:t>
      </w:r>
      <w:r w:rsidRPr="00017902">
        <w:rPr>
          <w:color w:val="70AD47" w:themeColor="accent6"/>
        </w:rPr>
        <w:t xml:space="preserve"> é padrão ANSI.</w:t>
      </w:r>
    </w:p>
    <w:p w:rsidR="00F24B32" w:rsidRPr="00424E2A" w:rsidRDefault="00DD7F3C" w:rsidP="00424E2A">
      <w:pPr>
        <w:pStyle w:val="Ttulo2"/>
        <w:numPr>
          <w:ilvl w:val="0"/>
          <w:numId w:val="3"/>
        </w:numPr>
        <w:rPr>
          <w:lang w:val="en-US"/>
        </w:rPr>
      </w:pPr>
      <w:r w:rsidRPr="00424E2A">
        <w:rPr>
          <w:b/>
          <w:lang w:val="en-US"/>
        </w:rPr>
        <w:t>PARSE</w:t>
      </w:r>
      <w:r w:rsidRPr="00424E2A">
        <w:rPr>
          <w:lang w:val="en-US"/>
        </w:rPr>
        <w:t>([string] AS [Tipo] USING [Cultura])</w:t>
      </w:r>
    </w:p>
    <w:p w:rsidR="00017902" w:rsidRDefault="00DD7F3C" w:rsidP="00424E2A">
      <w:pPr>
        <w:ind w:left="708"/>
      </w:pPr>
      <w:r>
        <w:t>Converte uma string para um dado do</w:t>
      </w:r>
      <w:r w:rsidRPr="00DD7F3C">
        <w:t xml:space="preserve"> tipo de dados solicitado no SQL Server.</w:t>
      </w:r>
    </w:p>
    <w:p w:rsidR="00017902" w:rsidRDefault="00DD7F3C" w:rsidP="00424E2A">
      <w:pPr>
        <w:ind w:left="708"/>
      </w:pPr>
      <w:proofErr w:type="gramStart"/>
      <w:r w:rsidRPr="00DD7F3C">
        <w:rPr>
          <w:i/>
          <w:u w:val="single"/>
        </w:rPr>
        <w:t>Cultura</w:t>
      </w:r>
      <w:r>
        <w:rPr>
          <w:i/>
          <w:u w:val="single"/>
        </w:rPr>
        <w:t xml:space="preserve"> </w:t>
      </w:r>
      <w:r>
        <w:t xml:space="preserve"> seria</w:t>
      </w:r>
      <w:proofErr w:type="gramEnd"/>
      <w:r>
        <w:t xml:space="preserve"> uma c</w:t>
      </w:r>
      <w:r>
        <w:t xml:space="preserve">adeia de caracteres opcional que identifica a cultura na qual </w:t>
      </w:r>
      <w:r>
        <w:t>string</w:t>
      </w:r>
      <w:r>
        <w:t xml:space="preserve"> é formatado.</w:t>
      </w:r>
      <w:r w:rsidR="00AE1F2D">
        <w:t xml:space="preserve"> </w:t>
      </w:r>
      <w:r>
        <w:t xml:space="preserve">Se o argumento não for fornecido, o idioma da sessão atual será usado. Esse idioma é definido implícita ou explicitamente com o uso da instrução </w:t>
      </w:r>
      <w:r w:rsidRPr="00AE1F2D">
        <w:rPr>
          <w:b/>
        </w:rPr>
        <w:t>SET LANGUAGE</w:t>
      </w:r>
      <w:r>
        <w:t xml:space="preserve">. </w:t>
      </w:r>
      <w:r w:rsidR="00C50320" w:rsidRPr="00C50320">
        <w:rPr>
          <w:i/>
        </w:rPr>
        <w:t>Cultura</w:t>
      </w:r>
      <w:r>
        <w:t xml:space="preserve"> aceita qualquer cultura compatível com o .NET Framework</w:t>
      </w:r>
      <w:r w:rsidR="00AE1F2D">
        <w:t>.</w:t>
      </w:r>
    </w:p>
    <w:p w:rsidR="00AE1F2D" w:rsidRDefault="00AE1F2D" w:rsidP="00424E2A">
      <w:pPr>
        <w:ind w:left="708"/>
      </w:pPr>
      <w:proofErr w:type="gramStart"/>
      <w:r w:rsidRPr="00AE1F2D">
        <w:t>Exemplo :</w:t>
      </w:r>
      <w:proofErr w:type="gramEnd"/>
      <w:r w:rsidRPr="00AE1F2D">
        <w:t xml:space="preserve"> </w:t>
      </w:r>
      <w:r w:rsidRPr="00AE1F2D">
        <w:rPr>
          <w:b/>
        </w:rPr>
        <w:t>PARSE</w:t>
      </w:r>
      <w:r w:rsidRPr="00AE1F2D">
        <w:t>('13</w:t>
      </w:r>
      <w:r w:rsidRPr="00AE1F2D">
        <w:t>-10-</w:t>
      </w:r>
      <w:r w:rsidRPr="00AE1F2D">
        <w:t xml:space="preserve">2010' AS </w:t>
      </w:r>
      <w:r w:rsidRPr="00AE1F2D">
        <w:t>DATE</w:t>
      </w:r>
      <w:r w:rsidRPr="00AE1F2D">
        <w:t xml:space="preserve"> USING '</w:t>
      </w:r>
      <w:proofErr w:type="spellStart"/>
      <w:r w:rsidRPr="00AE1F2D">
        <w:t>en</w:t>
      </w:r>
      <w:proofErr w:type="spellEnd"/>
      <w:r w:rsidRPr="00AE1F2D">
        <w:t xml:space="preserve">-US') </w:t>
      </w:r>
      <w:r w:rsidRPr="00AE1F2D">
        <w:t>se tornará</w:t>
      </w:r>
      <w:r>
        <w:t xml:space="preserve"> 201-10-13 </w:t>
      </w:r>
    </w:p>
    <w:p w:rsidR="00AE1F2D" w:rsidRDefault="00AE1F2D" w:rsidP="00424E2A">
      <w:pPr>
        <w:spacing w:after="120"/>
        <w:ind w:left="708"/>
      </w:pPr>
      <w:r>
        <w:t>Por causa da cultura AAAA/MM/DD</w:t>
      </w:r>
    </w:p>
    <w:p w:rsidR="00F24B32" w:rsidRPr="00424E2A" w:rsidRDefault="00BC1B4C" w:rsidP="00424E2A">
      <w:pPr>
        <w:pStyle w:val="Ttulo2"/>
        <w:numPr>
          <w:ilvl w:val="0"/>
          <w:numId w:val="3"/>
        </w:numPr>
        <w:rPr>
          <w:lang w:val="en-US"/>
        </w:rPr>
      </w:pPr>
      <w:r w:rsidRPr="00424E2A">
        <w:rPr>
          <w:b/>
          <w:lang w:val="en-US"/>
        </w:rPr>
        <w:t>TRY_</w:t>
      </w:r>
      <w:proofErr w:type="gramStart"/>
      <w:r w:rsidRPr="00424E2A">
        <w:rPr>
          <w:b/>
          <w:lang w:val="en-US"/>
        </w:rPr>
        <w:t>CAST</w:t>
      </w:r>
      <w:r w:rsidRPr="00424E2A">
        <w:rPr>
          <w:lang w:val="en-US"/>
        </w:rPr>
        <w:t xml:space="preserve"> ,</w:t>
      </w:r>
      <w:proofErr w:type="gramEnd"/>
      <w:r w:rsidRPr="00424E2A">
        <w:rPr>
          <w:lang w:val="en-US"/>
        </w:rPr>
        <w:t xml:space="preserve"> </w:t>
      </w:r>
      <w:r w:rsidRPr="00424E2A">
        <w:rPr>
          <w:b/>
          <w:lang w:val="en-US"/>
        </w:rPr>
        <w:t>TRY_CONVERT</w:t>
      </w:r>
      <w:r w:rsidRPr="00424E2A">
        <w:rPr>
          <w:lang w:val="en-US"/>
        </w:rPr>
        <w:t xml:space="preserve"> &amp; </w:t>
      </w:r>
      <w:r w:rsidRPr="00424E2A">
        <w:rPr>
          <w:b/>
          <w:lang w:val="en-US"/>
        </w:rPr>
        <w:t>TRY_PARSE</w:t>
      </w:r>
      <w:r w:rsidRPr="00424E2A">
        <w:rPr>
          <w:lang w:val="en-US"/>
        </w:rPr>
        <w:t xml:space="preserve"> </w:t>
      </w:r>
    </w:p>
    <w:p w:rsidR="00BC1B4C" w:rsidRDefault="00BC1B4C" w:rsidP="00424E2A">
      <w:pPr>
        <w:ind w:left="708"/>
      </w:pPr>
      <w:r w:rsidRPr="00BC1B4C">
        <w:t xml:space="preserve">Não há grande alteração no </w:t>
      </w:r>
      <w:proofErr w:type="gramStart"/>
      <w:r w:rsidRPr="00BC1B4C">
        <w:t>algoritmo ,</w:t>
      </w:r>
      <w:proofErr w:type="gramEnd"/>
      <w:r w:rsidRPr="00BC1B4C">
        <w:t xml:space="preserve"> a</w:t>
      </w:r>
      <w:r>
        <w:t>penas que se a conversão não for bem sucedida , este método retorna NULL</w:t>
      </w:r>
    </w:p>
    <w:p w:rsidR="0089123C" w:rsidRDefault="0089123C" w:rsidP="00F24B32">
      <w:pPr>
        <w:pStyle w:val="Ttulo1"/>
      </w:pPr>
      <w:r w:rsidRPr="00080C04">
        <w:t xml:space="preserve">Funções </w:t>
      </w:r>
      <w:r w:rsidRPr="0089123C">
        <w:t>de cadeia de caracteres</w:t>
      </w:r>
    </w:p>
    <w:p w:rsidR="0089123C" w:rsidRDefault="00B40E72" w:rsidP="00B40E72">
      <w:r w:rsidRPr="00B40E72">
        <w:t xml:space="preserve">As funções </w:t>
      </w:r>
      <w:r>
        <w:t>de cadeia de caracteres</w:t>
      </w:r>
      <w:r w:rsidRPr="00B40E72">
        <w:t xml:space="preserve"> executam uma operação em um valor de entrada de cadeia de caracteres e retornam uma cadeia de caracteres ou valor numérico:</w:t>
      </w:r>
    </w:p>
    <w:p w:rsidR="00B40E72" w:rsidRDefault="00B40E72" w:rsidP="00B40E72">
      <w:r w:rsidRPr="00B40E72">
        <w:t xml:space="preserve">Exemplo de algumas funções </w:t>
      </w:r>
      <w:r>
        <w:t xml:space="preserve">de </w:t>
      </w:r>
      <w:r w:rsidRPr="00B40E72">
        <w:t>cadeia de caracteres:</w:t>
      </w:r>
    </w:p>
    <w:p w:rsidR="00424E2A" w:rsidRPr="00424E2A" w:rsidRDefault="00B40E72" w:rsidP="00424E2A">
      <w:pPr>
        <w:pStyle w:val="Ttulo2"/>
        <w:numPr>
          <w:ilvl w:val="0"/>
          <w:numId w:val="3"/>
        </w:numPr>
        <w:rPr>
          <w:b/>
        </w:rPr>
      </w:pPr>
      <w:proofErr w:type="gramStart"/>
      <w:r w:rsidRPr="00424E2A">
        <w:rPr>
          <w:b/>
        </w:rPr>
        <w:t>LOWER(</w:t>
      </w:r>
      <w:proofErr w:type="gramEnd"/>
      <w:r w:rsidRPr="00424E2A">
        <w:rPr>
          <w:b/>
        </w:rPr>
        <w:t xml:space="preserve">) </w:t>
      </w:r>
    </w:p>
    <w:p w:rsidR="00B40E72" w:rsidRDefault="00B40E72" w:rsidP="00424E2A">
      <w:pPr>
        <w:ind w:left="708"/>
      </w:pPr>
      <w:r w:rsidRPr="00B40E72">
        <w:t>Retorna uma expressão de caractere depois de converter para minúsculas os dados de caracteres em maiúsculas</w:t>
      </w:r>
      <w:r>
        <w:t>.</w:t>
      </w:r>
    </w:p>
    <w:p w:rsidR="00424E2A" w:rsidRDefault="00B40E72" w:rsidP="00424E2A">
      <w:pPr>
        <w:pStyle w:val="PargrafodaLista"/>
        <w:numPr>
          <w:ilvl w:val="0"/>
          <w:numId w:val="3"/>
        </w:numPr>
      </w:pPr>
      <w:proofErr w:type="gramStart"/>
      <w:r w:rsidRPr="00424E2A">
        <w:rPr>
          <w:b/>
        </w:rPr>
        <w:t>UPPER</w:t>
      </w:r>
      <w:r>
        <w:t>(</w:t>
      </w:r>
      <w:proofErr w:type="gramEnd"/>
      <w:r>
        <w:t xml:space="preserve">) </w:t>
      </w:r>
    </w:p>
    <w:p w:rsidR="00B40E72" w:rsidRDefault="00B40E72" w:rsidP="00424E2A">
      <w:pPr>
        <w:ind w:left="360"/>
      </w:pPr>
      <w:r w:rsidRPr="00B40E72">
        <w:lastRenderedPageBreak/>
        <w:t xml:space="preserve">Retorna uma expressão de caractere depois de converter para </w:t>
      </w:r>
      <w:r w:rsidR="00041C22">
        <w:t>maiúsculas</w:t>
      </w:r>
      <w:r w:rsidRPr="00B40E72">
        <w:t xml:space="preserve"> os dados de caracteres em </w:t>
      </w:r>
      <w:r w:rsidR="00041C22">
        <w:t>minúsculas</w:t>
      </w:r>
      <w:r>
        <w:t>.</w:t>
      </w:r>
    </w:p>
    <w:p w:rsidR="00424E2A" w:rsidRDefault="000C20CE" w:rsidP="00424E2A">
      <w:pPr>
        <w:pStyle w:val="PargrafodaLista"/>
        <w:numPr>
          <w:ilvl w:val="0"/>
          <w:numId w:val="3"/>
        </w:numPr>
      </w:pPr>
      <w:proofErr w:type="gramStart"/>
      <w:r w:rsidRPr="00424E2A">
        <w:rPr>
          <w:b/>
        </w:rPr>
        <w:t>SPACE</w:t>
      </w:r>
      <w:r w:rsidRPr="000C20CE">
        <w:t>(</w:t>
      </w:r>
      <w:proofErr w:type="gramEnd"/>
      <w:r w:rsidRPr="000C20CE">
        <w:t>[</w:t>
      </w:r>
      <w:r w:rsidRPr="000C20CE">
        <w:t>Número</w:t>
      </w:r>
      <w:r w:rsidRPr="000C20CE">
        <w:t xml:space="preserve"> Inteiro]) </w:t>
      </w:r>
    </w:p>
    <w:p w:rsidR="00BC1B4C" w:rsidRDefault="000C20CE" w:rsidP="00424E2A">
      <w:pPr>
        <w:ind w:firstLine="708"/>
      </w:pPr>
      <w:r w:rsidRPr="000C20CE">
        <w:t>Retorna uma c</w:t>
      </w:r>
      <w:r>
        <w:t xml:space="preserve">adeia de espaços do tamanho do </w:t>
      </w:r>
      <w:proofErr w:type="spellStart"/>
      <w:r>
        <w:t>numero</w:t>
      </w:r>
      <w:proofErr w:type="spellEnd"/>
      <w:r>
        <w:t xml:space="preserve"> inserido</w:t>
      </w:r>
    </w:p>
    <w:p w:rsidR="002654E7" w:rsidRDefault="002654E7" w:rsidP="00424E2A">
      <w:pPr>
        <w:pStyle w:val="Ttulo2"/>
        <w:numPr>
          <w:ilvl w:val="0"/>
          <w:numId w:val="3"/>
        </w:numPr>
      </w:pPr>
      <w:r w:rsidRPr="00F97C0F">
        <w:rPr>
          <w:b/>
        </w:rPr>
        <w:t>SUBSTRING</w:t>
      </w:r>
      <w:r>
        <w:t>([string</w:t>
      </w:r>
      <w:proofErr w:type="gramStart"/>
      <w:r>
        <w:t>],[</w:t>
      </w:r>
      <w:proofErr w:type="gramEnd"/>
      <w:r w:rsidR="00F97C0F">
        <w:t>inicio</w:t>
      </w:r>
      <w:r>
        <w:t>]</w:t>
      </w:r>
      <w:r w:rsidR="00F97C0F">
        <w:t>,[tamanho]</w:t>
      </w:r>
      <w:r>
        <w:t>)</w:t>
      </w:r>
    </w:p>
    <w:p w:rsidR="00DE2741" w:rsidRDefault="00DE2741" w:rsidP="00DE2741">
      <w:pPr>
        <w:ind w:left="708"/>
      </w:pPr>
      <w:r w:rsidRPr="00DE2741">
        <w:t>Retorna parte de uma expressão de caractere, binária, de texto ou de imagem no SQL Server.</w:t>
      </w:r>
    </w:p>
    <w:p w:rsidR="00DE2741" w:rsidRDefault="00DE2741" w:rsidP="00DE2741">
      <w:pPr>
        <w:ind w:left="708"/>
      </w:pPr>
      <w:proofErr w:type="gramStart"/>
      <w:r>
        <w:t>Exemplo :</w:t>
      </w:r>
      <w:proofErr w:type="gramEnd"/>
      <w:r>
        <w:t xml:space="preserve"> </w:t>
      </w:r>
    </w:p>
    <w:p w:rsidR="00DE2741" w:rsidRPr="00DE2741" w:rsidRDefault="00DE2741" w:rsidP="00DE2741">
      <w:pPr>
        <w:ind w:left="708"/>
        <w:rPr>
          <w:lang w:val="en-US"/>
        </w:rPr>
      </w:pPr>
      <w:r w:rsidRPr="00DE2741">
        <w:rPr>
          <w:b/>
          <w:lang w:val="en-US"/>
        </w:rPr>
        <w:t>SELECT</w:t>
      </w:r>
      <w:r w:rsidRPr="00DE2741">
        <w:rPr>
          <w:lang w:val="en-US"/>
        </w:rPr>
        <w:t xml:space="preserve"> name, </w:t>
      </w:r>
      <w:proofErr w:type="gramStart"/>
      <w:r w:rsidRPr="00DE2741">
        <w:rPr>
          <w:b/>
          <w:lang w:val="en-US"/>
        </w:rPr>
        <w:t>SUBSTRING</w:t>
      </w:r>
      <w:r w:rsidRPr="00DE2741">
        <w:rPr>
          <w:lang w:val="en-US"/>
        </w:rPr>
        <w:t>(</w:t>
      </w:r>
      <w:proofErr w:type="gramEnd"/>
      <w:r w:rsidRPr="00DE2741">
        <w:rPr>
          <w:lang w:val="en-US"/>
        </w:rPr>
        <w:t xml:space="preserve">name, 1, 1) </w:t>
      </w:r>
      <w:r w:rsidRPr="00DE2741">
        <w:rPr>
          <w:color w:val="4472C4" w:themeColor="accent1"/>
          <w:lang w:val="en-US"/>
        </w:rPr>
        <w:t xml:space="preserve">AS </w:t>
      </w:r>
      <w:r w:rsidRPr="00DE2741">
        <w:rPr>
          <w:color w:val="C00000"/>
          <w:lang w:val="en-US"/>
        </w:rPr>
        <w:t xml:space="preserve">‘Letra </w:t>
      </w:r>
      <w:r w:rsidRPr="00B527A2">
        <w:rPr>
          <w:color w:val="C00000"/>
          <w:lang w:val="en-US"/>
        </w:rPr>
        <w:t>Inicial’</w:t>
      </w:r>
      <w:r w:rsidRPr="00DE2741">
        <w:rPr>
          <w:color w:val="C00000"/>
          <w:lang w:val="en-US"/>
        </w:rPr>
        <w:t xml:space="preserve"> </w:t>
      </w:r>
      <w:r w:rsidRPr="00DE2741">
        <w:rPr>
          <w:lang w:val="en-US"/>
        </w:rPr>
        <w:t>,</w:t>
      </w:r>
    </w:p>
    <w:p w:rsidR="00DE2741" w:rsidRPr="00DE2741" w:rsidRDefault="00DE2741" w:rsidP="00DE2741">
      <w:pPr>
        <w:ind w:left="708"/>
      </w:pPr>
      <w:proofErr w:type="gramStart"/>
      <w:r w:rsidRPr="00DE2741">
        <w:rPr>
          <w:b/>
        </w:rPr>
        <w:t>SUBSTRING</w:t>
      </w:r>
      <w:r w:rsidRPr="00DE2741">
        <w:t>(</w:t>
      </w:r>
      <w:proofErr w:type="gramEnd"/>
      <w:r w:rsidRPr="00DE2741">
        <w:t xml:space="preserve">name, 3, 2) </w:t>
      </w:r>
      <w:r w:rsidRPr="00DE2741">
        <w:rPr>
          <w:color w:val="4472C4" w:themeColor="accent1"/>
        </w:rPr>
        <w:t xml:space="preserve">AS </w:t>
      </w:r>
      <w:r w:rsidRPr="00DE2741">
        <w:rPr>
          <w:color w:val="C00000"/>
        </w:rPr>
        <w:t>‘Terceiro e Quarto caracteres’</w:t>
      </w:r>
    </w:p>
    <w:p w:rsidR="00DE2741" w:rsidRDefault="00DE2741" w:rsidP="00DE2741">
      <w:pPr>
        <w:ind w:left="708"/>
        <w:rPr>
          <w:lang w:val="en-US"/>
        </w:rPr>
      </w:pPr>
      <w:r w:rsidRPr="00DE2741">
        <w:rPr>
          <w:lang w:val="en-US"/>
        </w:rPr>
        <w:t xml:space="preserve">FROM </w:t>
      </w:r>
      <w:proofErr w:type="gramStart"/>
      <w:r w:rsidRPr="00DE2741">
        <w:rPr>
          <w:lang w:val="en-US"/>
        </w:rPr>
        <w:t>sys.databases</w:t>
      </w:r>
      <w:proofErr w:type="gramEnd"/>
      <w:r>
        <w:rPr>
          <w:lang w:val="en-US"/>
        </w:rPr>
        <w:t>;</w:t>
      </w:r>
    </w:p>
    <w:p w:rsidR="00B527A2" w:rsidRDefault="00B67FC2" w:rsidP="00B527A2">
      <w:pPr>
        <w:ind w:left="708"/>
        <w:rPr>
          <w:color w:val="70AD47" w:themeColor="accent6"/>
        </w:rPr>
      </w:pPr>
      <w:r w:rsidRPr="00B67FC2">
        <w:rPr>
          <w:color w:val="70AD47" w:themeColor="accent6"/>
        </w:rPr>
        <w:t xml:space="preserve">-- Este método funciona igual ao </w:t>
      </w:r>
      <w:proofErr w:type="gramStart"/>
      <w:r w:rsidRPr="00B67FC2">
        <w:rPr>
          <w:color w:val="70AD47" w:themeColor="accent6"/>
        </w:rPr>
        <w:t>string.Substring</w:t>
      </w:r>
      <w:proofErr w:type="gramEnd"/>
      <w:r w:rsidRPr="00B67FC2">
        <w:rPr>
          <w:color w:val="70AD47" w:themeColor="accent6"/>
        </w:rPr>
        <w:t xml:space="preserve"> do C#</w:t>
      </w:r>
    </w:p>
    <w:p w:rsidR="00B527A2" w:rsidRPr="00881D12" w:rsidRDefault="00B527A2" w:rsidP="00B527A2">
      <w:pPr>
        <w:pStyle w:val="Ttulo2"/>
        <w:numPr>
          <w:ilvl w:val="0"/>
          <w:numId w:val="9"/>
        </w:numPr>
        <w:rPr>
          <w:lang w:val="en-US"/>
        </w:rPr>
      </w:pPr>
      <w:r w:rsidRPr="00881D12">
        <w:rPr>
          <w:b/>
          <w:lang w:val="en-US"/>
        </w:rPr>
        <w:t>CONCAT</w:t>
      </w:r>
      <w:r w:rsidRPr="00881D12">
        <w:rPr>
          <w:lang w:val="en-US"/>
        </w:rPr>
        <w:t>([string_1</w:t>
      </w:r>
      <w:proofErr w:type="gramStart"/>
      <w:r w:rsidRPr="00881D12">
        <w:rPr>
          <w:lang w:val="en-US"/>
        </w:rPr>
        <w:t>],[</w:t>
      </w:r>
      <w:proofErr w:type="gramEnd"/>
      <w:r w:rsidRPr="00881D12">
        <w:rPr>
          <w:lang w:val="en-US"/>
        </w:rPr>
        <w:t>string_2],...,[string_</w:t>
      </w:r>
      <w:r w:rsidR="00881D12" w:rsidRPr="00881D12">
        <w:rPr>
          <w:lang w:val="en-US"/>
        </w:rPr>
        <w:t>N</w:t>
      </w:r>
      <w:r w:rsidRPr="00881D12">
        <w:rPr>
          <w:lang w:val="en-US"/>
        </w:rPr>
        <w:t>])</w:t>
      </w:r>
    </w:p>
    <w:p w:rsidR="00881D12" w:rsidRDefault="00881D12" w:rsidP="00881D12">
      <w:pPr>
        <w:ind w:left="708"/>
      </w:pPr>
      <w:r w:rsidRPr="00881D12">
        <w:t>retorna uma cadeia de caracteres resultante de concatenação ou junção de dois ou mais valores de cadeia de caracteres</w:t>
      </w:r>
      <w:r>
        <w:t>.</w:t>
      </w:r>
    </w:p>
    <w:p w:rsidR="00881D12" w:rsidRPr="00881D12" w:rsidRDefault="00881D12" w:rsidP="00881D12">
      <w:pPr>
        <w:ind w:left="708"/>
      </w:pPr>
      <w:r>
        <w:t>Para esse método funcionar ele deverá ter no mínimo 2 parâmetros e no máximo 254.</w:t>
      </w:r>
    </w:p>
    <w:p w:rsidR="00F97C0F" w:rsidRDefault="00C50320" w:rsidP="00C50320">
      <w:pPr>
        <w:pStyle w:val="Ttulo2"/>
        <w:numPr>
          <w:ilvl w:val="0"/>
          <w:numId w:val="9"/>
        </w:numPr>
      </w:pPr>
      <w:r w:rsidRPr="00BB0D71">
        <w:rPr>
          <w:b/>
        </w:rPr>
        <w:t>SPLIT</w:t>
      </w:r>
      <w:r>
        <w:t>([String</w:t>
      </w:r>
      <w:proofErr w:type="gramStart"/>
      <w:r>
        <w:t>],[</w:t>
      </w:r>
      <w:proofErr w:type="gramEnd"/>
      <w:r>
        <w:t>Separador])</w:t>
      </w:r>
    </w:p>
    <w:p w:rsidR="00000AC7" w:rsidRDefault="00000AC7" w:rsidP="00C50320">
      <w:pPr>
        <w:ind w:left="708"/>
      </w:pPr>
      <w:r>
        <w:t>D</w:t>
      </w:r>
      <w:r w:rsidR="00C50320" w:rsidRPr="00C50320">
        <w:t xml:space="preserve">ivide uma </w:t>
      </w:r>
      <w:r w:rsidR="00566295">
        <w:t>cadeia de caracteres</w:t>
      </w:r>
      <w:r w:rsidR="00C50320" w:rsidRPr="00C50320">
        <w:t xml:space="preserve"> em linhas de </w:t>
      </w:r>
      <w:proofErr w:type="spellStart"/>
      <w:r w:rsidR="00C50320" w:rsidRPr="00C50320">
        <w:t>subcadeias</w:t>
      </w:r>
      <w:proofErr w:type="spellEnd"/>
      <w:r w:rsidR="00C50320" w:rsidRPr="00C50320">
        <w:t xml:space="preserve"> de caracteres com base em um caractere separador especificado</w:t>
      </w:r>
      <w:r w:rsidR="00C50320" w:rsidRPr="00C50320">
        <w:t xml:space="preserve"> </w:t>
      </w:r>
    </w:p>
    <w:p w:rsidR="0002750C" w:rsidRDefault="0002750C" w:rsidP="00C50320">
      <w:pPr>
        <w:ind w:left="708"/>
      </w:pPr>
      <w:proofErr w:type="gramStart"/>
      <w:r w:rsidRPr="0002750C">
        <w:t>Exemplo :</w:t>
      </w:r>
      <w:proofErr w:type="gramEnd"/>
      <w:r>
        <w:t xml:space="preserve"> (Separa divide o texto usando o espaço como separador)</w:t>
      </w:r>
    </w:p>
    <w:p w:rsidR="00C50320" w:rsidRDefault="00C50320" w:rsidP="00C50320">
      <w:pPr>
        <w:ind w:left="708"/>
        <w:rPr>
          <w:lang w:val="en-US"/>
        </w:rPr>
      </w:pPr>
      <w:r w:rsidRPr="0002750C">
        <w:rPr>
          <w:b/>
          <w:lang w:val="en-US"/>
        </w:rPr>
        <w:t>SELECT</w:t>
      </w:r>
      <w:r w:rsidRPr="00000AC7">
        <w:rPr>
          <w:lang w:val="en-US"/>
        </w:rPr>
        <w:t xml:space="preserve"> value FROM </w:t>
      </w:r>
      <w:r w:rsidRPr="0002750C">
        <w:rPr>
          <w:b/>
          <w:lang w:val="en-US"/>
        </w:rPr>
        <w:t>STRING_</w:t>
      </w:r>
      <w:proofErr w:type="gramStart"/>
      <w:r w:rsidRPr="0002750C">
        <w:rPr>
          <w:b/>
          <w:lang w:val="en-US"/>
        </w:rPr>
        <w:t>SPLIT</w:t>
      </w:r>
      <w:r w:rsidRPr="00000AC7">
        <w:rPr>
          <w:lang w:val="en-US"/>
        </w:rPr>
        <w:t>(</w:t>
      </w:r>
      <w:proofErr w:type="gramEnd"/>
      <w:r w:rsidRPr="00000AC7">
        <w:rPr>
          <w:lang w:val="en-US"/>
        </w:rPr>
        <w:t xml:space="preserve">'Lorem ipsum dolor sit </w:t>
      </w:r>
      <w:proofErr w:type="spellStart"/>
      <w:r w:rsidRPr="00000AC7">
        <w:rPr>
          <w:lang w:val="en-US"/>
        </w:rPr>
        <w:t>amet</w:t>
      </w:r>
      <w:proofErr w:type="spellEnd"/>
      <w:r w:rsidRPr="00000AC7">
        <w:rPr>
          <w:lang w:val="en-US"/>
        </w:rPr>
        <w:t>.', ' ');</w:t>
      </w:r>
    </w:p>
    <w:p w:rsidR="00056344" w:rsidRDefault="00056344" w:rsidP="00C50320">
      <w:pPr>
        <w:ind w:left="708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sera :</w:t>
      </w:r>
      <w:proofErr w:type="gramEnd"/>
    </w:p>
    <w:tbl>
      <w:tblPr>
        <w:tblStyle w:val="Tabelacomgrade"/>
        <w:tblW w:w="0" w:type="auto"/>
        <w:tblInd w:w="1445" w:type="dxa"/>
        <w:tblLook w:val="04A0" w:firstRow="1" w:lastRow="0" w:firstColumn="1" w:lastColumn="0" w:noHBand="0" w:noVBand="1"/>
      </w:tblPr>
      <w:tblGrid>
        <w:gridCol w:w="1981"/>
      </w:tblGrid>
      <w:tr w:rsidR="00056344" w:rsidTr="00BC0605">
        <w:tc>
          <w:tcPr>
            <w:tcW w:w="1981" w:type="dxa"/>
          </w:tcPr>
          <w:p w:rsidR="00056344" w:rsidRPr="00056344" w:rsidRDefault="00056344" w:rsidP="00056344">
            <w:pPr>
              <w:jc w:val="center"/>
              <w:rPr>
                <w:b/>
                <w:lang w:val="en-US"/>
              </w:rPr>
            </w:pPr>
            <w:r w:rsidRPr="00056344">
              <w:rPr>
                <w:b/>
                <w:lang w:val="en-US"/>
              </w:rPr>
              <w:t>value</w:t>
            </w:r>
          </w:p>
        </w:tc>
      </w:tr>
      <w:tr w:rsidR="00056344" w:rsidTr="00BC0605">
        <w:tc>
          <w:tcPr>
            <w:tcW w:w="1981" w:type="dxa"/>
          </w:tcPr>
          <w:p w:rsidR="00056344" w:rsidRDefault="00056344" w:rsidP="000563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Lorem</w:t>
            </w:r>
          </w:p>
        </w:tc>
      </w:tr>
      <w:tr w:rsidR="00056344" w:rsidTr="00BC0605">
        <w:tc>
          <w:tcPr>
            <w:tcW w:w="1981" w:type="dxa"/>
          </w:tcPr>
          <w:p w:rsidR="00056344" w:rsidRDefault="00056344" w:rsidP="000563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Ipsum</w:t>
            </w:r>
          </w:p>
        </w:tc>
      </w:tr>
      <w:tr w:rsidR="00056344" w:rsidTr="00BC0605">
        <w:tc>
          <w:tcPr>
            <w:tcW w:w="1981" w:type="dxa"/>
          </w:tcPr>
          <w:p w:rsidR="00056344" w:rsidRDefault="00056344" w:rsidP="000563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Dolor</w:t>
            </w:r>
          </w:p>
        </w:tc>
      </w:tr>
      <w:tr w:rsidR="00056344" w:rsidTr="00BC0605">
        <w:tc>
          <w:tcPr>
            <w:tcW w:w="1981" w:type="dxa"/>
          </w:tcPr>
          <w:p w:rsidR="00056344" w:rsidRDefault="00056344" w:rsidP="000563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Sit</w:t>
            </w:r>
          </w:p>
        </w:tc>
      </w:tr>
      <w:tr w:rsidR="00056344" w:rsidTr="00BC0605">
        <w:tc>
          <w:tcPr>
            <w:tcW w:w="1981" w:type="dxa"/>
          </w:tcPr>
          <w:p w:rsidR="00056344" w:rsidRDefault="00056344" w:rsidP="000563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Amet</w:t>
            </w:r>
            <w:proofErr w:type="spellEnd"/>
          </w:p>
        </w:tc>
      </w:tr>
    </w:tbl>
    <w:p w:rsidR="00BC0605" w:rsidRDefault="00BC0605" w:rsidP="00BC0605">
      <w:pPr>
        <w:ind w:left="708"/>
        <w:rPr>
          <w:color w:val="70AD47" w:themeColor="accent6"/>
        </w:rPr>
      </w:pPr>
    </w:p>
    <w:p w:rsidR="00BC0605" w:rsidRDefault="00BC0605" w:rsidP="00BC0605">
      <w:pPr>
        <w:ind w:left="708"/>
        <w:rPr>
          <w:color w:val="70AD47" w:themeColor="accent6"/>
        </w:rPr>
      </w:pPr>
      <w:r w:rsidRPr="00B67FC2">
        <w:rPr>
          <w:color w:val="70AD47" w:themeColor="accent6"/>
        </w:rPr>
        <w:t xml:space="preserve">-- Este método funciona igual ao </w:t>
      </w:r>
      <w:proofErr w:type="spellStart"/>
      <w:proofErr w:type="gramStart"/>
      <w:r w:rsidRPr="00B67FC2">
        <w:rPr>
          <w:color w:val="70AD47" w:themeColor="accent6"/>
        </w:rPr>
        <w:t>string.</w:t>
      </w:r>
      <w:r>
        <w:rPr>
          <w:color w:val="70AD47" w:themeColor="accent6"/>
        </w:rPr>
        <w:t>Split</w:t>
      </w:r>
      <w:proofErr w:type="spellEnd"/>
      <w:proofErr w:type="gramEnd"/>
      <w:r w:rsidRPr="00B67FC2">
        <w:rPr>
          <w:color w:val="70AD47" w:themeColor="accent6"/>
        </w:rPr>
        <w:t xml:space="preserve"> do C#</w:t>
      </w:r>
    </w:p>
    <w:p w:rsidR="00BC0605" w:rsidRDefault="00BC0605" w:rsidP="00BC0605">
      <w:pPr>
        <w:ind w:left="708"/>
        <w:rPr>
          <w:color w:val="70AD47" w:themeColor="accent6"/>
        </w:rPr>
      </w:pPr>
    </w:p>
    <w:p w:rsidR="00056344" w:rsidRDefault="00566295" w:rsidP="00BB0D71">
      <w:pPr>
        <w:pStyle w:val="Ttulo2"/>
        <w:numPr>
          <w:ilvl w:val="0"/>
          <w:numId w:val="9"/>
        </w:numPr>
      </w:pPr>
      <w:r w:rsidRPr="00566295">
        <w:rPr>
          <w:b/>
        </w:rPr>
        <w:t>REVERSE</w:t>
      </w:r>
      <w:r>
        <w:t>([String])</w:t>
      </w:r>
    </w:p>
    <w:p w:rsidR="00566295" w:rsidRDefault="00566295" w:rsidP="00566295">
      <w:pPr>
        <w:ind w:left="708"/>
      </w:pPr>
      <w:r w:rsidRPr="00566295">
        <w:t>Retorna a ordem inversa de um valor da cadeia de caracteres.</w:t>
      </w:r>
    </w:p>
    <w:p w:rsidR="00566295" w:rsidRDefault="00566295" w:rsidP="00566295">
      <w:pPr>
        <w:ind w:left="708"/>
      </w:pPr>
      <w:r>
        <w:t xml:space="preserve">Aceita apenas </w:t>
      </w:r>
      <w:proofErr w:type="spellStart"/>
      <w:r>
        <w:t>varchar</w:t>
      </w:r>
      <w:proofErr w:type="spellEnd"/>
      <w:r>
        <w:t xml:space="preserve"> ou </w:t>
      </w:r>
      <w:proofErr w:type="spellStart"/>
      <w:r>
        <w:t>nvarchar</w:t>
      </w:r>
      <w:proofErr w:type="spellEnd"/>
    </w:p>
    <w:p w:rsidR="00E61844" w:rsidRDefault="00E61844" w:rsidP="00AE158D">
      <w:pPr>
        <w:pStyle w:val="Ttulo2"/>
        <w:numPr>
          <w:ilvl w:val="0"/>
          <w:numId w:val="9"/>
        </w:numPr>
      </w:pPr>
      <w:r w:rsidRPr="00E61844">
        <w:rPr>
          <w:b/>
        </w:rPr>
        <w:t>TRIM</w:t>
      </w:r>
      <w:r w:rsidR="00AE158D">
        <w:t>([Caractere] FROM [String])</w:t>
      </w:r>
    </w:p>
    <w:p w:rsidR="00E61844" w:rsidRDefault="00D93B50" w:rsidP="00E61844">
      <w:pPr>
        <w:ind w:left="708"/>
      </w:pPr>
      <w:r w:rsidRPr="00D93B50">
        <w:t>Remove o caractere de espaço ou outros caracteres especificados do início ou final de uma cadeia de caracteres.</w:t>
      </w:r>
    </w:p>
    <w:p w:rsidR="00E61844" w:rsidRPr="00E61844" w:rsidRDefault="00E61844" w:rsidP="00E61844">
      <w:pPr>
        <w:pStyle w:val="Ttulo2"/>
        <w:numPr>
          <w:ilvl w:val="0"/>
          <w:numId w:val="9"/>
        </w:numPr>
      </w:pPr>
      <w:r w:rsidRPr="00AE158D">
        <w:rPr>
          <w:b/>
        </w:rPr>
        <w:t>LEN</w:t>
      </w:r>
      <w:r>
        <w:t>([String])</w:t>
      </w:r>
    </w:p>
    <w:p w:rsidR="00AE158D" w:rsidRDefault="00E61844" w:rsidP="00AE158D">
      <w:pPr>
        <w:ind w:left="708"/>
      </w:pPr>
      <w:r w:rsidRPr="00E61844">
        <w:t xml:space="preserve">Retorna o número de caracteres da expressão da cadeia de caracteres especificada, </w:t>
      </w:r>
      <w:r>
        <w:t>ignorando</w:t>
      </w:r>
      <w:r w:rsidRPr="00E61844">
        <w:t xml:space="preserve"> espaços em branco à direita.</w:t>
      </w:r>
    </w:p>
    <w:p w:rsidR="00AE158D" w:rsidRPr="00AE158D" w:rsidRDefault="00AE158D" w:rsidP="00AE158D">
      <w:pPr>
        <w:pStyle w:val="Ttulo2"/>
        <w:numPr>
          <w:ilvl w:val="0"/>
          <w:numId w:val="9"/>
        </w:numPr>
      </w:pPr>
      <w:proofErr w:type="gramStart"/>
      <w:r w:rsidRPr="00AE158D">
        <w:rPr>
          <w:b/>
        </w:rPr>
        <w:t>REPLACE</w:t>
      </w:r>
      <w:r w:rsidRPr="00AE158D">
        <w:t xml:space="preserve">( </w:t>
      </w:r>
      <w:r w:rsidRPr="00AE158D">
        <w:t>[</w:t>
      </w:r>
      <w:proofErr w:type="gramEnd"/>
      <w:r w:rsidRPr="00AE158D">
        <w:t>String]</w:t>
      </w:r>
      <w:r w:rsidRPr="00AE158D">
        <w:t xml:space="preserve"> , </w:t>
      </w:r>
      <w:r w:rsidRPr="00AE158D">
        <w:t>[Valor a ser procurado]</w:t>
      </w:r>
      <w:r w:rsidRPr="00AE158D">
        <w:t xml:space="preserve"> , </w:t>
      </w:r>
      <w:r w:rsidRPr="00AE158D">
        <w:t>[Valor que será</w:t>
      </w:r>
      <w:r>
        <w:t xml:space="preserve"> colocado</w:t>
      </w:r>
      <w:r w:rsidRPr="00AE158D">
        <w:t>]</w:t>
      </w:r>
      <w:r w:rsidRPr="00AE158D">
        <w:t xml:space="preserve">)  </w:t>
      </w:r>
    </w:p>
    <w:p w:rsidR="00566295" w:rsidRDefault="00AE158D" w:rsidP="00566295">
      <w:pPr>
        <w:ind w:left="708"/>
      </w:pPr>
      <w:r w:rsidRPr="00AE158D">
        <w:t>Substitui todas as ocorrências de um valor da cadeia de caracteres especificado por outro valor de cadeia de caracteres.</w:t>
      </w:r>
    </w:p>
    <w:p w:rsidR="00AE158D" w:rsidRDefault="00AE158D" w:rsidP="00566295">
      <w:pPr>
        <w:ind w:left="708"/>
      </w:pPr>
      <w:proofErr w:type="gramStart"/>
      <w:r>
        <w:t>Exemplo :</w:t>
      </w:r>
      <w:proofErr w:type="gramEnd"/>
      <w:r>
        <w:t xml:space="preserve"> </w:t>
      </w:r>
    </w:p>
    <w:p w:rsidR="00AE158D" w:rsidRDefault="00AE158D" w:rsidP="00566295">
      <w:pPr>
        <w:ind w:left="708"/>
        <w:rPr>
          <w:lang w:val="en-US"/>
        </w:rPr>
      </w:pPr>
      <w:r w:rsidRPr="00AE158D">
        <w:rPr>
          <w:b/>
          <w:lang w:val="en-US"/>
        </w:rPr>
        <w:t xml:space="preserve">SELECT </w:t>
      </w:r>
      <w:r w:rsidRPr="00AE158D">
        <w:rPr>
          <w:b/>
          <w:lang w:val="en-US"/>
        </w:rPr>
        <w:t>REPLACE</w:t>
      </w:r>
      <w:r w:rsidRPr="00AE158D">
        <w:rPr>
          <w:lang w:val="en-US"/>
        </w:rP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Toni’</w:t>
      </w:r>
      <w:r w:rsidRPr="00AE158D">
        <w:rPr>
          <w:lang w:val="en-US"/>
        </w:rPr>
        <w:t>,'</w:t>
      </w:r>
      <w:r>
        <w:rPr>
          <w:lang w:val="en-US"/>
        </w:rPr>
        <w:t>T</w:t>
      </w:r>
      <w:r w:rsidRPr="00AE158D">
        <w:rPr>
          <w:lang w:val="en-US"/>
        </w:rPr>
        <w:t>','</w:t>
      </w:r>
      <w:r>
        <w:rPr>
          <w:lang w:val="en-US"/>
        </w:rPr>
        <w:t>Ant</w:t>
      </w:r>
      <w:proofErr w:type="spellEnd"/>
      <w:r w:rsidRPr="00AE158D">
        <w:rPr>
          <w:lang w:val="en-US"/>
        </w:rPr>
        <w:t>')</w:t>
      </w:r>
      <w:r>
        <w:rPr>
          <w:lang w:val="en-US"/>
        </w:rPr>
        <w:t xml:space="preserve"> as ‘Nome</w:t>
      </w:r>
      <w:proofErr w:type="gramStart"/>
      <w:r>
        <w:rPr>
          <w:lang w:val="en-US"/>
        </w:rPr>
        <w:t>’</w:t>
      </w:r>
      <w:r w:rsidRPr="00AE158D">
        <w:rPr>
          <w:lang w:val="en-US"/>
        </w:rPr>
        <w:t xml:space="preserve">;  </w:t>
      </w:r>
      <w:proofErr w:type="spellStart"/>
      <w:r>
        <w:rPr>
          <w:lang w:val="en-US"/>
        </w:rPr>
        <w:t>Irá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mostrar</w:t>
      </w:r>
      <w:proofErr w:type="spellEnd"/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</w:tblGrid>
      <w:tr w:rsidR="00AE158D" w:rsidTr="00AE158D">
        <w:tc>
          <w:tcPr>
            <w:tcW w:w="1555" w:type="dxa"/>
          </w:tcPr>
          <w:p w:rsidR="00AE158D" w:rsidRDefault="00AE158D" w:rsidP="00AE1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Nome</w:t>
            </w:r>
          </w:p>
        </w:tc>
      </w:tr>
      <w:tr w:rsidR="00AE158D" w:rsidTr="00AE158D">
        <w:tc>
          <w:tcPr>
            <w:tcW w:w="1555" w:type="dxa"/>
          </w:tcPr>
          <w:p w:rsidR="00AE158D" w:rsidRDefault="00AE158D" w:rsidP="00AE1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Antoni</w:t>
            </w:r>
          </w:p>
        </w:tc>
      </w:tr>
    </w:tbl>
    <w:p w:rsidR="002A15A3" w:rsidRDefault="002A15A3" w:rsidP="006A1141">
      <w:pPr>
        <w:pStyle w:val="Ttulo1"/>
      </w:pPr>
    </w:p>
    <w:p w:rsidR="00AE158D" w:rsidRDefault="006A1141" w:rsidP="006A1141">
      <w:pPr>
        <w:pStyle w:val="Ttulo1"/>
      </w:pPr>
      <w:r w:rsidRPr="00080C04">
        <w:t xml:space="preserve">Funções </w:t>
      </w:r>
      <w:r w:rsidRPr="0089123C">
        <w:t xml:space="preserve">de </w:t>
      </w:r>
      <w:r>
        <w:t>data</w:t>
      </w:r>
    </w:p>
    <w:p w:rsidR="002A15A3" w:rsidRDefault="002A15A3" w:rsidP="002A15A3">
      <w:r>
        <w:t>São funções que lidam e manipulam com datas</w:t>
      </w:r>
    </w:p>
    <w:p w:rsidR="00E74570" w:rsidRDefault="00E74570" w:rsidP="002A15A3">
      <w:proofErr w:type="gramStart"/>
      <w:r>
        <w:t>Exemplos :</w:t>
      </w:r>
      <w:proofErr w:type="gramEnd"/>
      <w:r>
        <w:t xml:space="preserve"> </w:t>
      </w:r>
    </w:p>
    <w:p w:rsidR="00325B4E" w:rsidRDefault="00325B4E" w:rsidP="00325B4E">
      <w:pPr>
        <w:pStyle w:val="Ttulo2"/>
        <w:numPr>
          <w:ilvl w:val="0"/>
          <w:numId w:val="9"/>
        </w:numPr>
      </w:pPr>
      <w:proofErr w:type="gramStart"/>
      <w:r w:rsidRPr="00325B4E">
        <w:rPr>
          <w:b/>
        </w:rPr>
        <w:t>DAY ,</w:t>
      </w:r>
      <w:proofErr w:type="gramEnd"/>
      <w:r w:rsidRPr="00325B4E">
        <w:rPr>
          <w:b/>
        </w:rPr>
        <w:t xml:space="preserve"> MONTH e YEAR</w:t>
      </w:r>
      <w:r>
        <w:t xml:space="preserve"> : </w:t>
      </w:r>
    </w:p>
    <w:p w:rsidR="00F1685A" w:rsidRDefault="00325B4E" w:rsidP="00F1685A">
      <w:pPr>
        <w:ind w:left="708"/>
        <w:rPr>
          <w:rFonts w:eastAsiaTheme="majorEastAsia" w:cstheme="majorBidi"/>
          <w:szCs w:val="26"/>
        </w:rPr>
      </w:pPr>
      <w:r w:rsidRPr="00325B4E">
        <w:rPr>
          <w:rFonts w:eastAsiaTheme="majorEastAsia" w:cstheme="majorBidi"/>
          <w:szCs w:val="26"/>
        </w:rPr>
        <w:t>Os 3</w:t>
      </w:r>
      <w:r>
        <w:rPr>
          <w:rFonts w:eastAsiaTheme="majorEastAsia" w:cstheme="majorBidi"/>
          <w:szCs w:val="26"/>
        </w:rPr>
        <w:t xml:space="preserve"> métodos funcionam da mesma maneira, todos recebem uma data e retornam uma parte dela (</w:t>
      </w:r>
      <w:r w:rsidRPr="00325B4E">
        <w:rPr>
          <w:rFonts w:eastAsiaTheme="majorEastAsia" w:cstheme="majorBidi"/>
          <w:b/>
          <w:szCs w:val="26"/>
        </w:rPr>
        <w:t>DAY</w:t>
      </w:r>
      <w:r>
        <w:rPr>
          <w:rFonts w:eastAsiaTheme="majorEastAsia" w:cstheme="majorBidi"/>
          <w:szCs w:val="26"/>
        </w:rPr>
        <w:t xml:space="preserve"> retorna o </w:t>
      </w:r>
      <w:proofErr w:type="gramStart"/>
      <w:r>
        <w:rPr>
          <w:rFonts w:eastAsiaTheme="majorEastAsia" w:cstheme="majorBidi"/>
          <w:szCs w:val="26"/>
        </w:rPr>
        <w:t>dia ,</w:t>
      </w:r>
      <w:proofErr w:type="gramEnd"/>
      <w:r>
        <w:rPr>
          <w:rFonts w:eastAsiaTheme="majorEastAsia" w:cstheme="majorBidi"/>
          <w:szCs w:val="26"/>
        </w:rPr>
        <w:t xml:space="preserve"> </w:t>
      </w:r>
      <w:r w:rsidRPr="00325B4E">
        <w:rPr>
          <w:rFonts w:eastAsiaTheme="majorEastAsia" w:cstheme="majorBidi"/>
          <w:b/>
          <w:szCs w:val="26"/>
        </w:rPr>
        <w:t>MONTH</w:t>
      </w:r>
      <w:r>
        <w:rPr>
          <w:rFonts w:eastAsiaTheme="majorEastAsia" w:cstheme="majorBidi"/>
          <w:szCs w:val="26"/>
        </w:rPr>
        <w:t xml:space="preserve"> o mês e </w:t>
      </w:r>
      <w:r w:rsidRPr="00325B4E">
        <w:rPr>
          <w:rFonts w:eastAsiaTheme="majorEastAsia" w:cstheme="majorBidi"/>
          <w:b/>
          <w:szCs w:val="26"/>
        </w:rPr>
        <w:t>YEAR</w:t>
      </w:r>
      <w:r>
        <w:rPr>
          <w:rFonts w:eastAsiaTheme="majorEastAsia" w:cstheme="majorBidi"/>
          <w:szCs w:val="26"/>
        </w:rPr>
        <w:t xml:space="preserve"> o ano)</w:t>
      </w:r>
    </w:p>
    <w:p w:rsidR="00325B4E" w:rsidRDefault="00527BE5" w:rsidP="00527BE5">
      <w:pPr>
        <w:pStyle w:val="Ttulo2"/>
        <w:numPr>
          <w:ilvl w:val="0"/>
          <w:numId w:val="9"/>
        </w:numPr>
      </w:pPr>
      <w:proofErr w:type="gramStart"/>
      <w:r w:rsidRPr="00527BE5">
        <w:rPr>
          <w:b/>
        </w:rPr>
        <w:t>GETDATE</w:t>
      </w:r>
      <w:r>
        <w:t>(</w:t>
      </w:r>
      <w:proofErr w:type="gramEnd"/>
      <w:r>
        <w:t>)</w:t>
      </w:r>
    </w:p>
    <w:p w:rsidR="00527BE5" w:rsidRDefault="00527BE5" w:rsidP="00527BE5">
      <w:pPr>
        <w:ind w:left="708"/>
        <w:rPr>
          <w:rFonts w:eastAsiaTheme="majorEastAsia" w:cstheme="majorBidi"/>
          <w:szCs w:val="26"/>
        </w:rPr>
      </w:pPr>
      <w:r w:rsidRPr="00527BE5">
        <w:rPr>
          <w:rFonts w:eastAsiaTheme="majorEastAsia" w:cstheme="majorBidi"/>
          <w:szCs w:val="26"/>
        </w:rPr>
        <w:t>Retorna a data atual</w:t>
      </w:r>
      <w:r>
        <w:rPr>
          <w:rFonts w:eastAsiaTheme="majorEastAsia" w:cstheme="majorBidi"/>
          <w:szCs w:val="26"/>
        </w:rPr>
        <w:t xml:space="preserve"> d</w:t>
      </w:r>
      <w:r w:rsidR="003236CF">
        <w:rPr>
          <w:rFonts w:eastAsiaTheme="majorEastAsia" w:cstheme="majorBidi"/>
          <w:szCs w:val="26"/>
        </w:rPr>
        <w:t>o sistema do banco de dados</w:t>
      </w:r>
      <w:r>
        <w:rPr>
          <w:rFonts w:eastAsiaTheme="majorEastAsia" w:cstheme="majorBidi"/>
          <w:szCs w:val="26"/>
        </w:rPr>
        <w:t>.</w:t>
      </w:r>
    </w:p>
    <w:p w:rsidR="003236CF" w:rsidRDefault="003236CF" w:rsidP="001E027C">
      <w:pPr>
        <w:pStyle w:val="Ttulo2"/>
        <w:numPr>
          <w:ilvl w:val="0"/>
          <w:numId w:val="9"/>
        </w:numPr>
      </w:pPr>
      <w:proofErr w:type="gramStart"/>
      <w:r w:rsidRPr="001E027C">
        <w:rPr>
          <w:b/>
        </w:rPr>
        <w:t>GETUTCDATE</w:t>
      </w:r>
      <w:r>
        <w:t>(</w:t>
      </w:r>
      <w:proofErr w:type="gramEnd"/>
      <w:r>
        <w:t>)</w:t>
      </w:r>
    </w:p>
    <w:p w:rsidR="003236CF" w:rsidRPr="003236CF" w:rsidRDefault="002D5FF9" w:rsidP="003236CF">
      <w:pPr>
        <w:ind w:left="720"/>
        <w:rPr>
          <w:rFonts w:eastAsiaTheme="majorEastAsia" w:cstheme="majorBidi"/>
          <w:szCs w:val="26"/>
        </w:rPr>
      </w:pPr>
      <w:r w:rsidRPr="002D5FF9">
        <w:rPr>
          <w:rFonts w:eastAsiaTheme="majorEastAsia" w:cstheme="majorBidi"/>
          <w:szCs w:val="26"/>
        </w:rPr>
        <w:t>Retorna a data atual do</w:t>
      </w:r>
      <w:r>
        <w:rPr>
          <w:rFonts w:eastAsiaTheme="majorEastAsia" w:cstheme="majorBidi"/>
          <w:szCs w:val="26"/>
        </w:rPr>
        <w:t xml:space="preserve"> </w:t>
      </w:r>
      <w:r w:rsidR="003236CF" w:rsidRPr="003236CF">
        <w:rPr>
          <w:rFonts w:eastAsiaTheme="majorEastAsia" w:cstheme="majorBidi"/>
          <w:szCs w:val="26"/>
        </w:rPr>
        <w:t>sistema operacional do computador no qual a instância do SQL Server está sendo executada</w:t>
      </w:r>
    </w:p>
    <w:p w:rsidR="002A4F5F" w:rsidRDefault="006F0A94" w:rsidP="006F0A94">
      <w:pPr>
        <w:pStyle w:val="Ttulo2"/>
        <w:numPr>
          <w:ilvl w:val="0"/>
          <w:numId w:val="9"/>
        </w:numPr>
        <w:rPr>
          <w:b/>
        </w:rPr>
      </w:pPr>
      <w:r w:rsidRPr="006F0A94">
        <w:rPr>
          <w:b/>
        </w:rPr>
        <w:t>DATEADD</w:t>
      </w:r>
      <w:r>
        <w:rPr>
          <w:b/>
        </w:rPr>
        <w:t>([parte</w:t>
      </w:r>
      <w:proofErr w:type="gramStart"/>
      <w:r>
        <w:rPr>
          <w:b/>
        </w:rPr>
        <w:t>],[</w:t>
      </w:r>
      <w:proofErr w:type="gramEnd"/>
      <w:r>
        <w:rPr>
          <w:b/>
        </w:rPr>
        <w:t>valor],[data em formato string])</w:t>
      </w:r>
    </w:p>
    <w:p w:rsidR="006F0A94" w:rsidRDefault="006F0A94" w:rsidP="006F0A94">
      <w:pPr>
        <w:ind w:left="708"/>
      </w:pPr>
      <w:r w:rsidRPr="006F0A94">
        <w:t>Essa função adiciona um valor número</w:t>
      </w:r>
      <w:r>
        <w:t xml:space="preserve"> inteiro</w:t>
      </w:r>
      <w:r w:rsidRPr="006F0A94">
        <w:t xml:space="preserve"> específico </w:t>
      </w:r>
      <w:r>
        <w:t xml:space="preserve">em uma parte </w:t>
      </w:r>
      <w:r w:rsidRPr="006F0A94">
        <w:t>especificad</w:t>
      </w:r>
      <w:r>
        <w:t>a</w:t>
      </w:r>
      <w:r w:rsidRPr="006F0A94">
        <w:t xml:space="preserve"> de um valor date de entrada e retorna esse valor modificado.</w:t>
      </w:r>
    </w:p>
    <w:p w:rsidR="006F0A94" w:rsidRPr="006F0A94" w:rsidRDefault="006F0A94" w:rsidP="006F0A94">
      <w:pPr>
        <w:ind w:left="708"/>
      </w:pPr>
      <w:r w:rsidRPr="006F0A94">
        <w:rPr>
          <w:i/>
        </w:rPr>
        <w:t xml:space="preserve">Parte </w:t>
      </w:r>
      <w:r>
        <w:t>qual parte será modificada da data (</w:t>
      </w:r>
      <w:proofErr w:type="spellStart"/>
      <w:proofErr w:type="gramStart"/>
      <w:r>
        <w:t>day,month</w:t>
      </w:r>
      <w:proofErr w:type="gramEnd"/>
      <w:r>
        <w:t>,year,hour,minute,etc</w:t>
      </w:r>
      <w:proofErr w:type="spellEnd"/>
      <w:r>
        <w:t>..)</w:t>
      </w:r>
    </w:p>
    <w:p w:rsidR="006F0A94" w:rsidRDefault="006F0A94" w:rsidP="006F0A94">
      <w:pPr>
        <w:ind w:left="708"/>
      </w:pPr>
      <w:proofErr w:type="gramStart"/>
      <w:r>
        <w:t>Exemplo :</w:t>
      </w:r>
      <w:proofErr w:type="gramEnd"/>
    </w:p>
    <w:p w:rsidR="006F0A94" w:rsidRDefault="006F0A94" w:rsidP="006F0A94">
      <w:pPr>
        <w:ind w:left="708"/>
        <w:rPr>
          <w:lang w:val="en-US"/>
        </w:rPr>
      </w:pPr>
      <w:r w:rsidRPr="006F0A94">
        <w:rPr>
          <w:b/>
          <w:lang w:val="en-US"/>
        </w:rPr>
        <w:t>S</w:t>
      </w:r>
      <w:r w:rsidRPr="006F0A94">
        <w:rPr>
          <w:b/>
          <w:lang w:val="en-US"/>
        </w:rPr>
        <w:t xml:space="preserve">ELECT </w:t>
      </w:r>
      <w:proofErr w:type="gramStart"/>
      <w:r w:rsidRPr="006F0A94">
        <w:rPr>
          <w:b/>
          <w:lang w:val="en-US"/>
        </w:rPr>
        <w:t>DATEADD</w:t>
      </w:r>
      <w:r w:rsidRPr="006F0A94">
        <w:rPr>
          <w:lang w:val="en-US"/>
        </w:rPr>
        <w:t>(</w:t>
      </w:r>
      <w:proofErr w:type="gramEnd"/>
      <w:r w:rsidRPr="006F0A94">
        <w:rPr>
          <w:lang w:val="en-US"/>
        </w:rPr>
        <w:t xml:space="preserve">day, </w:t>
      </w:r>
      <w:r w:rsidRPr="006F0A94">
        <w:rPr>
          <w:lang w:val="en-US"/>
        </w:rPr>
        <w:t>3</w:t>
      </w:r>
      <w:r>
        <w:rPr>
          <w:lang w:val="en-US"/>
        </w:rPr>
        <w:t>1</w:t>
      </w:r>
      <w:r w:rsidRPr="006F0A94">
        <w:rPr>
          <w:lang w:val="en-US"/>
        </w:rPr>
        <w:t xml:space="preserve">, </w:t>
      </w:r>
      <w:r>
        <w:rPr>
          <w:lang w:val="en-US"/>
        </w:rPr>
        <w:t>‘</w:t>
      </w:r>
      <w:r w:rsidRPr="006F0A94">
        <w:rPr>
          <w:lang w:val="en-US"/>
        </w:rPr>
        <w:t>2000-01-0</w:t>
      </w:r>
      <w:r w:rsidRPr="006F0A94">
        <w:rPr>
          <w:lang w:val="en-US"/>
        </w:rPr>
        <w:t>1’</w:t>
      </w:r>
      <w:r w:rsidRPr="006F0A94">
        <w:rPr>
          <w:lang w:val="en-US"/>
        </w:rPr>
        <w:t xml:space="preserve">);  </w:t>
      </w:r>
    </w:p>
    <w:p w:rsidR="006F0A94" w:rsidRDefault="006F0A94" w:rsidP="006F0A94">
      <w:pPr>
        <w:ind w:left="708"/>
        <w:rPr>
          <w:lang w:val="en-US"/>
        </w:rPr>
      </w:pPr>
      <w:proofErr w:type="spellStart"/>
      <w:r>
        <w:rPr>
          <w:lang w:val="en-US"/>
        </w:rPr>
        <w:t>Irá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‘2000</w:t>
      </w:r>
      <w:r w:rsidR="00C2318A">
        <w:rPr>
          <w:lang w:val="en-US"/>
        </w:rPr>
        <w:t>-02-01 00:00:00</w:t>
      </w:r>
      <w:r>
        <w:rPr>
          <w:lang w:val="en-US"/>
        </w:rPr>
        <w:t>’</w:t>
      </w:r>
    </w:p>
    <w:p w:rsidR="00C2318A" w:rsidRDefault="00C2318A" w:rsidP="006F0A94">
      <w:pPr>
        <w:ind w:left="708"/>
        <w:rPr>
          <w:color w:val="70AD47" w:themeColor="accent6"/>
        </w:rPr>
      </w:pPr>
      <w:r w:rsidRPr="00C2318A">
        <w:rPr>
          <w:color w:val="70AD47" w:themeColor="accent6"/>
        </w:rPr>
        <w:t xml:space="preserve">-- O retorno por algum motivo é sempre com </w:t>
      </w:r>
      <w:r w:rsidR="009E70D1" w:rsidRPr="00C2318A">
        <w:rPr>
          <w:color w:val="70AD47" w:themeColor="accent6"/>
        </w:rPr>
        <w:t>horário</w:t>
      </w:r>
      <w:r w:rsidR="003600B3">
        <w:rPr>
          <w:color w:val="70AD47" w:themeColor="accent6"/>
        </w:rPr>
        <w:t xml:space="preserve"> (mesmo quando você não adicionar </w:t>
      </w:r>
      <w:bookmarkStart w:id="1" w:name="_GoBack"/>
      <w:bookmarkEnd w:id="1"/>
      <w:r w:rsidR="003600B3">
        <w:rPr>
          <w:color w:val="70AD47" w:themeColor="accent6"/>
        </w:rPr>
        <w:t>)</w:t>
      </w:r>
    </w:p>
    <w:p w:rsidR="009E70D1" w:rsidRPr="00C2318A" w:rsidRDefault="009E70D1" w:rsidP="006F0A94">
      <w:pPr>
        <w:ind w:left="708"/>
        <w:rPr>
          <w:color w:val="70AD47" w:themeColor="accent6"/>
        </w:rPr>
      </w:pPr>
    </w:p>
    <w:sectPr w:rsidR="009E70D1" w:rsidRPr="00C2318A" w:rsidSect="00F24B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02C9"/>
    <w:multiLevelType w:val="hybridMultilevel"/>
    <w:tmpl w:val="04521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F3A8E"/>
    <w:multiLevelType w:val="hybridMultilevel"/>
    <w:tmpl w:val="44A6FC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E81948"/>
    <w:multiLevelType w:val="hybridMultilevel"/>
    <w:tmpl w:val="DA42C5F2"/>
    <w:lvl w:ilvl="0" w:tplc="083404E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C519A"/>
    <w:multiLevelType w:val="hybridMultilevel"/>
    <w:tmpl w:val="63D0BADE"/>
    <w:lvl w:ilvl="0" w:tplc="4DBCB06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867EF"/>
    <w:multiLevelType w:val="hybridMultilevel"/>
    <w:tmpl w:val="9D1CC14E"/>
    <w:lvl w:ilvl="0" w:tplc="6BE2281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60FD9"/>
    <w:multiLevelType w:val="hybridMultilevel"/>
    <w:tmpl w:val="70224350"/>
    <w:lvl w:ilvl="0" w:tplc="DF1E0C8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32640"/>
    <w:multiLevelType w:val="hybridMultilevel"/>
    <w:tmpl w:val="FC6A3936"/>
    <w:lvl w:ilvl="0" w:tplc="3366614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E365A"/>
    <w:multiLevelType w:val="hybridMultilevel"/>
    <w:tmpl w:val="8760D920"/>
    <w:lvl w:ilvl="0" w:tplc="122C68B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34A53"/>
    <w:multiLevelType w:val="hybridMultilevel"/>
    <w:tmpl w:val="AB9E64C4"/>
    <w:lvl w:ilvl="0" w:tplc="A8C2CC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5E"/>
    <w:rsid w:val="00000AC7"/>
    <w:rsid w:val="00017902"/>
    <w:rsid w:val="0002750C"/>
    <w:rsid w:val="00035988"/>
    <w:rsid w:val="00041C22"/>
    <w:rsid w:val="00056344"/>
    <w:rsid w:val="00080C04"/>
    <w:rsid w:val="00091482"/>
    <w:rsid w:val="000C20CE"/>
    <w:rsid w:val="00157EFE"/>
    <w:rsid w:val="0017682B"/>
    <w:rsid w:val="001E027C"/>
    <w:rsid w:val="00212444"/>
    <w:rsid w:val="0024185E"/>
    <w:rsid w:val="002654E7"/>
    <w:rsid w:val="002A15A3"/>
    <w:rsid w:val="002A4F5F"/>
    <w:rsid w:val="002D5FF9"/>
    <w:rsid w:val="00322840"/>
    <w:rsid w:val="003236CF"/>
    <w:rsid w:val="00325B4E"/>
    <w:rsid w:val="003600B3"/>
    <w:rsid w:val="00424E2A"/>
    <w:rsid w:val="004D3064"/>
    <w:rsid w:val="00527BE5"/>
    <w:rsid w:val="00566295"/>
    <w:rsid w:val="00571949"/>
    <w:rsid w:val="00614C77"/>
    <w:rsid w:val="006A1141"/>
    <w:rsid w:val="006C724D"/>
    <w:rsid w:val="006F0A94"/>
    <w:rsid w:val="00881D12"/>
    <w:rsid w:val="0089123C"/>
    <w:rsid w:val="009101C3"/>
    <w:rsid w:val="009B3A92"/>
    <w:rsid w:val="009E70D1"/>
    <w:rsid w:val="009F679A"/>
    <w:rsid w:val="00A26AFE"/>
    <w:rsid w:val="00AD2FDF"/>
    <w:rsid w:val="00AE158D"/>
    <w:rsid w:val="00AE1F2D"/>
    <w:rsid w:val="00B16088"/>
    <w:rsid w:val="00B40E72"/>
    <w:rsid w:val="00B527A2"/>
    <w:rsid w:val="00B67FC2"/>
    <w:rsid w:val="00B900B5"/>
    <w:rsid w:val="00BB0572"/>
    <w:rsid w:val="00BB0D71"/>
    <w:rsid w:val="00BB7EBC"/>
    <w:rsid w:val="00BC0605"/>
    <w:rsid w:val="00BC1B4C"/>
    <w:rsid w:val="00C2318A"/>
    <w:rsid w:val="00C24E6D"/>
    <w:rsid w:val="00C50320"/>
    <w:rsid w:val="00C614EB"/>
    <w:rsid w:val="00D93B50"/>
    <w:rsid w:val="00DD7F3C"/>
    <w:rsid w:val="00DE2741"/>
    <w:rsid w:val="00E0043A"/>
    <w:rsid w:val="00E61844"/>
    <w:rsid w:val="00E74570"/>
    <w:rsid w:val="00F1685A"/>
    <w:rsid w:val="00F172A0"/>
    <w:rsid w:val="00F24B32"/>
    <w:rsid w:val="00F3446E"/>
    <w:rsid w:val="00F9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53F8"/>
  <w15:chartTrackingRefBased/>
  <w15:docId w15:val="{EABE30DD-AF94-4BEC-BB04-481288B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23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2418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4B32"/>
    <w:pPr>
      <w:keepNext/>
      <w:keepLines/>
      <w:spacing w:before="12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85E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24B32"/>
    <w:rPr>
      <w:rFonts w:eastAsiaTheme="majorEastAsia" w:cstheme="majorBidi"/>
      <w:szCs w:val="26"/>
    </w:rPr>
  </w:style>
  <w:style w:type="character" w:styleId="nfaseIntensa">
    <w:name w:val="Intense Emphasis"/>
    <w:basedOn w:val="Fontepargpadro"/>
    <w:uiPriority w:val="21"/>
    <w:qFormat/>
    <w:rsid w:val="00157EFE"/>
    <w:rPr>
      <w:i w:val="0"/>
      <w:iCs/>
      <w:color w:val="4472C4" w:themeColor="accent1"/>
      <w:u w:val="single"/>
    </w:rPr>
  </w:style>
  <w:style w:type="paragraph" w:styleId="PargrafodaLista">
    <w:name w:val="List Paragraph"/>
    <w:basedOn w:val="Normal"/>
    <w:uiPriority w:val="34"/>
    <w:qFormat/>
    <w:rsid w:val="00BB7EBC"/>
    <w:pPr>
      <w:ind w:left="720"/>
      <w:contextualSpacing/>
    </w:pPr>
  </w:style>
  <w:style w:type="table" w:styleId="Tabelacomgrade">
    <w:name w:val="Table Grid"/>
    <w:basedOn w:val="Tabelanormal"/>
    <w:uiPriority w:val="39"/>
    <w:rsid w:val="00056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EFED1-08B0-40C5-84D0-B05B5B76F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1114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chingling 152</dc:creator>
  <cp:keywords/>
  <dc:description/>
  <cp:lastModifiedBy>chingling 152</cp:lastModifiedBy>
  <cp:revision>41</cp:revision>
  <dcterms:created xsi:type="dcterms:W3CDTF">2019-02-05T16:03:00Z</dcterms:created>
  <dcterms:modified xsi:type="dcterms:W3CDTF">2019-02-05T20:54:00Z</dcterms:modified>
</cp:coreProperties>
</file>