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O QUE É UMA FUNÇÃO DE USUÁRIO (UDF – user defined function)</w:t>
      </w:r>
    </w:p>
    <w:p>
      <w:pPr/>
      <w:r>
        <w:rPr>
          <w:rFonts w:ascii="Times" w:hAnsi="Times" w:cs="Times"/>
          <w:sz w:val="24"/>
          <w:sz-cs w:val="24"/>
        </w:rPr>
        <w:t xml:space="preserve">Uma user defined function (função definida pelo usuário) é uma rotina, normalmente escrita com a linguagem Transact-SQL  ou CLR, que executa uma ação (como um cálculo complexo) e retorna o resultado dessa ação como um valor. </w:t>
      </w:r>
      <w:r>
        <w:rPr>
          <w:rFonts w:ascii="Times" w:hAnsi="Times" w:cs="Times"/>
          <w:sz w:val="24"/>
          <w:sz-cs w:val="24"/>
          <w:b/>
        </w:rPr>
        <w:t xml:space="preserve">O valor de retorno pode ser um valor escalar (único) ou uma tabela</w:t>
      </w:r>
      <w:r>
        <w:rPr>
          <w:rFonts w:ascii="Times" w:hAnsi="Times" w:cs="Times"/>
          <w:sz w:val="24"/>
          <w:sz-cs w:val="24"/>
        </w:rPr>
        <w:t xml:space="preserve">. (DEVMEDIA)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VANTAGENS DA FUNÇÃO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Permitem programação modular.</w:t>
      </w:r>
    </w:p>
    <w:p>
      <w:pPr/>
      <w:r>
        <w:rPr>
          <w:rFonts w:ascii="Times" w:hAnsi="Times" w:cs="Times"/>
          <w:sz w:val="22"/>
          <w:sz-cs w:val="22"/>
          <w:i/>
        </w:rPr>
        <w:t xml:space="preserve">Você pode criar a função uma vez, armazená-la no banco de dados e chamá-la quantas vezes quiser em seu programa. 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Permitem execução mais rápida.</w:t>
      </w:r>
    </w:p>
    <w:p>
      <w:pPr/>
      <w:r>
        <w:rPr>
          <w:rFonts w:ascii="Times" w:hAnsi="Times" w:cs="Times"/>
          <w:sz w:val="22"/>
          <w:sz-cs w:val="22"/>
          <w:i/>
        </w:rPr>
        <w:t xml:space="preserve">Semelhantemente aos procedimentos armazenados, Transact-SQL as funções definidas pelo usuário reduzem o custo de compilação do código Transact-SQL colocando os planos em cache e reusando-os para execuções repetidas. Isso significa que a função definida pelo usuário não precisa ser reanalisada e reotimizada em cada utilização resultando em tempos de execução mais rápidos.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Eles podem reduzir o tráfego de rede.</w:t>
      </w:r>
    </w:p>
    <w:p>
      <w:pPr/>
      <w:r>
        <w:rPr>
          <w:rFonts w:ascii="Times" w:hAnsi="Times" w:cs="Times"/>
          <w:sz w:val="22"/>
          <w:sz-cs w:val="22"/>
          <w:i/>
        </w:rPr>
        <w:t xml:space="preserve">Uma operação que filtra dados com base em alguma restrição complexa que não pode ser expressa em uma única expressão escalar pode ser expressa como uma função. Em seguida, a função pode ser invocada na cláusula WHERE para reduzir o número ou linhas enviadas ao cliente. (DEVMEDIA)</w:t>
      </w:r>
    </w:p>
    <w:p>
      <w:pPr/>
      <w:r>
        <w:rPr>
          <w:rFonts w:ascii="Times" w:hAnsi="Times" w:cs="Times"/>
          <w:sz w:val="22"/>
          <w:sz-cs w:val="22"/>
          <w:i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>DESVANTAGENS</w:t>
      </w:r>
    </w:p>
    <w:p>
      <w:pPr/>
      <w:r>
        <w:rPr>
          <w:rFonts w:ascii="Times" w:hAnsi="Times" w:cs="Times"/>
          <w:sz w:val="22"/>
          <w:sz-cs w:val="22"/>
        </w:rPr>
        <w:t xml:space="preserve">Podem “quebrar” caso sejam migradas entre banco de dados</w:t>
      </w:r>
    </w:p>
    <w:p>
      <w:pPr/>
      <w:r>
        <w:rPr>
          <w:rFonts w:ascii="Times" w:hAnsi="Times" w:cs="Times"/>
          <w:sz w:val="22"/>
          <w:sz-cs w:val="22"/>
        </w:rPr>
        <w:t xml:space="preserve">UDF’s não podem ser usadas para modificar dados em uma tabela.</w:t>
      </w:r>
    </w:p>
    <w:p>
      <w:pPr/>
      <w:r>
        <w:rPr>
          <w:rFonts w:ascii="Times" w:hAnsi="Times" w:cs="Times"/>
          <w:sz w:val="22"/>
          <w:sz-cs w:val="22"/>
        </w:rPr>
        <w:t xml:space="preserve">INSERT, UPDATE e DELETE não podem ser utilizados.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ESTRUTURA DE UMA FUNÇÃO DE USUÁRIO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FF0000"/>
        </w:rPr>
        <w:t xml:space="preserve">CREATE FUNCTION </w:t>
      </w:r>
      <w:r>
        <w:rPr>
          <w:rFonts w:ascii="Courier New" w:hAnsi="Courier New" w:cs="Courier New"/>
          <w:sz w:val="20"/>
          <w:sz-cs w:val="20"/>
          <w:i/>
        </w:rPr>
        <w:t xml:space="preserve">schema.Nome da Função</w:t>
      </w:r>
      <w:r>
        <w:rPr>
          <w:rFonts w:ascii="Courier New" w:hAnsi="Courier New" w:cs="Courier New"/>
          <w:sz w:val="20"/>
          <w:sz-cs w:val="20"/>
        </w:rPr>
        <w:t xml:space="preserve">  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( </w:t>
      </w:r>
      <w:r>
        <w:rPr>
          <w:rFonts w:ascii="Courier New" w:hAnsi="Courier New" w:cs="Courier New"/>
          <w:sz w:val="20"/>
          <w:sz-cs w:val="20"/>
          <w:i/>
        </w:rPr>
        <w:t xml:space="preserve">@NomeParâmetro</w:t>
      </w:r>
      <w:r>
        <w:rPr>
          <w:rFonts w:ascii="Courier New" w:hAnsi="Courier New" w:cs="Courier New"/>
          <w:sz w:val="20"/>
          <w:sz-cs w:val="20"/>
        </w:rPr>
        <w:t xml:space="preserve"> </w:t>
      </w:r>
      <w:r>
        <w:rPr>
          <w:rFonts w:ascii="Courier New" w:hAnsi="Courier New" w:cs="Courier New"/>
          <w:sz w:val="20"/>
          <w:sz-cs w:val="20"/>
          <w:color w:val="FF0000"/>
        </w:rPr>
        <w:t xml:space="preserve">AS</w:t>
      </w:r>
      <w:r>
        <w:rPr>
          <w:rFonts w:ascii="Courier New" w:hAnsi="Courier New" w:cs="Courier New"/>
          <w:sz w:val="20"/>
          <w:sz-cs w:val="20"/>
        </w:rPr>
        <w:t xml:space="preserve"> </w:t>
      </w:r>
      <w:r>
        <w:rPr>
          <w:rFonts w:ascii="Courier New" w:hAnsi="Courier New" w:cs="Courier New"/>
          <w:sz w:val="20"/>
          <w:sz-cs w:val="20"/>
          <w:i/>
        </w:rPr>
        <w:t xml:space="preserve">Tipo Parâmetro</w:t>
      </w:r>
      <w:r>
        <w:rPr>
          <w:rFonts w:ascii="Courier New" w:hAnsi="Courier New" w:cs="Courier New"/>
          <w:sz w:val="20"/>
          <w:sz-cs w:val="20"/>
        </w:rPr>
        <w:t xml:space="preserve">) </w:t>
      </w:r>
    </w:p>
    <w:p>
      <w:pPr/>
      <w:r>
        <w:rPr>
          <w:rFonts w:ascii="Courier New" w:hAnsi="Courier New" w:cs="Courier New"/>
          <w:sz w:val="20"/>
          <w:sz-cs w:val="20"/>
          <w:color w:val="FF0000"/>
        </w:rPr>
        <w:t xml:space="preserve">RETURNS</w:t>
      </w:r>
      <w:r>
        <w:rPr>
          <w:rFonts w:ascii="Courier New" w:hAnsi="Courier New" w:cs="Courier New"/>
          <w:sz w:val="20"/>
          <w:sz-cs w:val="20"/>
        </w:rPr>
        <w:t xml:space="preserve"> </w:t>
      </w:r>
      <w:r>
        <w:rPr>
          <w:rFonts w:ascii="Courier New" w:hAnsi="Courier New" w:cs="Courier New"/>
          <w:sz w:val="20"/>
          <w:sz-cs w:val="20"/>
          <w:i/>
        </w:rPr>
        <w:t xml:space="preserve">Data Type do retorno da Função</w:t>
      </w:r>
      <w:r>
        <w:rPr>
          <w:rFonts w:ascii="Courier New" w:hAnsi="Courier New" w:cs="Courier New"/>
          <w:sz w:val="20"/>
          <w:sz-cs w:val="20"/>
        </w:rPr>
        <w:t xml:space="preserve"> 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FF0000"/>
        </w:rPr>
        <w:t xml:space="preserve">AS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    </w:t>
      </w:r>
      <w:r>
        <w:rPr>
          <w:rFonts w:ascii="Courier New" w:hAnsi="Courier New" w:cs="Courier New"/>
          <w:sz w:val="20"/>
          <w:sz-cs w:val="20"/>
          <w:color w:val="FF0000"/>
        </w:rPr>
        <w:t xml:space="preserve">BEGIN</w:t>
      </w:r>
      <w:r>
        <w:rPr>
          <w:rFonts w:ascii="Courier New" w:hAnsi="Courier New" w:cs="Courier New"/>
          <w:sz w:val="20"/>
          <w:sz-cs w:val="20"/>
        </w:rPr>
        <w:t xml:space="preserve">  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        </w:t>
      </w:r>
      <w:r>
        <w:rPr>
          <w:rFonts w:ascii="Courier New" w:hAnsi="Courier New" w:cs="Courier New"/>
          <w:sz w:val="20"/>
          <w:sz-cs w:val="20"/>
          <w:i/>
        </w:rPr>
        <w:t xml:space="preserve">Comandos    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        </w:t>
      </w:r>
      <w:r>
        <w:rPr>
          <w:rFonts w:ascii="Courier New" w:hAnsi="Courier New" w:cs="Courier New"/>
          <w:sz w:val="20"/>
          <w:sz-cs w:val="20"/>
          <w:color w:val="FF0000"/>
        </w:rPr>
        <w:t xml:space="preserve">RETURN</w:t>
      </w:r>
      <w:r>
        <w:rPr>
          <w:rFonts w:ascii="Courier New" w:hAnsi="Courier New" w:cs="Courier New"/>
          <w:sz w:val="20"/>
          <w:sz-cs w:val="20"/>
        </w:rPr>
        <w:t xml:space="preserve"> </w:t>
      </w:r>
      <w:r>
        <w:rPr>
          <w:rFonts w:ascii="Courier New" w:hAnsi="Courier New" w:cs="Courier New"/>
          <w:sz w:val="20"/>
          <w:sz-cs w:val="20"/>
          <w:i/>
        </w:rPr>
        <w:t xml:space="preserve">Valor que a função deve retornar</w:t>
      </w:r>
      <w:r>
        <w:rPr>
          <w:rFonts w:ascii="Courier New" w:hAnsi="Courier New" w:cs="Courier New"/>
          <w:sz w:val="20"/>
          <w:sz-cs w:val="20"/>
        </w:rPr>
        <w:t xml:space="preserve"> 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    </w:t>
      </w:r>
      <w:r>
        <w:rPr>
          <w:rFonts w:ascii="Courier New" w:hAnsi="Courier New" w:cs="Courier New"/>
          <w:sz w:val="20"/>
          <w:sz-cs w:val="20"/>
          <w:color w:val="FF0000"/>
        </w:rPr>
        <w:t xml:space="preserve">END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21"/>
      </w:pPr>
      <w:r>
        <w:rPr>
          <w:rFonts w:ascii="Times" w:hAnsi="Times" w:cs="Times"/>
          <w:sz w:val="26"/>
          <w:sz-cs w:val="26"/>
          <w:b/>
          <w:spacing w:val="0"/>
          <w:color w:val="000000"/>
        </w:rPr>
        <w:t xml:space="preserve">ALTER FUNCTION (Transact-SQL)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Altera uma função CLR ou Transact-SQL existente que foi criada anteriormente executando a instrução CREATE FUNCTION, sem alterar as permissões e sem afetar nenhuma função, procedimento armazenado ou gatilho dependente.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0"/>
          <w:sz-cs w:val="20"/>
          <w:spacing w:val="0"/>
          <w:color w:val="FB0207"/>
        </w:rPr>
        <w:t xml:space="preserve">ALTER FUNCTION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</w:t>
      </w:r>
      <w:r>
        <w:rPr>
          <w:rFonts w:ascii="Courier New" w:hAnsi="Courier New" w:cs="Courier New"/>
          <w:sz w:val="20"/>
          <w:sz-cs w:val="20"/>
          <w:i/>
        </w:rPr>
        <w:t xml:space="preserve">schema.Nome da Função</w:t>
      </w:r>
      <w:r>
        <w:rPr>
          <w:rFonts w:ascii="Courier New" w:hAnsi="Courier New" w:cs="Courier New"/>
          <w:sz w:val="20"/>
          <w:sz-cs w:val="20"/>
        </w:rPr>
        <w:t xml:space="preserve"> 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   </w:t>
      </w:r>
    </w:p>
    <w:p>
      <w:pPr/>
      <w:r>
        <w:rPr>
          <w:rFonts w:ascii="Courier New" w:hAnsi="Courier New" w:cs="Courier New"/>
          <w:sz w:val="20"/>
          <w:sz-cs w:val="20"/>
          <w:color w:val="FF0000"/>
        </w:rPr>
        <w:t xml:space="preserve">RETURNS</w:t>
      </w:r>
      <w:r>
        <w:rPr>
          <w:rFonts w:ascii="Courier New" w:hAnsi="Courier New" w:cs="Courier New"/>
          <w:sz w:val="20"/>
          <w:sz-cs w:val="20"/>
        </w:rPr>
        <w:t xml:space="preserve"> </w:t>
      </w:r>
      <w:r>
        <w:rPr>
          <w:rFonts w:ascii="Courier New" w:hAnsi="Courier New" w:cs="Courier New"/>
          <w:sz w:val="20"/>
          <w:sz-cs w:val="20"/>
          <w:i/>
        </w:rPr>
        <w:t xml:space="preserve">Data Type do retorno da Função</w:t>
      </w:r>
      <w:r>
        <w:rPr>
          <w:rFonts w:ascii="Courier New" w:hAnsi="Courier New" w:cs="Courier New"/>
          <w:sz w:val="20"/>
          <w:sz-cs w:val="20"/>
        </w:rPr>
        <w:t xml:space="preserve"> 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FF0000"/>
        </w:rPr>
        <w:t xml:space="preserve">AS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    </w:t>
      </w:r>
      <w:r>
        <w:rPr>
          <w:rFonts w:ascii="Courier New" w:hAnsi="Courier New" w:cs="Courier New"/>
          <w:sz w:val="20"/>
          <w:sz-cs w:val="20"/>
          <w:color w:val="FF0000"/>
        </w:rPr>
        <w:t xml:space="preserve">BEGIN</w:t>
      </w:r>
      <w:r>
        <w:rPr>
          <w:rFonts w:ascii="Courier New" w:hAnsi="Courier New" w:cs="Courier New"/>
          <w:sz w:val="20"/>
          <w:sz-cs w:val="20"/>
        </w:rPr>
        <w:t xml:space="preserve">  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        </w:t>
      </w:r>
      <w:r>
        <w:rPr>
          <w:rFonts w:ascii="Courier New" w:hAnsi="Courier New" w:cs="Courier New"/>
          <w:sz w:val="20"/>
          <w:sz-cs w:val="20"/>
          <w:i/>
        </w:rPr>
        <w:t xml:space="preserve">Comandos    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        </w:t>
      </w:r>
      <w:r>
        <w:rPr>
          <w:rFonts w:ascii="Courier New" w:hAnsi="Courier New" w:cs="Courier New"/>
          <w:sz w:val="20"/>
          <w:sz-cs w:val="20"/>
          <w:color w:val="FF0000"/>
        </w:rPr>
        <w:t xml:space="preserve">RETURN</w:t>
      </w:r>
      <w:r>
        <w:rPr>
          <w:rFonts w:ascii="Courier New" w:hAnsi="Courier New" w:cs="Courier New"/>
          <w:sz w:val="20"/>
          <w:sz-cs w:val="20"/>
        </w:rPr>
        <w:t xml:space="preserve"> </w:t>
      </w:r>
      <w:r>
        <w:rPr>
          <w:rFonts w:ascii="Courier New" w:hAnsi="Courier New" w:cs="Courier New"/>
          <w:sz w:val="20"/>
          <w:sz-cs w:val="20"/>
          <w:i/>
        </w:rPr>
        <w:t xml:space="preserve">Valor que a função deve retornar</w:t>
      </w:r>
      <w:r>
        <w:rPr>
          <w:rFonts w:ascii="Courier New" w:hAnsi="Courier New" w:cs="Courier New"/>
          <w:sz w:val="20"/>
          <w:sz-cs w:val="20"/>
        </w:rPr>
        <w:t xml:space="preserve"> </w:t>
      </w:r>
    </w:p>
    <w:p>
      <w:pPr/>
      <w:r>
        <w:rPr>
          <w:rFonts w:ascii="Courier New" w:hAnsi="Courier New" w:cs="Courier New"/>
          <w:sz w:val="20"/>
          <w:sz-cs w:val="20"/>
        </w:rPr>
        <w:t xml:space="preserve">    </w:t>
      </w:r>
      <w:r>
        <w:rPr>
          <w:rFonts w:ascii="Courier New" w:hAnsi="Courier New" w:cs="Courier New"/>
          <w:sz w:val="20"/>
          <w:sz-cs w:val="20"/>
          <w:color w:val="FF0000"/>
        </w:rPr>
        <w:t xml:space="preserve">END</w:t>
      </w: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SESI SENAI SP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Pires Da Silva</dc:creator>
</cp:coreProperties>
</file>

<file path=docProps/meta.xml><?xml version="1.0" encoding="utf-8"?>
<meta xmlns="http://schemas.apple.com/cocoa/2006/metadata">
  <generator>CocoaOOXMLWriter/1561.6</generator>
</meta>
</file>