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NoSpacing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B90A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B90A62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B90A6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2FD2DE7E" w:rsidR="00C01AEE" w:rsidRPr="00C01AEE" w:rsidRDefault="00B90A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6108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RSI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v</w:t>
                                    </w:r>
                                    <w:r w:rsidR="00EE3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B90A6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2FD2DE7E" w:rsidR="00C01AEE" w:rsidRPr="00C01AEE" w:rsidRDefault="00B90A6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6108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RSI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v</w:t>
                              </w:r>
                              <w:r w:rsidR="00EE3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07F1B27D" w14:textId="3D04C06B" w:rsidR="00EE3C28" w:rsidRPr="00EE3C28" w:rsidRDefault="00EE3C28" w:rsidP="00EE3C28">
      <w:pPr>
        <w:jc w:val="center"/>
        <w:rPr>
          <w:b/>
          <w:bCs/>
          <w:u w:val="single"/>
          <w:lang w:val="en-US"/>
        </w:rPr>
      </w:pPr>
      <w:r w:rsidRPr="00EE3C28">
        <w:rPr>
          <w:b/>
          <w:bCs/>
          <w:u w:val="single"/>
          <w:lang w:val="en-US"/>
        </w:rPr>
        <w:lastRenderedPageBreak/>
        <w:t xml:space="preserve">CHANGELOG </w:t>
      </w:r>
      <w:r w:rsidR="00CA1444">
        <w:rPr>
          <w:b/>
          <w:bCs/>
          <w:u w:val="single"/>
          <w:lang w:val="en-US"/>
        </w:rPr>
        <w:t>RSI</w:t>
      </w:r>
      <w:r w:rsidRPr="00EE3C28">
        <w:rPr>
          <w:b/>
          <w:bCs/>
          <w:u w:val="single"/>
          <w:lang w:val="en-US"/>
        </w:rPr>
        <w:t xml:space="preserve">1 – </w:t>
      </w:r>
      <w:r w:rsidR="00CA1444">
        <w:rPr>
          <w:b/>
          <w:bCs/>
          <w:u w:val="single"/>
          <w:lang w:val="en-US"/>
        </w:rPr>
        <w:t>RSI</w:t>
      </w:r>
      <w:r w:rsidRPr="00EE3C28">
        <w:rPr>
          <w:b/>
          <w:bCs/>
          <w:u w:val="single"/>
          <w:lang w:val="en-US"/>
        </w:rPr>
        <w:t>2</w:t>
      </w:r>
    </w:p>
    <w:p w14:paraId="0DF474F0" w14:textId="1BD765BC" w:rsidR="006B1BAF" w:rsidRDefault="00EE3C28" w:rsidP="00EE3C28">
      <w:pPr>
        <w:jc w:val="center"/>
        <w:rPr>
          <w:b/>
          <w:bCs/>
          <w:u w:val="single"/>
          <w:lang w:val="en-US"/>
        </w:rPr>
      </w:pPr>
      <w:r w:rsidRPr="00EE3C28">
        <w:rPr>
          <w:b/>
          <w:bCs/>
          <w:u w:val="single"/>
          <w:lang w:val="en-US"/>
        </w:rPr>
        <w:t>DYNAMIC SOFTWARE S.L.</w:t>
      </w:r>
    </w:p>
    <w:p w14:paraId="31669100" w14:textId="4959D44A" w:rsidR="00EE3C28" w:rsidRDefault="00EE3C28" w:rsidP="00EE3C28">
      <w:r>
        <w:t xml:space="preserve">En este documento nos disponemos a hacer breves apuntes de lo actualizado por parte del Grupo 4 de prácticas de Gestión de Sistemas de Información entre el </w:t>
      </w:r>
      <w:r>
        <w:t>RSI</w:t>
      </w:r>
      <w:r>
        <w:t xml:space="preserve">-1 y el </w:t>
      </w:r>
      <w:r>
        <w:t>RSI</w:t>
      </w:r>
      <w:r>
        <w:t>-2. Todo está explicado con más detalles en cada documento y carpeta correspondiente.</w:t>
      </w:r>
    </w:p>
    <w:p w14:paraId="6771DCB9" w14:textId="77777777" w:rsidR="00EE3C28" w:rsidRDefault="00EE3C28" w:rsidP="00EE3C28">
      <w:r>
        <w:t xml:space="preserve">REQUISITOS </w:t>
      </w:r>
    </w:p>
    <w:p w14:paraId="53A79B4E" w14:textId="77777777" w:rsidR="001238B3" w:rsidRDefault="001238B3" w:rsidP="00EE3C28">
      <w:pPr>
        <w:pStyle w:val="ListParagraph"/>
        <w:numPr>
          <w:ilvl w:val="0"/>
          <w:numId w:val="1"/>
        </w:numPr>
      </w:pPr>
      <w:r>
        <w:t>Tras analizar la misión, visión y el DAFO hemos decidido realizar modificaciones sobre ellos</w:t>
      </w:r>
      <w:r w:rsidR="00EE3C28">
        <w:t>.</w:t>
      </w:r>
    </w:p>
    <w:p w14:paraId="6D6C5EA1" w14:textId="37E467F1" w:rsidR="00EE3C28" w:rsidRDefault="00CA1444" w:rsidP="00EE3C28">
      <w:pPr>
        <w:pStyle w:val="ListParagraph"/>
        <w:numPr>
          <w:ilvl w:val="0"/>
          <w:numId w:val="1"/>
        </w:numPr>
      </w:pPr>
      <w:r>
        <w:t>Tras haberlos formalizado h</w:t>
      </w:r>
      <w:r w:rsidR="001238B3">
        <w:t xml:space="preserve">emos incluido </w:t>
      </w:r>
      <w:r>
        <w:t xml:space="preserve">los </w:t>
      </w:r>
      <w:r w:rsidR="001238B3">
        <w:t xml:space="preserve">requisitos de </w:t>
      </w:r>
      <w:r>
        <w:t>Información.</w:t>
      </w:r>
      <w:r w:rsidR="00EE3C28">
        <w:t xml:space="preserve"> </w:t>
      </w:r>
    </w:p>
    <w:p w14:paraId="1631E73D" w14:textId="59FB9B2C" w:rsidR="00EE3C28" w:rsidRPr="00CA1444" w:rsidRDefault="00EE3C28" w:rsidP="0007311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 Todos estos cambios realizados en la documentación se han reflejado en la nueva </w:t>
      </w:r>
      <w:r>
        <w:t xml:space="preserve">             </w:t>
      </w:r>
      <w:r w:rsidR="00073118">
        <w:t xml:space="preserve">   </w:t>
      </w:r>
      <w:r>
        <w:t>versión de REM.</w:t>
      </w:r>
    </w:p>
    <w:p w14:paraId="46B6681D" w14:textId="1D1C3874" w:rsidR="00CA1444" w:rsidRDefault="00CA1444" w:rsidP="00073118">
      <w:pPr>
        <w:jc w:val="both"/>
        <w:rPr>
          <w:b/>
          <w:bCs/>
          <w:u w:val="single"/>
        </w:rPr>
      </w:pPr>
    </w:p>
    <w:p w14:paraId="7EEB50E1" w14:textId="79F14241" w:rsidR="00073118" w:rsidRDefault="00073118" w:rsidP="00073118">
      <w:pPr>
        <w:jc w:val="both"/>
      </w:pPr>
      <w:r>
        <w:t xml:space="preserve"> </w:t>
      </w:r>
      <w:r>
        <w:t xml:space="preserve">ÁNALISIS </w:t>
      </w:r>
    </w:p>
    <w:p w14:paraId="7832AC48" w14:textId="5BEE0CBD" w:rsidR="00073118" w:rsidRDefault="00073118" w:rsidP="00073118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8B588E">
        <w:t xml:space="preserve">En </w:t>
      </w:r>
      <w:r w:rsidR="00F67900">
        <w:t>el</w:t>
      </w:r>
      <w:r>
        <w:t xml:space="preserve"> UML de </w:t>
      </w:r>
      <w:r w:rsidR="00B46917">
        <w:t>requisitos</w:t>
      </w:r>
      <w:r w:rsidR="008B588E">
        <w:t xml:space="preserve"> y el de diseño lo que </w:t>
      </w:r>
      <w:r w:rsidR="00B46917">
        <w:t>hemos</w:t>
      </w:r>
      <w:r w:rsidR="008B588E">
        <w:t xml:space="preserve"> modificado ha sido reflejado gracias a los cambios realizados tanto en REM como en el documento propio de requisitos, no obstante, quedan permisos por poner que quedan declarados en los documentos mencionados anteriormente.</w:t>
      </w:r>
    </w:p>
    <w:p w14:paraId="4F741764" w14:textId="6EA9A4F6" w:rsidR="00F67900" w:rsidRDefault="00F67900" w:rsidP="00073118">
      <w:pPr>
        <w:pStyle w:val="ListParagraph"/>
        <w:numPr>
          <w:ilvl w:val="0"/>
          <w:numId w:val="1"/>
        </w:numPr>
        <w:jc w:val="both"/>
      </w:pPr>
      <w:r>
        <w:t>En cuanto al UML de análisis se han agrupado roles y los canales se han eliminado, además las herramientas ahora heredan de la página principal.</w:t>
      </w:r>
    </w:p>
    <w:p w14:paraId="53E02EB6" w14:textId="5A6CD7FA" w:rsidR="00073118" w:rsidRDefault="00073118" w:rsidP="00073118">
      <w:pPr>
        <w:ind w:left="708"/>
        <w:jc w:val="both"/>
      </w:pPr>
    </w:p>
    <w:p w14:paraId="62819C15" w14:textId="77777777" w:rsidR="00073118" w:rsidRDefault="00073118" w:rsidP="00073118">
      <w:pPr>
        <w:jc w:val="both"/>
      </w:pPr>
      <w:r>
        <w:t xml:space="preserve">IMPLEMENTACIÓN </w:t>
      </w:r>
    </w:p>
    <w:p w14:paraId="3E868BEF" w14:textId="4FF1997D" w:rsidR="00073118" w:rsidRDefault="00073118" w:rsidP="00073118">
      <w:pPr>
        <w:ind w:left="720" w:hanging="360"/>
        <w:jc w:val="both"/>
      </w:pPr>
      <w:r>
        <w:t xml:space="preserve">• </w:t>
      </w:r>
      <w:r>
        <w:tab/>
      </w:r>
      <w:r>
        <w:t xml:space="preserve">Se ha implementado </w:t>
      </w:r>
      <w:r>
        <w:t>una d</w:t>
      </w:r>
      <w:r w:rsidRPr="00073118">
        <w:t>ivisi</w:t>
      </w:r>
      <w:r>
        <w:t>ó</w:t>
      </w:r>
      <w:r w:rsidRPr="00073118">
        <w:t xml:space="preserve">n en </w:t>
      </w:r>
      <w:r>
        <w:t>dos</w:t>
      </w:r>
      <w:r w:rsidRPr="00073118">
        <w:t xml:space="preserve"> estructuras de grupos, </w:t>
      </w:r>
      <w:r>
        <w:t>cinco</w:t>
      </w:r>
      <w:r w:rsidRPr="00073118">
        <w:t xml:space="preserve"> grupos principales de acuerdo a la modificación de los requisitos</w:t>
      </w:r>
      <w:r>
        <w:t>.</w:t>
      </w:r>
    </w:p>
    <w:p w14:paraId="029A3019" w14:textId="0AD1FE63" w:rsidR="00073118" w:rsidRDefault="00073118" w:rsidP="00B46917">
      <w:pPr>
        <w:pStyle w:val="ListParagraph"/>
        <w:numPr>
          <w:ilvl w:val="0"/>
          <w:numId w:val="3"/>
        </w:numPr>
        <w:jc w:val="both"/>
      </w:pPr>
      <w:r>
        <w:t>Se han incluido</w:t>
      </w:r>
      <w:r w:rsidRPr="00073118">
        <w:t xml:space="preserve"> herramientas, </w:t>
      </w:r>
      <w:r>
        <w:t>entre otras</w:t>
      </w:r>
      <w:r w:rsidRPr="00073118">
        <w:t xml:space="preserve"> la herramienta </w:t>
      </w:r>
      <w:proofErr w:type="spellStart"/>
      <w:r w:rsidRPr="00073118">
        <w:t>Planner</w:t>
      </w:r>
      <w:proofErr w:type="spellEnd"/>
      <w:r w:rsidRPr="00073118">
        <w:t xml:space="preserve"> con un </w:t>
      </w:r>
      <w:proofErr w:type="spellStart"/>
      <w:r w:rsidRPr="00073118">
        <w:t>task</w:t>
      </w:r>
      <w:proofErr w:type="spellEnd"/>
      <w:r w:rsidRPr="00073118">
        <w:t xml:space="preserve"> </w:t>
      </w:r>
      <w:proofErr w:type="spellStart"/>
      <w:r w:rsidRPr="00073118">
        <w:t>lifecycle</w:t>
      </w:r>
      <w:proofErr w:type="spellEnd"/>
      <w:r w:rsidRPr="00073118">
        <w:t xml:space="preserve"> en el grupo subcontrata y un </w:t>
      </w:r>
      <w:proofErr w:type="spellStart"/>
      <w:r w:rsidRPr="00073118">
        <w:t>task</w:t>
      </w:r>
      <w:proofErr w:type="spellEnd"/>
      <w:r w:rsidRPr="00073118">
        <w:t xml:space="preserve"> </w:t>
      </w:r>
      <w:proofErr w:type="spellStart"/>
      <w:r w:rsidRPr="00073118">
        <w:t>process</w:t>
      </w:r>
      <w:proofErr w:type="spellEnd"/>
      <w:r w:rsidRPr="00073118">
        <w:t xml:space="preserve"> en el grupo de RRHH</w:t>
      </w:r>
      <w:r>
        <w:t>.</w:t>
      </w:r>
    </w:p>
    <w:p w14:paraId="2DF9CE2F" w14:textId="77777777" w:rsidR="00073118" w:rsidRDefault="00073118" w:rsidP="00073118">
      <w:pPr>
        <w:jc w:val="both"/>
      </w:pPr>
      <w:r>
        <w:t xml:space="preserve">SCRUM </w:t>
      </w:r>
    </w:p>
    <w:p w14:paraId="3396F17C" w14:textId="3ADC15B7" w:rsidR="00073118" w:rsidRPr="00073118" w:rsidRDefault="00073118" w:rsidP="0007311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 La mejora realizada es la creación de una nueva </w:t>
      </w:r>
      <w:proofErr w:type="spellStart"/>
      <w:r>
        <w:t>Milestone</w:t>
      </w:r>
      <w:proofErr w:type="spellEnd"/>
      <w:r>
        <w:t xml:space="preserve"> llamada “ENTREGA </w:t>
      </w:r>
      <w:r w:rsidR="008B588E">
        <w:t>6</w:t>
      </w:r>
      <w:r>
        <w:t xml:space="preserve">” que refleja el Sprint - </w:t>
      </w:r>
      <w:proofErr w:type="spellStart"/>
      <w:r>
        <w:t>Product</w:t>
      </w:r>
      <w:proofErr w:type="spellEnd"/>
      <w:r>
        <w:t xml:space="preserve"> Backlog de esta entrega donde se muestra el trabajo realizado en esta semana por parte de nuestro grupo. </w:t>
      </w:r>
    </w:p>
    <w:p w14:paraId="656ABD5E" w14:textId="06113A5D" w:rsidR="00073118" w:rsidRPr="00073118" w:rsidRDefault="00073118" w:rsidP="0007311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Para más información, también se añaden las horas trabajadas mediante </w:t>
      </w:r>
      <w:proofErr w:type="spellStart"/>
      <w:r>
        <w:t>Clockify</w:t>
      </w:r>
      <w:proofErr w:type="spellEnd"/>
      <w:r>
        <w:t xml:space="preserve"> de este </w:t>
      </w:r>
      <w:r w:rsidR="008B588E">
        <w:t>RSI</w:t>
      </w:r>
      <w:r>
        <w:t>-2</w:t>
      </w:r>
    </w:p>
    <w:sectPr w:rsidR="00073118" w:rsidRPr="00073118" w:rsidSect="00C01AE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E29B" w14:textId="77777777" w:rsidR="00B90A62" w:rsidRDefault="00B90A62" w:rsidP="006B1BAF">
      <w:pPr>
        <w:spacing w:after="0" w:line="240" w:lineRule="auto"/>
      </w:pPr>
      <w:r>
        <w:separator/>
      </w:r>
    </w:p>
  </w:endnote>
  <w:endnote w:type="continuationSeparator" w:id="0">
    <w:p w14:paraId="3154EEEE" w14:textId="77777777" w:rsidR="00B90A62" w:rsidRDefault="00B90A62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0881AE99" w:rsidR="006B1BAF" w:rsidRPr="006B1BAF" w:rsidRDefault="00B90A62">
                            <w:pPr>
                              <w:pStyle w:val="Footer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3C2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EE3C2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RSI v2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0881AE99" w:rsidR="006B1BAF" w:rsidRPr="006B1BAF" w:rsidRDefault="00B90A62">
                      <w:pPr>
                        <w:pStyle w:val="Footer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E3C28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EE3C28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RSI v2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2A0B" w14:textId="77777777" w:rsidR="00B90A62" w:rsidRDefault="00B90A62" w:rsidP="006B1BAF">
      <w:pPr>
        <w:spacing w:after="0" w:line="240" w:lineRule="auto"/>
      </w:pPr>
      <w:r>
        <w:separator/>
      </w:r>
    </w:p>
  </w:footnote>
  <w:footnote w:type="continuationSeparator" w:id="0">
    <w:p w14:paraId="41845CED" w14:textId="77777777" w:rsidR="00B90A62" w:rsidRDefault="00B90A62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3FE8"/>
    <w:multiLevelType w:val="hybridMultilevel"/>
    <w:tmpl w:val="D696F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85997"/>
    <w:multiLevelType w:val="hybridMultilevel"/>
    <w:tmpl w:val="8A5C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301C"/>
    <w:multiLevelType w:val="hybridMultilevel"/>
    <w:tmpl w:val="C1F2E8D6"/>
    <w:lvl w:ilvl="0" w:tplc="6D889A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73118"/>
    <w:rsid w:val="001238B3"/>
    <w:rsid w:val="00307E75"/>
    <w:rsid w:val="004A1493"/>
    <w:rsid w:val="004A4669"/>
    <w:rsid w:val="005679B8"/>
    <w:rsid w:val="0061087D"/>
    <w:rsid w:val="006A49E8"/>
    <w:rsid w:val="006B1BAF"/>
    <w:rsid w:val="008B588E"/>
    <w:rsid w:val="00B46917"/>
    <w:rsid w:val="00B90A62"/>
    <w:rsid w:val="00B9769C"/>
    <w:rsid w:val="00C01AEE"/>
    <w:rsid w:val="00CA1444"/>
    <w:rsid w:val="00DA6C93"/>
    <w:rsid w:val="00EE3C28"/>
    <w:rsid w:val="00F67900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C01AEE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AF"/>
  </w:style>
  <w:style w:type="paragraph" w:styleId="Footer">
    <w:name w:val="footer"/>
    <w:basedOn w:val="Normal"/>
    <w:link w:val="Foot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AF"/>
  </w:style>
  <w:style w:type="paragraph" w:styleId="ListParagraph">
    <w:name w:val="List Paragraph"/>
    <w:basedOn w:val="Normal"/>
    <w:uiPriority w:val="34"/>
    <w:qFormat/>
    <w:rsid w:val="00EE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Dynamic Software, S.L.</vt:lpstr>
      <vt:lpstr>Dynamic Software, S.L.</vt:lpstr>
    </vt:vector>
  </TitlesOfParts>
  <Company>Grupo 4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RSI v2</dc:subject>
  <dc:creator>Ignacio García Rodríguez</dc:creator>
  <cp:keywords/>
  <dc:description/>
  <cp:lastModifiedBy>Fran</cp:lastModifiedBy>
  <cp:revision>3</cp:revision>
  <cp:lastPrinted>2021-12-10T18:37:00Z</cp:lastPrinted>
  <dcterms:created xsi:type="dcterms:W3CDTF">2021-12-10T18:37:00Z</dcterms:created>
  <dcterms:modified xsi:type="dcterms:W3CDTF">2021-12-10T18:57:00Z</dcterms:modified>
</cp:coreProperties>
</file>