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w:t>
      </w:r>
      <w:proofErr w:type="spellStart"/>
      <w:r w:rsidRPr="00320304">
        <w:rPr>
          <w:rFonts w:ascii="Garamond" w:hAnsi="Garamond"/>
          <w:lang w:val="fr-CA"/>
        </w:rPr>
        <w:t>photoStockage</w:t>
      </w:r>
      <w:proofErr w:type="spellEnd"/>
      <w:r w:rsidRPr="00320304">
        <w:rPr>
          <w:rFonts w:ascii="Garamond" w:hAnsi="Garamond"/>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w:t>
      </w:r>
      <w:proofErr w:type="spellStart"/>
      <w:r w:rsidR="00950F31" w:rsidRPr="00320304">
        <w:rPr>
          <w:rFonts w:ascii="Garamond" w:hAnsi="Garamond"/>
          <w:sz w:val="24"/>
          <w:szCs w:val="24"/>
        </w:rPr>
        <w:t>photoStockage</w:t>
      </w:r>
      <w:proofErr w:type="spellEnd"/>
      <w:r w:rsidR="00950F31" w:rsidRPr="00320304">
        <w:rPr>
          <w:rFonts w:ascii="Garamond" w:hAnsi="Garamond"/>
          <w:sz w:val="24"/>
          <w:szCs w:val="24"/>
        </w:rPr>
        <w:t>”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photoStockage</w:t>
      </w:r>
      <w:proofErr w:type="spellEnd"/>
      <w:r w:rsidRPr="00320304">
        <w:rPr>
          <w:rFonts w:ascii="Garamond" w:hAnsi="Garamond"/>
          <w:sz w:val="24"/>
          <w:szCs w:val="24"/>
        </w:rPr>
        <w:t>”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w:t>
      </w:r>
      <w:proofErr w:type="spellStart"/>
      <w:r w:rsidRPr="00320304">
        <w:rPr>
          <w:rFonts w:ascii="Garamond" w:hAnsi="Garamond"/>
          <w:sz w:val="24"/>
          <w:szCs w:val="24"/>
        </w:rPr>
        <w:t>photoStockage</w:t>
      </w:r>
      <w:proofErr w:type="spellEnd"/>
      <w:r w:rsidRPr="00320304">
        <w:rPr>
          <w:rFonts w:ascii="Garamond" w:hAnsi="Garamond"/>
          <w:sz w:val="24"/>
          <w:szCs w:val="24"/>
        </w:rPr>
        <w:t xml:space="preserve">” eliminates these barriers by providing a library of images that can be used freely, as long as the users agree to a legal usage (as stated in the terms of service. It </w:t>
      </w:r>
      <w:proofErr w:type="spellStart"/>
      <w:r w:rsidRPr="00320304">
        <w:rPr>
          <w:rFonts w:ascii="Garamond" w:hAnsi="Garamond"/>
          <w:sz w:val="24"/>
          <w:szCs w:val="24"/>
        </w:rPr>
        <w:t>can not</w:t>
      </w:r>
      <w:proofErr w:type="spellEnd"/>
      <w:r w:rsidRPr="00320304">
        <w:rPr>
          <w:rFonts w:ascii="Garamond" w:hAnsi="Garamond"/>
          <w:sz w:val="24"/>
          <w:szCs w:val="24"/>
        </w:rPr>
        <w:t xml:space="preserve">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main selling points of “</w:t>
      </w:r>
      <w:proofErr w:type="spellStart"/>
      <w:r w:rsidRPr="00320304">
        <w:rPr>
          <w:rFonts w:ascii="Garamond" w:hAnsi="Garamond"/>
          <w:sz w:val="24"/>
          <w:szCs w:val="24"/>
        </w:rPr>
        <w:t>photoStockage</w:t>
      </w:r>
      <w:proofErr w:type="spellEnd"/>
      <w:r w:rsidRPr="00320304">
        <w:rPr>
          <w:rFonts w:ascii="Garamond" w:hAnsi="Garamond"/>
          <w:sz w:val="24"/>
          <w:szCs w:val="24"/>
        </w:rPr>
        <w:t xml:space="preserv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w:t>
      </w:r>
      <w:proofErr w:type="spellStart"/>
      <w:r w:rsidRPr="00320304">
        <w:rPr>
          <w:rFonts w:ascii="Garamond" w:hAnsi="Garamond"/>
          <w:sz w:val="24"/>
          <w:szCs w:val="24"/>
        </w:rPr>
        <w:t>photoStockage</w:t>
      </w:r>
      <w:proofErr w:type="spellEnd"/>
      <w:r w:rsidRPr="00320304">
        <w:rPr>
          <w:rFonts w:ascii="Garamond" w:hAnsi="Garamond"/>
          <w:sz w:val="24"/>
          <w:szCs w:val="24"/>
        </w:rPr>
        <w:t>”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w:t>
      </w:r>
      <w:proofErr w:type="spellStart"/>
      <w:r w:rsidRPr="00320304">
        <w:rPr>
          <w:rFonts w:ascii="Garamond" w:hAnsi="Garamond"/>
          <w:sz w:val="24"/>
          <w:szCs w:val="24"/>
        </w:rPr>
        <w:t>gdpr</w:t>
      </w:r>
      <w:proofErr w:type="spellEnd"/>
      <w:r w:rsidRPr="00320304">
        <w:rPr>
          <w:rFonts w:ascii="Garamond" w:hAnsi="Garamond"/>
          <w:sz w:val="24"/>
          <w:szCs w:val="24"/>
        </w:rPr>
        <w:t xml:space="preserve">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 xml:space="preserve">The target browsers include all major browsers like chrome, </w:t>
      </w:r>
      <w:proofErr w:type="spellStart"/>
      <w:r w:rsidRPr="00320304">
        <w:rPr>
          <w:rFonts w:ascii="Garamond" w:hAnsi="Garamond"/>
          <w:sz w:val="24"/>
          <w:szCs w:val="24"/>
        </w:rPr>
        <w:t>firefox</w:t>
      </w:r>
      <w:proofErr w:type="spellEnd"/>
      <w:r w:rsidRPr="00320304">
        <w:rPr>
          <w:rFonts w:ascii="Garamond" w:hAnsi="Garamond"/>
          <w:sz w:val="24"/>
          <w:szCs w:val="24"/>
        </w:rPr>
        <w:t>,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1300E8A0" w:rsidR="00792675" w:rsidRPr="00341137" w:rsidRDefault="00341137" w:rsidP="00341137">
      <w:pPr>
        <w:pStyle w:val="ListParagraph"/>
        <w:numPr>
          <w:ilvl w:val="0"/>
          <w:numId w:val="3"/>
        </w:numPr>
        <w:jc w:val="both"/>
        <w:rPr>
          <w:rFonts w:ascii="Garamond" w:hAnsi="Garamond"/>
          <w:sz w:val="24"/>
          <w:szCs w:val="24"/>
        </w:rPr>
      </w:pPr>
      <w:r>
        <w:rPr>
          <w:rFonts w:ascii="Garamond" w:hAnsi="Garamond"/>
          <w:sz w:val="24"/>
          <w:szCs w:val="24"/>
        </w:rPr>
        <w:lastRenderedPageBreak/>
        <w:t>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 xml:space="preserve">Performance, security and usability features </w:t>
      </w:r>
      <w:proofErr w:type="spellStart"/>
      <w:r>
        <w:rPr>
          <w:rFonts w:ascii="Garamond" w:hAnsi="Garamond"/>
          <w:sz w:val="24"/>
          <w:szCs w:val="24"/>
        </w:rPr>
        <w:t>can not</w:t>
      </w:r>
      <w:proofErr w:type="spellEnd"/>
      <w:r>
        <w:rPr>
          <w:rFonts w:ascii="Garamond" w:hAnsi="Garamond"/>
          <w:sz w:val="24"/>
          <w:szCs w:val="24"/>
        </w:rPr>
        <w:t xml:space="preserve">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xml:space="preserve">, all photos will include automatically an alt tag for alternative text as well as the aria tag for the narrator. </w:t>
      </w:r>
      <w:proofErr w:type="spellStart"/>
      <w:r w:rsidR="00AF0216">
        <w:rPr>
          <w:rFonts w:ascii="Garamond" w:hAnsi="Garamond"/>
          <w:sz w:val="24"/>
          <w:szCs w:val="24"/>
        </w:rPr>
        <w:t>Further more</w:t>
      </w:r>
      <w:proofErr w:type="spellEnd"/>
      <w:r w:rsidR="00AF0216">
        <w:rPr>
          <w:rFonts w:ascii="Garamond" w:hAnsi="Garamond"/>
          <w:sz w:val="24"/>
          <w:szCs w:val="24"/>
        </w:rPr>
        <w:t xml:space="preserve"> users will be able to contact the administration to suggest their own changes to be implemented.</w:t>
      </w:r>
    </w:p>
    <w:p w14:paraId="0AA259A4" w14:textId="77777777" w:rsidR="00341137" w:rsidRDefault="00341137" w:rsidP="00D9727C">
      <w:pPr>
        <w:ind w:firstLine="720"/>
        <w:jc w:val="both"/>
        <w:rPr>
          <w:rFonts w:ascii="Garamond" w:hAnsi="Garamond"/>
          <w:sz w:val="24"/>
          <w:szCs w:val="24"/>
        </w:rPr>
      </w:pPr>
    </w:p>
    <w:p w14:paraId="1EDA3988" w14:textId="77777777" w:rsidR="00341137" w:rsidRDefault="00341137" w:rsidP="00D9727C">
      <w:pPr>
        <w:ind w:firstLine="720"/>
        <w:jc w:val="both"/>
        <w:rPr>
          <w:rFonts w:ascii="Garamond" w:hAnsi="Garamond"/>
          <w:sz w:val="24"/>
          <w:szCs w:val="24"/>
        </w:rPr>
      </w:pPr>
    </w:p>
    <w:p w14:paraId="3FAD05B3" w14:textId="77777777" w:rsidR="00341137" w:rsidRDefault="00341137" w:rsidP="00D9727C">
      <w:pPr>
        <w:ind w:firstLine="720"/>
        <w:jc w:val="both"/>
        <w:rPr>
          <w:rFonts w:ascii="Garamond" w:hAnsi="Garamond"/>
          <w:sz w:val="24"/>
          <w:szCs w:val="24"/>
        </w:rPr>
      </w:pPr>
    </w:p>
    <w:p w14:paraId="5202C6D2" w14:textId="77777777" w:rsidR="00341137" w:rsidRDefault="00341137" w:rsidP="00D9727C">
      <w:pPr>
        <w:ind w:firstLine="720"/>
        <w:jc w:val="both"/>
        <w:rPr>
          <w:rFonts w:ascii="Garamond" w:hAnsi="Garamond"/>
          <w:sz w:val="24"/>
          <w:szCs w:val="24"/>
        </w:rPr>
      </w:pPr>
    </w:p>
    <w:p w14:paraId="39F4F52D" w14:textId="77777777" w:rsidR="00341137" w:rsidRDefault="00341137" w:rsidP="00D9727C">
      <w:pPr>
        <w:ind w:firstLine="720"/>
        <w:jc w:val="both"/>
        <w:rPr>
          <w:rFonts w:ascii="Garamond" w:hAnsi="Garamond"/>
          <w:sz w:val="24"/>
          <w:szCs w:val="24"/>
        </w:rPr>
      </w:pPr>
    </w:p>
    <w:p w14:paraId="7EB85AF3" w14:textId="77777777" w:rsidR="00341137" w:rsidRDefault="00341137" w:rsidP="00D9727C">
      <w:pPr>
        <w:ind w:firstLine="720"/>
        <w:jc w:val="both"/>
        <w:rPr>
          <w:rFonts w:ascii="Garamond" w:hAnsi="Garamond"/>
          <w:sz w:val="24"/>
          <w:szCs w:val="24"/>
        </w:rPr>
      </w:pPr>
    </w:p>
    <w:p w14:paraId="1304D528" w14:textId="77777777" w:rsidR="00341137" w:rsidRDefault="00341137" w:rsidP="00D9727C">
      <w:pPr>
        <w:ind w:firstLine="720"/>
        <w:jc w:val="both"/>
        <w:rPr>
          <w:rFonts w:ascii="Garamond" w:hAnsi="Garamond"/>
          <w:sz w:val="24"/>
          <w:szCs w:val="24"/>
        </w:rPr>
      </w:pPr>
    </w:p>
    <w:p w14:paraId="215BBBE5" w14:textId="77777777" w:rsidR="00341137" w:rsidRDefault="00341137" w:rsidP="00D9727C">
      <w:pPr>
        <w:ind w:firstLine="720"/>
        <w:jc w:val="both"/>
        <w:rPr>
          <w:rFonts w:ascii="Garamond" w:hAnsi="Garamond"/>
          <w:sz w:val="24"/>
          <w:szCs w:val="24"/>
        </w:rPr>
      </w:pPr>
    </w:p>
    <w:p w14:paraId="67CA778E" w14:textId="77777777" w:rsidR="00341137" w:rsidRDefault="00341137" w:rsidP="00D9727C">
      <w:pPr>
        <w:ind w:firstLine="720"/>
        <w:jc w:val="both"/>
        <w:rPr>
          <w:rFonts w:ascii="Garamond" w:hAnsi="Garamond"/>
          <w:sz w:val="24"/>
          <w:szCs w:val="24"/>
        </w:rPr>
      </w:pPr>
    </w:p>
    <w:p w14:paraId="4A6C1A0D" w14:textId="77777777" w:rsidR="00341137" w:rsidRDefault="00341137" w:rsidP="00D9727C">
      <w:pPr>
        <w:ind w:firstLine="720"/>
        <w:jc w:val="both"/>
        <w:rPr>
          <w:rFonts w:ascii="Garamond" w:hAnsi="Garamond"/>
          <w:sz w:val="24"/>
          <w:szCs w:val="24"/>
        </w:rPr>
      </w:pPr>
    </w:p>
    <w:p w14:paraId="5499DA9F" w14:textId="77777777" w:rsidR="00341137" w:rsidRDefault="00341137" w:rsidP="00D9727C">
      <w:pPr>
        <w:ind w:firstLine="720"/>
        <w:jc w:val="both"/>
        <w:rPr>
          <w:rFonts w:ascii="Garamond" w:hAnsi="Garamond"/>
          <w:sz w:val="24"/>
          <w:szCs w:val="24"/>
        </w:rPr>
      </w:pPr>
    </w:p>
    <w:p w14:paraId="160A78C5" w14:textId="77777777" w:rsidR="00341137" w:rsidRDefault="00341137" w:rsidP="00D9727C">
      <w:pPr>
        <w:ind w:firstLine="720"/>
        <w:jc w:val="both"/>
        <w:rPr>
          <w:rFonts w:ascii="Garamond" w:hAnsi="Garamond"/>
          <w:sz w:val="24"/>
          <w:szCs w:val="24"/>
        </w:rPr>
      </w:pPr>
    </w:p>
    <w:p w14:paraId="500FD4A2" w14:textId="77777777" w:rsidR="00341137" w:rsidRDefault="00341137" w:rsidP="00D9727C">
      <w:pPr>
        <w:ind w:firstLine="720"/>
        <w:jc w:val="both"/>
        <w:rPr>
          <w:rFonts w:ascii="Garamond" w:hAnsi="Garamond"/>
          <w:sz w:val="24"/>
          <w:szCs w:val="24"/>
        </w:rPr>
      </w:pPr>
    </w:p>
    <w:p w14:paraId="306CC1F6" w14:textId="77777777" w:rsidR="00341137" w:rsidRDefault="00341137" w:rsidP="00D9727C">
      <w:pPr>
        <w:ind w:firstLine="720"/>
        <w:jc w:val="both"/>
        <w:rPr>
          <w:rFonts w:ascii="Garamond" w:hAnsi="Garamond"/>
          <w:sz w:val="24"/>
          <w:szCs w:val="24"/>
        </w:rPr>
      </w:pPr>
    </w:p>
    <w:p w14:paraId="27DEF897" w14:textId="77777777" w:rsidR="00341137" w:rsidRDefault="00341137" w:rsidP="00D9727C">
      <w:pPr>
        <w:ind w:firstLine="720"/>
        <w:jc w:val="both"/>
        <w:rPr>
          <w:rFonts w:ascii="Garamond" w:hAnsi="Garamond"/>
          <w:sz w:val="24"/>
          <w:szCs w:val="24"/>
        </w:rPr>
      </w:pPr>
    </w:p>
    <w:p w14:paraId="29EE7AC6" w14:textId="77777777" w:rsidR="00341137" w:rsidRDefault="00341137" w:rsidP="00D9727C">
      <w:pPr>
        <w:ind w:firstLine="720"/>
        <w:jc w:val="both"/>
        <w:rPr>
          <w:rFonts w:ascii="Garamond" w:hAnsi="Garamond"/>
          <w:sz w:val="24"/>
          <w:szCs w:val="24"/>
        </w:rPr>
      </w:pPr>
    </w:p>
    <w:p w14:paraId="4AFDF9FF" w14:textId="77777777" w:rsidR="00341137" w:rsidRDefault="00341137" w:rsidP="00D9727C">
      <w:pPr>
        <w:ind w:firstLine="720"/>
        <w:jc w:val="both"/>
        <w:rPr>
          <w:rFonts w:ascii="Garamond" w:hAnsi="Garamond"/>
          <w:sz w:val="24"/>
          <w:szCs w:val="24"/>
        </w:rPr>
      </w:pPr>
    </w:p>
    <w:p w14:paraId="3CC78E48" w14:textId="77777777" w:rsidR="00341137" w:rsidRDefault="00341137" w:rsidP="00D9727C">
      <w:pPr>
        <w:ind w:firstLine="720"/>
        <w:jc w:val="both"/>
        <w:rPr>
          <w:rFonts w:ascii="Garamond" w:hAnsi="Garamond"/>
          <w:sz w:val="24"/>
          <w:szCs w:val="24"/>
        </w:rPr>
      </w:pPr>
    </w:p>
    <w:p w14:paraId="744EB3FF" w14:textId="77777777" w:rsidR="00341137" w:rsidRDefault="00341137" w:rsidP="00D9727C">
      <w:pPr>
        <w:ind w:firstLine="720"/>
        <w:jc w:val="both"/>
        <w:rPr>
          <w:rFonts w:ascii="Garamond" w:hAnsi="Garamond"/>
          <w:sz w:val="24"/>
          <w:szCs w:val="24"/>
        </w:rPr>
      </w:pPr>
    </w:p>
    <w:p w14:paraId="0B732442" w14:textId="77777777" w:rsidR="00341137" w:rsidRDefault="00341137" w:rsidP="00D9727C">
      <w:pPr>
        <w:ind w:firstLine="720"/>
        <w:jc w:val="both"/>
        <w:rPr>
          <w:rFonts w:ascii="Garamond" w:hAnsi="Garamond"/>
          <w:sz w:val="24"/>
          <w:szCs w:val="24"/>
        </w:rPr>
      </w:pPr>
    </w:p>
    <w:p w14:paraId="28E6253C" w14:textId="77777777" w:rsidR="00341137" w:rsidRDefault="00341137" w:rsidP="00D9727C">
      <w:pPr>
        <w:ind w:firstLine="720"/>
        <w:jc w:val="both"/>
        <w:rPr>
          <w:rFonts w:ascii="Garamond" w:hAnsi="Garamond"/>
          <w:sz w:val="24"/>
          <w:szCs w:val="24"/>
        </w:rPr>
      </w:pPr>
    </w:p>
    <w:p w14:paraId="4F561A28" w14:textId="77777777" w:rsidR="00341137" w:rsidRDefault="00341137" w:rsidP="00D9727C">
      <w:pPr>
        <w:ind w:firstLine="720"/>
        <w:jc w:val="both"/>
        <w:rPr>
          <w:rFonts w:ascii="Garamond" w:hAnsi="Garamond"/>
          <w:sz w:val="24"/>
          <w:szCs w:val="24"/>
        </w:rPr>
      </w:pPr>
    </w:p>
    <w:p w14:paraId="7EC75091" w14:textId="77777777" w:rsidR="00341137" w:rsidRDefault="00341137" w:rsidP="00D9727C">
      <w:pPr>
        <w:ind w:firstLine="720"/>
        <w:jc w:val="both"/>
        <w:rPr>
          <w:rFonts w:ascii="Garamond" w:hAnsi="Garamond"/>
          <w:sz w:val="24"/>
          <w:szCs w:val="24"/>
        </w:rPr>
      </w:pPr>
    </w:p>
    <w:p w14:paraId="095016F9" w14:textId="73A0F090" w:rsidR="00341137" w:rsidRDefault="00341137" w:rsidP="00341137">
      <w:pPr>
        <w:jc w:val="both"/>
        <w:rPr>
          <w:rFonts w:ascii="Garamond" w:hAnsi="Garamond"/>
          <w:sz w:val="24"/>
          <w:szCs w:val="24"/>
        </w:rPr>
      </w:pPr>
    </w:p>
    <w:p w14:paraId="2F8DD93F" w14:textId="6FB8C55A" w:rsidR="00341137" w:rsidRDefault="002C2B74" w:rsidP="002C2B74">
      <w:pPr>
        <w:pStyle w:val="ListParagraph"/>
        <w:numPr>
          <w:ilvl w:val="0"/>
          <w:numId w:val="3"/>
        </w:numPr>
        <w:jc w:val="both"/>
        <w:rPr>
          <w:rFonts w:ascii="Garamond" w:hAnsi="Garamond"/>
          <w:sz w:val="24"/>
          <w:szCs w:val="24"/>
        </w:rPr>
      </w:pPr>
      <w:r>
        <w:rPr>
          <w:rFonts w:ascii="Garamond" w:hAnsi="Garamond"/>
          <w:sz w:val="24"/>
          <w:szCs w:val="24"/>
        </w:rPr>
        <w:lastRenderedPageBreak/>
        <w:t>Stakeholders</w:t>
      </w:r>
    </w:p>
    <w:p w14:paraId="7C52DDF9" w14:textId="77777777" w:rsidR="002C2B74" w:rsidRDefault="002C2B74" w:rsidP="002C2B74">
      <w:pPr>
        <w:pStyle w:val="ListParagraph"/>
        <w:ind w:left="1080"/>
        <w:jc w:val="both"/>
        <w:rPr>
          <w:rFonts w:ascii="Garamond" w:hAnsi="Garamond"/>
          <w:sz w:val="24"/>
          <w:szCs w:val="24"/>
        </w:rPr>
      </w:pPr>
    </w:p>
    <w:p w14:paraId="226E8F98" w14:textId="2E5F1152" w:rsidR="002C2B74" w:rsidRDefault="002C2B74" w:rsidP="002C2B74">
      <w:pPr>
        <w:pStyle w:val="ListParagraph"/>
        <w:ind w:left="1080"/>
        <w:jc w:val="both"/>
        <w:rPr>
          <w:rFonts w:ascii="Garamond" w:hAnsi="Garamond"/>
          <w:sz w:val="24"/>
          <w:szCs w:val="24"/>
        </w:rPr>
      </w:pPr>
      <w:r>
        <w:rPr>
          <w:rFonts w:ascii="Garamond" w:hAnsi="Garamond"/>
          <w:sz w:val="24"/>
          <w:szCs w:val="24"/>
        </w:rPr>
        <w:t>Project Sponsor</w:t>
      </w:r>
    </w:p>
    <w:p w14:paraId="75062987" w14:textId="77777777" w:rsidR="002C2B74" w:rsidRDefault="002C2B74" w:rsidP="002C2B74">
      <w:pPr>
        <w:pStyle w:val="ListParagraph"/>
        <w:ind w:left="1080"/>
        <w:jc w:val="both"/>
        <w:rPr>
          <w:rFonts w:ascii="Garamond" w:hAnsi="Garamond"/>
          <w:sz w:val="24"/>
          <w:szCs w:val="24"/>
        </w:rPr>
      </w:pPr>
    </w:p>
    <w:p w14:paraId="6AA9BB2F" w14:textId="3F272FE9" w:rsidR="002C2B74" w:rsidRDefault="002C2B74" w:rsidP="002C2B74">
      <w:pPr>
        <w:ind w:firstLine="720"/>
        <w:jc w:val="both"/>
        <w:rPr>
          <w:rFonts w:ascii="Garamond" w:hAnsi="Garamond"/>
          <w:sz w:val="24"/>
          <w:szCs w:val="24"/>
        </w:rPr>
      </w:pPr>
      <w:r w:rsidRPr="002C2B74">
        <w:rPr>
          <w:rFonts w:ascii="Garamond" w:hAnsi="Garamond"/>
          <w:sz w:val="24"/>
          <w:szCs w:val="24"/>
        </w:rPr>
        <w:t>This project’s sponsor is the same person that developed and conceptualized it. There is not</w:t>
      </w:r>
      <w:r>
        <w:rPr>
          <w:rFonts w:ascii="Garamond" w:hAnsi="Garamond"/>
          <w:sz w:val="24"/>
          <w:szCs w:val="24"/>
        </w:rPr>
        <w:t xml:space="preserve"> a specific client in mind. There are no plans of selling the project. The expectations of the project are to create a platform that offers an enjoyable user experience and adds something to the creative community by making the usage of photos easier, faster and more efficient.</w:t>
      </w:r>
    </w:p>
    <w:p w14:paraId="25DD8F2C" w14:textId="71CAF000" w:rsidR="002C2B74" w:rsidRDefault="002C2B74" w:rsidP="002C2B74">
      <w:pPr>
        <w:ind w:firstLine="720"/>
        <w:jc w:val="both"/>
        <w:rPr>
          <w:rFonts w:ascii="Garamond" w:hAnsi="Garamond"/>
          <w:sz w:val="24"/>
          <w:szCs w:val="24"/>
        </w:rPr>
      </w:pPr>
      <w:r>
        <w:rPr>
          <w:rFonts w:ascii="Garamond" w:hAnsi="Garamond"/>
          <w:sz w:val="24"/>
          <w:szCs w:val="24"/>
        </w:rPr>
        <w:t>The platform, upon launch, will require the standard hosting fees as well as domain fees. Most of the features are created by the owner so no additional funding will be needed in theory. Any support or donations made by the community itself are welcome but not necessary.</w:t>
      </w:r>
    </w:p>
    <w:p w14:paraId="16010756" w14:textId="77777777" w:rsidR="002C2B74" w:rsidRDefault="002C2B74" w:rsidP="002C2B74">
      <w:pPr>
        <w:ind w:firstLine="720"/>
        <w:jc w:val="both"/>
        <w:rPr>
          <w:rFonts w:ascii="Garamond" w:hAnsi="Garamond"/>
          <w:sz w:val="24"/>
          <w:szCs w:val="24"/>
        </w:rPr>
      </w:pPr>
    </w:p>
    <w:p w14:paraId="02FBF2A6" w14:textId="23CF3055" w:rsidR="002C2B74" w:rsidRDefault="002C2B74" w:rsidP="002C2B74">
      <w:pPr>
        <w:ind w:firstLine="720"/>
        <w:jc w:val="both"/>
        <w:rPr>
          <w:rFonts w:ascii="Garamond" w:hAnsi="Garamond"/>
          <w:sz w:val="24"/>
          <w:szCs w:val="24"/>
        </w:rPr>
      </w:pPr>
      <w:r>
        <w:rPr>
          <w:rFonts w:ascii="Garamond" w:hAnsi="Garamond"/>
          <w:sz w:val="24"/>
          <w:szCs w:val="24"/>
        </w:rPr>
        <w:t>Project Team</w:t>
      </w:r>
    </w:p>
    <w:p w14:paraId="1E0C351F" w14:textId="69AF124C" w:rsidR="002C2B74" w:rsidRDefault="002C2B74" w:rsidP="002C2B74">
      <w:pPr>
        <w:jc w:val="both"/>
        <w:rPr>
          <w:rFonts w:ascii="Garamond" w:hAnsi="Garamond"/>
          <w:sz w:val="24"/>
          <w:szCs w:val="24"/>
        </w:rPr>
      </w:pPr>
      <w:r>
        <w:rPr>
          <w:rFonts w:ascii="Garamond" w:hAnsi="Garamond"/>
          <w:sz w:val="24"/>
          <w:szCs w:val="24"/>
        </w:rPr>
        <w:tab/>
        <w:t>The platform is developed and completely managed by a sole member who has all the responsibilities, Sotirios NATSIOS.</w:t>
      </w:r>
    </w:p>
    <w:p w14:paraId="373D3B7B" w14:textId="77777777" w:rsidR="002C2B74" w:rsidRDefault="002C2B74" w:rsidP="002C2B74">
      <w:pPr>
        <w:jc w:val="both"/>
        <w:rPr>
          <w:rFonts w:ascii="Garamond" w:hAnsi="Garamond"/>
          <w:sz w:val="24"/>
          <w:szCs w:val="24"/>
        </w:rPr>
      </w:pPr>
    </w:p>
    <w:p w14:paraId="3268E602" w14:textId="09539F73" w:rsidR="002C2B74" w:rsidRDefault="002C2B74" w:rsidP="002C2B74">
      <w:pPr>
        <w:jc w:val="both"/>
        <w:rPr>
          <w:rFonts w:ascii="Garamond" w:hAnsi="Garamond"/>
          <w:sz w:val="24"/>
          <w:szCs w:val="24"/>
        </w:rPr>
      </w:pPr>
      <w:r>
        <w:rPr>
          <w:rFonts w:ascii="Garamond" w:hAnsi="Garamond"/>
          <w:sz w:val="24"/>
          <w:szCs w:val="24"/>
        </w:rPr>
        <w:tab/>
        <w:t>End Users</w:t>
      </w:r>
    </w:p>
    <w:p w14:paraId="4564AFE8" w14:textId="126708F4" w:rsidR="00A56979" w:rsidRDefault="00A56979" w:rsidP="00A56979">
      <w:pPr>
        <w:ind w:firstLine="720"/>
        <w:jc w:val="both"/>
        <w:rPr>
          <w:rFonts w:ascii="Garamond" w:hAnsi="Garamond"/>
          <w:sz w:val="24"/>
          <w:szCs w:val="24"/>
        </w:rPr>
      </w:pPr>
      <w:r>
        <w:rPr>
          <w:rFonts w:ascii="Garamond" w:hAnsi="Garamond"/>
          <w:sz w:val="24"/>
          <w:szCs w:val="24"/>
        </w:rPr>
        <w:t>The platform does not focus on a particular age demographic</w:t>
      </w:r>
      <w:r>
        <w:rPr>
          <w:rFonts w:ascii="Garamond" w:hAnsi="Garamond"/>
          <w:sz w:val="24"/>
          <w:szCs w:val="24"/>
        </w:rPr>
        <w:t xml:space="preserve"> or a particular ethnicity demographic</w:t>
      </w:r>
      <w:r>
        <w:rPr>
          <w:rFonts w:ascii="Garamond" w:hAnsi="Garamond"/>
          <w:sz w:val="24"/>
          <w:szCs w:val="24"/>
        </w:rPr>
        <w:t xml:space="preserve"> but does focus on </w:t>
      </w:r>
      <w:r>
        <w:rPr>
          <w:rFonts w:ascii="Garamond" w:hAnsi="Garamond"/>
          <w:sz w:val="24"/>
          <w:szCs w:val="24"/>
        </w:rPr>
        <w:t>content creators. It enables the navigation and usage of the project on any platform, be it a desktop with larger monitors or devices like smartphones with smaller screens.</w:t>
      </w:r>
    </w:p>
    <w:p w14:paraId="18B73F8D" w14:textId="7030AE52" w:rsidR="002C2B74" w:rsidRDefault="002C2B74" w:rsidP="002C2B74">
      <w:pPr>
        <w:jc w:val="both"/>
        <w:rPr>
          <w:rFonts w:ascii="Garamond" w:hAnsi="Garamond"/>
          <w:sz w:val="24"/>
          <w:szCs w:val="24"/>
        </w:rPr>
      </w:pPr>
      <w:r>
        <w:rPr>
          <w:rFonts w:ascii="Garamond" w:hAnsi="Garamond"/>
          <w:sz w:val="24"/>
          <w:szCs w:val="24"/>
        </w:rPr>
        <w:tab/>
        <w:t>The target audience of the app is mainly content creators and therefore is catered to their needs with a variety of feature that are mentioned in chapter II. Objectives.</w:t>
      </w:r>
    </w:p>
    <w:p w14:paraId="0C2C2D81" w14:textId="6746E49B" w:rsidR="002C2B74" w:rsidRDefault="002C2B74" w:rsidP="002C2B74">
      <w:pPr>
        <w:jc w:val="both"/>
        <w:rPr>
          <w:rFonts w:ascii="Garamond" w:hAnsi="Garamond"/>
          <w:sz w:val="24"/>
          <w:szCs w:val="24"/>
        </w:rPr>
      </w:pPr>
      <w:r>
        <w:rPr>
          <w:rFonts w:ascii="Garamond" w:hAnsi="Garamond"/>
          <w:sz w:val="24"/>
          <w:szCs w:val="24"/>
        </w:rPr>
        <w:tab/>
        <w:t xml:space="preserve">Secondary users are the people that just want to visit the website to be inspired for their personal projects or engage in communicating with the website’s </w:t>
      </w:r>
      <w:r w:rsidR="00A56979">
        <w:rPr>
          <w:rFonts w:ascii="Garamond" w:hAnsi="Garamond"/>
          <w:sz w:val="24"/>
          <w:szCs w:val="24"/>
        </w:rPr>
        <w:t>content creators.</w:t>
      </w:r>
    </w:p>
    <w:p w14:paraId="5D84300F" w14:textId="37ADAB3F" w:rsidR="00A56979" w:rsidRPr="002C2B74" w:rsidRDefault="00A56979" w:rsidP="002C2B74">
      <w:pPr>
        <w:jc w:val="both"/>
        <w:rPr>
          <w:rFonts w:ascii="Garamond" w:hAnsi="Garamond"/>
          <w:sz w:val="24"/>
          <w:szCs w:val="24"/>
        </w:rPr>
      </w:pPr>
      <w:r>
        <w:rPr>
          <w:rFonts w:ascii="Garamond" w:hAnsi="Garamond"/>
          <w:sz w:val="24"/>
          <w:szCs w:val="24"/>
        </w:rPr>
        <w:tab/>
        <w:t xml:space="preserve"> </w:t>
      </w:r>
    </w:p>
    <w:sectPr w:rsidR="00A56979" w:rsidRPr="002C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32BAF"/>
    <w:rsid w:val="000844AF"/>
    <w:rsid w:val="001113AB"/>
    <w:rsid w:val="001944D2"/>
    <w:rsid w:val="00206B27"/>
    <w:rsid w:val="00271726"/>
    <w:rsid w:val="002C2B74"/>
    <w:rsid w:val="00320304"/>
    <w:rsid w:val="00341137"/>
    <w:rsid w:val="00383D0F"/>
    <w:rsid w:val="003870C1"/>
    <w:rsid w:val="00424F91"/>
    <w:rsid w:val="004B176E"/>
    <w:rsid w:val="004D24A3"/>
    <w:rsid w:val="00546C02"/>
    <w:rsid w:val="00547D72"/>
    <w:rsid w:val="00560384"/>
    <w:rsid w:val="006073EB"/>
    <w:rsid w:val="00610077"/>
    <w:rsid w:val="00710960"/>
    <w:rsid w:val="007602ED"/>
    <w:rsid w:val="00792675"/>
    <w:rsid w:val="00821429"/>
    <w:rsid w:val="00832FBA"/>
    <w:rsid w:val="00862950"/>
    <w:rsid w:val="009157AF"/>
    <w:rsid w:val="00950F31"/>
    <w:rsid w:val="0099513C"/>
    <w:rsid w:val="009D0ED9"/>
    <w:rsid w:val="00A45ED6"/>
    <w:rsid w:val="00A56979"/>
    <w:rsid w:val="00A91853"/>
    <w:rsid w:val="00AF0216"/>
    <w:rsid w:val="00B337AE"/>
    <w:rsid w:val="00B41764"/>
    <w:rsid w:val="00B66CBE"/>
    <w:rsid w:val="00B752ED"/>
    <w:rsid w:val="00C5641C"/>
    <w:rsid w:val="00D378C0"/>
    <w:rsid w:val="00D539D8"/>
    <w:rsid w:val="00D9727C"/>
    <w:rsid w:val="00E03811"/>
    <w:rsid w:val="00E20B07"/>
    <w:rsid w:val="00E41A8A"/>
    <w:rsid w:val="00E45CDA"/>
    <w:rsid w:val="00EA11F7"/>
    <w:rsid w:val="00EA4B95"/>
    <w:rsid w:val="00ED38A1"/>
    <w:rsid w:val="00F37029"/>
    <w:rsid w:val="00F7500C"/>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38</cp:revision>
  <cp:lastPrinted>2024-04-23T11:54:00Z</cp:lastPrinted>
  <dcterms:created xsi:type="dcterms:W3CDTF">2024-04-23T11:36:00Z</dcterms:created>
  <dcterms:modified xsi:type="dcterms:W3CDTF">2024-05-26T10:53:00Z</dcterms:modified>
</cp:coreProperties>
</file>