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0717" w:rsidRPr="008C0717" w:rsidRDefault="008C0717" w:rsidP="008C0717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D"/>
        </w:rPr>
      </w:pPr>
      <w:r w:rsidRPr="008C0717">
        <w:rPr>
          <w:rFonts w:ascii="Times New Roman" w:eastAsia="Times New Roman" w:hAnsi="Times New Roman" w:cs="Times New Roman"/>
          <w:sz w:val="24"/>
          <w:szCs w:val="24"/>
          <w:lang w:eastAsia="en-ID"/>
        </w:rPr>
        <w:fldChar w:fldCharType="begin"/>
      </w:r>
      <w:r w:rsidRPr="008C0717">
        <w:rPr>
          <w:rFonts w:ascii="Times New Roman" w:eastAsia="Times New Roman" w:hAnsi="Times New Roman" w:cs="Times New Roman"/>
          <w:sz w:val="24"/>
          <w:szCs w:val="24"/>
          <w:lang w:eastAsia="en-ID"/>
        </w:rPr>
        <w:instrText xml:space="preserve"> HYPERLINK "file:///E:\\ebook-baru\\ebook\\Formil\\UU%20RBg.pdf" \l "page=27" \o "Laman 27" </w:instrText>
      </w:r>
      <w:r w:rsidRPr="008C0717">
        <w:rPr>
          <w:rFonts w:ascii="Times New Roman" w:eastAsia="Times New Roman" w:hAnsi="Times New Roman" w:cs="Times New Roman"/>
          <w:sz w:val="24"/>
          <w:szCs w:val="24"/>
          <w:lang w:eastAsia="en-ID"/>
        </w:rPr>
        <w:fldChar w:fldCharType="separate"/>
      </w:r>
    </w:p>
    <w:p w:rsidR="008C0717" w:rsidRPr="008C0717" w:rsidRDefault="008C0717" w:rsidP="008C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C0717">
        <w:rPr>
          <w:rFonts w:ascii="Times New Roman" w:eastAsia="Times New Roman" w:hAnsi="Times New Roman" w:cs="Times New Roman"/>
          <w:sz w:val="24"/>
          <w:szCs w:val="24"/>
          <w:lang w:eastAsia="en-ID"/>
        </w:rPr>
        <w:fldChar w:fldCharType="end"/>
      </w:r>
    </w:p>
    <w:p w:rsidR="008C0717" w:rsidRDefault="008C0717" w:rsidP="008C0717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en-ID"/>
        </w:rPr>
      </w:pPr>
      <w:r w:rsidRPr="008C0717">
        <w:rPr>
          <w:rFonts w:ascii="Arial" w:eastAsia="Times New Roman" w:hAnsi="Arial" w:cs="Arial"/>
          <w:sz w:val="23"/>
          <w:szCs w:val="23"/>
          <w:lang w:eastAsia="en-ID"/>
        </w:rPr>
        <w:t xml:space="preserve">REGLEMEN ACARA HUKUM UNTUK DAERAH LUAR JAWA DAN MADURA. (REGLEMENT TOT REGELING VAN HET RECHTSWEZEN IN DE GEWESTEN BUITEN JAVA EN MADURA. (RBg.) (S. 1927-227.) Anotasi: Dalam reglemen ini hanya dimuat hal-hal yang masih dianggap perlu untuk keadaan sekarang dengan penyesuaian seperlunya. Hanya Titel IV s/d. Titel V. TITEL IV. Cara Mengadili perkara perdata Yang Dalam Tingkat pertama Menjadi Wewenang pengadilan Negeri. Bagian 1. pemeriksaan Di Sidang pengadilan. </w:t>
      </w:r>
    </w:p>
    <w:p w:rsidR="008C0717" w:rsidRDefault="008C0717" w:rsidP="008C0717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en-ID"/>
        </w:rPr>
      </w:pPr>
    </w:p>
    <w:p w:rsidR="008C0717" w:rsidRDefault="008C0717" w:rsidP="008C0717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en-ID"/>
        </w:rPr>
      </w:pPr>
    </w:p>
    <w:p w:rsidR="008C0717" w:rsidRDefault="008C0717" w:rsidP="008C0717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en-ID"/>
        </w:rPr>
      </w:pPr>
    </w:p>
    <w:p w:rsidR="00813844" w:rsidRPr="006E4BC1" w:rsidRDefault="008C0717" w:rsidP="008C0717">
      <w:pPr>
        <w:spacing w:after="0" w:line="240" w:lineRule="auto"/>
        <w:rPr>
          <w:rFonts w:ascii="Arial" w:eastAsia="Times New Roman" w:hAnsi="Arial" w:cs="Arial"/>
          <w:color w:val="C00000"/>
          <w:sz w:val="23"/>
          <w:szCs w:val="23"/>
          <w:lang w:eastAsia="en-ID"/>
        </w:rPr>
      </w:pPr>
      <w:bookmarkStart w:id="0" w:name="_GoBack"/>
      <w:r w:rsidRPr="008C0717">
        <w:rPr>
          <w:rFonts w:ascii="Arial" w:eastAsia="Times New Roman" w:hAnsi="Arial" w:cs="Arial"/>
          <w:color w:val="C00000"/>
          <w:sz w:val="23"/>
          <w:szCs w:val="23"/>
          <w:lang w:eastAsia="en-ID"/>
        </w:rPr>
        <w:t xml:space="preserve">Pasal 142 </w:t>
      </w:r>
      <w:r w:rsidR="006E4BC1" w:rsidRPr="006E4BC1">
        <w:rPr>
          <w:rFonts w:ascii="Arial" w:eastAsia="Times New Roman" w:hAnsi="Arial" w:cs="Arial"/>
          <w:color w:val="C00000"/>
          <w:sz w:val="23"/>
          <w:szCs w:val="23"/>
          <w:lang w:eastAsia="en-ID"/>
        </w:rPr>
        <w:t>Gugatan</w:t>
      </w:r>
    </w:p>
    <w:p w:rsidR="008C0717" w:rsidRPr="006E4BC1" w:rsidRDefault="008C0717" w:rsidP="008C0717">
      <w:pPr>
        <w:spacing w:after="0" w:line="240" w:lineRule="auto"/>
        <w:rPr>
          <w:rFonts w:ascii="Arial" w:eastAsia="Times New Roman" w:hAnsi="Arial" w:cs="Arial"/>
          <w:color w:val="C00000"/>
          <w:sz w:val="23"/>
          <w:szCs w:val="23"/>
          <w:lang w:eastAsia="en-ID"/>
        </w:rPr>
      </w:pPr>
      <w:r w:rsidRPr="006E4BC1">
        <w:rPr>
          <w:rFonts w:ascii="Arial" w:eastAsia="Times New Roman" w:hAnsi="Arial" w:cs="Arial"/>
          <w:color w:val="C00000"/>
          <w:sz w:val="23"/>
          <w:szCs w:val="23"/>
          <w:lang w:eastAsia="en-ID"/>
        </w:rPr>
        <w:t xml:space="preserve">Pasal 143 </w:t>
      </w:r>
      <w:r w:rsidR="006E4BC1" w:rsidRPr="006E4BC1">
        <w:rPr>
          <w:rFonts w:ascii="Arial" w:eastAsia="Times New Roman" w:hAnsi="Arial" w:cs="Arial"/>
          <w:color w:val="C00000"/>
          <w:sz w:val="23"/>
          <w:szCs w:val="23"/>
          <w:lang w:eastAsia="en-ID"/>
        </w:rPr>
        <w:t>Ketua memberi nasehat pengajuan gugatan</w:t>
      </w:r>
    </w:p>
    <w:p w:rsidR="008C0717" w:rsidRPr="006E4BC1" w:rsidRDefault="008C0717" w:rsidP="008C0717">
      <w:pPr>
        <w:spacing w:after="0" w:line="240" w:lineRule="auto"/>
        <w:rPr>
          <w:rFonts w:ascii="Arial" w:eastAsia="Times New Roman" w:hAnsi="Arial" w:cs="Arial"/>
          <w:color w:val="C00000"/>
          <w:sz w:val="23"/>
          <w:szCs w:val="23"/>
          <w:lang w:eastAsia="en-ID"/>
        </w:rPr>
      </w:pPr>
      <w:r w:rsidRPr="006E4BC1">
        <w:rPr>
          <w:rFonts w:ascii="Arial" w:eastAsia="Times New Roman" w:hAnsi="Arial" w:cs="Arial"/>
          <w:color w:val="C00000"/>
          <w:sz w:val="23"/>
          <w:szCs w:val="23"/>
          <w:lang w:eastAsia="en-ID"/>
        </w:rPr>
        <w:t xml:space="preserve">pasal 144 </w:t>
      </w:r>
      <w:r w:rsidR="006E4BC1" w:rsidRPr="006E4BC1">
        <w:rPr>
          <w:rFonts w:ascii="Arial" w:eastAsia="Times New Roman" w:hAnsi="Arial" w:cs="Arial"/>
          <w:color w:val="C00000"/>
          <w:sz w:val="23"/>
          <w:szCs w:val="23"/>
          <w:lang w:eastAsia="en-ID"/>
        </w:rPr>
        <w:t>maka ia dapat mengajukan gugatannya secara lisan</w:t>
      </w:r>
    </w:p>
    <w:p w:rsidR="008C0717" w:rsidRPr="006E4BC1" w:rsidRDefault="008C0717" w:rsidP="008C0717">
      <w:pPr>
        <w:spacing w:after="0" w:line="240" w:lineRule="auto"/>
        <w:rPr>
          <w:rFonts w:ascii="Arial" w:eastAsia="Times New Roman" w:hAnsi="Arial" w:cs="Arial"/>
          <w:color w:val="C00000"/>
          <w:sz w:val="23"/>
          <w:szCs w:val="23"/>
          <w:lang w:eastAsia="en-ID"/>
        </w:rPr>
      </w:pPr>
      <w:r w:rsidRPr="008C0717">
        <w:rPr>
          <w:rFonts w:ascii="Arial" w:eastAsia="Times New Roman" w:hAnsi="Arial" w:cs="Arial"/>
          <w:color w:val="C00000"/>
          <w:sz w:val="23"/>
          <w:szCs w:val="23"/>
          <w:lang w:eastAsia="en-ID"/>
        </w:rPr>
        <w:t>Pasal 145</w:t>
      </w:r>
      <w:r w:rsidRPr="006E4BC1">
        <w:rPr>
          <w:rFonts w:ascii="Arial" w:eastAsia="Times New Roman" w:hAnsi="Arial" w:cs="Arial"/>
          <w:color w:val="C00000"/>
          <w:sz w:val="23"/>
          <w:szCs w:val="23"/>
          <w:lang w:eastAsia="en-ID"/>
        </w:rPr>
        <w:t xml:space="preserve"> – 146  ==== PHS</w:t>
      </w:r>
    </w:p>
    <w:p w:rsidR="008C0717" w:rsidRPr="006E4BC1" w:rsidRDefault="008C0717" w:rsidP="008C0717">
      <w:pPr>
        <w:spacing w:after="0" w:line="240" w:lineRule="auto"/>
        <w:rPr>
          <w:rFonts w:ascii="Arial" w:eastAsia="Times New Roman" w:hAnsi="Arial" w:cs="Arial"/>
          <w:color w:val="C00000"/>
          <w:sz w:val="23"/>
          <w:szCs w:val="23"/>
          <w:lang w:eastAsia="en-ID"/>
        </w:rPr>
      </w:pPr>
      <w:r w:rsidRPr="006E4BC1">
        <w:rPr>
          <w:rFonts w:ascii="Arial" w:eastAsia="Times New Roman" w:hAnsi="Arial" w:cs="Arial"/>
          <w:color w:val="C00000"/>
          <w:sz w:val="23"/>
          <w:szCs w:val="23"/>
          <w:lang w:eastAsia="en-ID"/>
        </w:rPr>
        <w:t>Pasal 147. Kuasa</w:t>
      </w:r>
    </w:p>
    <w:p w:rsidR="008C0717" w:rsidRPr="006E4BC1" w:rsidRDefault="008C0717" w:rsidP="008C0717">
      <w:pPr>
        <w:spacing w:after="0" w:line="240" w:lineRule="auto"/>
        <w:rPr>
          <w:rFonts w:ascii="Arial" w:eastAsia="Times New Roman" w:hAnsi="Arial" w:cs="Arial"/>
          <w:color w:val="C00000"/>
          <w:sz w:val="23"/>
          <w:szCs w:val="23"/>
          <w:lang w:eastAsia="en-ID"/>
        </w:rPr>
      </w:pPr>
      <w:r w:rsidRPr="006E4BC1">
        <w:rPr>
          <w:rFonts w:ascii="Arial" w:eastAsia="Times New Roman" w:hAnsi="Arial" w:cs="Arial"/>
          <w:color w:val="C00000"/>
          <w:sz w:val="23"/>
          <w:szCs w:val="23"/>
          <w:lang w:eastAsia="en-ID"/>
        </w:rPr>
        <w:t>Pasal 148. Gugur</w:t>
      </w:r>
    </w:p>
    <w:p w:rsidR="008C0717" w:rsidRPr="006E4BC1" w:rsidRDefault="008C0717" w:rsidP="008C0717">
      <w:pPr>
        <w:spacing w:after="0" w:line="240" w:lineRule="auto"/>
        <w:rPr>
          <w:rFonts w:ascii="Arial" w:eastAsia="Times New Roman" w:hAnsi="Arial" w:cs="Arial"/>
          <w:color w:val="C00000"/>
          <w:sz w:val="23"/>
          <w:szCs w:val="23"/>
          <w:lang w:eastAsia="en-ID"/>
        </w:rPr>
      </w:pPr>
      <w:r w:rsidRPr="006E4BC1">
        <w:rPr>
          <w:rFonts w:ascii="Arial" w:eastAsia="Times New Roman" w:hAnsi="Arial" w:cs="Arial"/>
          <w:color w:val="C00000"/>
          <w:sz w:val="23"/>
          <w:szCs w:val="23"/>
          <w:lang w:eastAsia="en-ID"/>
        </w:rPr>
        <w:t>Pasal 149. Verstek</w:t>
      </w:r>
    </w:p>
    <w:p w:rsidR="008C0717" w:rsidRPr="006E4BC1" w:rsidRDefault="008C0717" w:rsidP="008C0717">
      <w:pPr>
        <w:spacing w:after="0" w:line="240" w:lineRule="auto"/>
        <w:rPr>
          <w:rFonts w:ascii="Arial" w:eastAsia="Times New Roman" w:hAnsi="Arial" w:cs="Arial"/>
          <w:color w:val="C00000"/>
          <w:sz w:val="23"/>
          <w:szCs w:val="23"/>
          <w:lang w:eastAsia="en-ID"/>
        </w:rPr>
      </w:pPr>
      <w:r w:rsidRPr="008C0717">
        <w:rPr>
          <w:rFonts w:ascii="Arial" w:eastAsia="Times New Roman" w:hAnsi="Arial" w:cs="Arial"/>
          <w:color w:val="C00000"/>
          <w:sz w:val="23"/>
          <w:szCs w:val="23"/>
          <w:lang w:eastAsia="en-ID"/>
        </w:rPr>
        <w:t>Pasal 150</w:t>
      </w:r>
      <w:r w:rsidR="004130EB" w:rsidRPr="006E4BC1">
        <w:rPr>
          <w:rFonts w:ascii="Arial" w:eastAsia="Times New Roman" w:hAnsi="Arial" w:cs="Arial"/>
          <w:color w:val="C00000"/>
          <w:sz w:val="23"/>
          <w:szCs w:val="23"/>
          <w:lang w:eastAsia="en-ID"/>
        </w:rPr>
        <w:t xml:space="preserve"> - 151</w:t>
      </w:r>
      <w:r w:rsidRPr="008C0717">
        <w:rPr>
          <w:rFonts w:ascii="Arial" w:eastAsia="Times New Roman" w:hAnsi="Arial" w:cs="Arial"/>
          <w:color w:val="C00000"/>
          <w:sz w:val="23"/>
          <w:szCs w:val="23"/>
          <w:lang w:eastAsia="en-ID"/>
        </w:rPr>
        <w:t>.</w:t>
      </w:r>
      <w:r w:rsidRPr="006E4BC1">
        <w:rPr>
          <w:rFonts w:ascii="Arial" w:eastAsia="Times New Roman" w:hAnsi="Arial" w:cs="Arial"/>
          <w:color w:val="C00000"/>
          <w:sz w:val="23"/>
          <w:szCs w:val="23"/>
          <w:lang w:eastAsia="en-ID"/>
        </w:rPr>
        <w:t xml:space="preserve"> Panggil Ulang T</w:t>
      </w:r>
    </w:p>
    <w:p w:rsidR="004130EB" w:rsidRPr="006E4BC1" w:rsidRDefault="006E4BC1" w:rsidP="006E4BC1">
      <w:pPr>
        <w:spacing w:after="0" w:line="240" w:lineRule="auto"/>
        <w:rPr>
          <w:rFonts w:ascii="Arial" w:eastAsia="Times New Roman" w:hAnsi="Arial" w:cs="Arial"/>
          <w:color w:val="C00000"/>
          <w:sz w:val="23"/>
          <w:szCs w:val="23"/>
          <w:lang w:eastAsia="en-ID"/>
        </w:rPr>
      </w:pPr>
      <w:r>
        <w:rPr>
          <w:rFonts w:ascii="Arial" w:eastAsia="Times New Roman" w:hAnsi="Arial" w:cs="Arial"/>
          <w:color w:val="C00000"/>
          <w:sz w:val="23"/>
          <w:szCs w:val="23"/>
          <w:lang w:eastAsia="en-ID"/>
        </w:rPr>
        <w:t xml:space="preserve">Pasal 152 </w:t>
      </w:r>
      <w:r w:rsidR="004130EB" w:rsidRPr="006E4BC1">
        <w:rPr>
          <w:rFonts w:ascii="Arial" w:eastAsia="Times New Roman" w:hAnsi="Arial" w:cs="Arial"/>
          <w:color w:val="C00000"/>
          <w:sz w:val="23"/>
          <w:szCs w:val="23"/>
          <w:lang w:eastAsia="en-ID"/>
        </w:rPr>
        <w:t>BHT</w:t>
      </w:r>
    </w:p>
    <w:p w:rsidR="004130EB" w:rsidRPr="006E4BC1" w:rsidRDefault="008C0717" w:rsidP="008C0717">
      <w:pPr>
        <w:spacing w:after="0" w:line="240" w:lineRule="auto"/>
        <w:rPr>
          <w:rFonts w:ascii="Arial" w:eastAsia="Times New Roman" w:hAnsi="Arial" w:cs="Arial"/>
          <w:color w:val="C00000"/>
          <w:sz w:val="23"/>
          <w:szCs w:val="23"/>
          <w:lang w:eastAsia="en-ID"/>
        </w:rPr>
      </w:pPr>
      <w:r w:rsidRPr="008C0717">
        <w:rPr>
          <w:rFonts w:ascii="Arial" w:eastAsia="Times New Roman" w:hAnsi="Arial" w:cs="Arial"/>
          <w:color w:val="C00000"/>
          <w:sz w:val="23"/>
          <w:szCs w:val="23"/>
          <w:lang w:eastAsia="en-ID"/>
        </w:rPr>
        <w:t>Pasal 153</w:t>
      </w:r>
      <w:r w:rsidR="004130EB" w:rsidRPr="006E4BC1">
        <w:rPr>
          <w:rFonts w:ascii="Arial" w:eastAsia="Times New Roman" w:hAnsi="Arial" w:cs="Arial"/>
          <w:color w:val="C00000"/>
          <w:sz w:val="23"/>
          <w:szCs w:val="23"/>
          <w:lang w:eastAsia="en-ID"/>
        </w:rPr>
        <w:t xml:space="preserve"> Perlawanan</w:t>
      </w:r>
    </w:p>
    <w:p w:rsidR="004130EB" w:rsidRPr="006E4BC1" w:rsidRDefault="008C0717" w:rsidP="008C0717">
      <w:pPr>
        <w:spacing w:after="0" w:line="240" w:lineRule="auto"/>
        <w:rPr>
          <w:rFonts w:ascii="Arial" w:eastAsia="Times New Roman" w:hAnsi="Arial" w:cs="Arial"/>
          <w:color w:val="C00000"/>
          <w:sz w:val="23"/>
          <w:szCs w:val="23"/>
          <w:lang w:eastAsia="en-ID"/>
        </w:rPr>
      </w:pPr>
      <w:r w:rsidRPr="008C0717">
        <w:rPr>
          <w:rFonts w:ascii="Arial" w:eastAsia="Times New Roman" w:hAnsi="Arial" w:cs="Arial"/>
          <w:color w:val="C00000"/>
          <w:sz w:val="23"/>
          <w:szCs w:val="23"/>
          <w:lang w:eastAsia="en-ID"/>
        </w:rPr>
        <w:t>Pasal 154</w:t>
      </w:r>
      <w:r w:rsidR="004130EB" w:rsidRPr="006E4BC1">
        <w:rPr>
          <w:rFonts w:ascii="Arial" w:eastAsia="Times New Roman" w:hAnsi="Arial" w:cs="Arial"/>
          <w:color w:val="C00000"/>
          <w:sz w:val="23"/>
          <w:szCs w:val="23"/>
          <w:lang w:eastAsia="en-ID"/>
        </w:rPr>
        <w:t xml:space="preserve"> </w:t>
      </w:r>
      <w:r w:rsidR="00D3282B" w:rsidRPr="006E4BC1">
        <w:rPr>
          <w:rFonts w:ascii="Arial" w:eastAsia="Times New Roman" w:hAnsi="Arial" w:cs="Arial"/>
          <w:color w:val="C00000"/>
          <w:sz w:val="23"/>
          <w:szCs w:val="23"/>
          <w:lang w:eastAsia="en-ID"/>
        </w:rPr>
        <w:t xml:space="preserve">– 155 </w:t>
      </w:r>
      <w:r w:rsidR="004130EB" w:rsidRPr="006E4BC1">
        <w:rPr>
          <w:rFonts w:ascii="Arial" w:eastAsia="Times New Roman" w:hAnsi="Arial" w:cs="Arial"/>
          <w:color w:val="C00000"/>
          <w:sz w:val="23"/>
          <w:szCs w:val="23"/>
          <w:lang w:eastAsia="en-ID"/>
        </w:rPr>
        <w:t>upaya damai</w:t>
      </w:r>
    </w:p>
    <w:p w:rsidR="00540CFC" w:rsidRPr="006E4BC1" w:rsidRDefault="008C0717" w:rsidP="006E4BC1">
      <w:pPr>
        <w:spacing w:after="0" w:line="240" w:lineRule="auto"/>
        <w:rPr>
          <w:rFonts w:ascii="Arial" w:eastAsia="Times New Roman" w:hAnsi="Arial" w:cs="Arial"/>
          <w:color w:val="C00000"/>
          <w:sz w:val="23"/>
          <w:szCs w:val="23"/>
          <w:lang w:eastAsia="en-ID"/>
        </w:rPr>
      </w:pPr>
      <w:r w:rsidRPr="008C0717">
        <w:rPr>
          <w:rFonts w:ascii="Arial" w:eastAsia="Times New Roman" w:hAnsi="Arial" w:cs="Arial"/>
          <w:color w:val="C00000"/>
          <w:sz w:val="23"/>
          <w:szCs w:val="23"/>
          <w:lang w:eastAsia="en-ID"/>
        </w:rPr>
        <w:t>Pasal 220</w:t>
      </w:r>
      <w:r w:rsidR="00540CFC" w:rsidRPr="006E4BC1">
        <w:rPr>
          <w:rFonts w:ascii="Arial" w:eastAsia="Times New Roman" w:hAnsi="Arial" w:cs="Arial"/>
          <w:color w:val="C00000"/>
          <w:sz w:val="23"/>
          <w:szCs w:val="23"/>
          <w:lang w:eastAsia="en-ID"/>
        </w:rPr>
        <w:t xml:space="preserve"> </w:t>
      </w:r>
      <w:r w:rsidR="00A349ED">
        <w:rPr>
          <w:rFonts w:ascii="Arial" w:eastAsia="Times New Roman" w:hAnsi="Arial" w:cs="Arial"/>
          <w:color w:val="C00000"/>
          <w:sz w:val="23"/>
          <w:szCs w:val="23"/>
          <w:lang w:eastAsia="en-ID"/>
        </w:rPr>
        <w:t xml:space="preserve">- </w:t>
      </w:r>
      <w:r w:rsidR="00A349ED" w:rsidRPr="008C0717">
        <w:rPr>
          <w:rFonts w:ascii="Arial" w:eastAsia="Times New Roman" w:hAnsi="Arial" w:cs="Arial"/>
          <w:sz w:val="23"/>
          <w:szCs w:val="23"/>
          <w:lang w:eastAsia="en-ID"/>
        </w:rPr>
        <w:t>Pasal 222</w:t>
      </w:r>
      <w:r w:rsidR="00540CFC" w:rsidRPr="006E4BC1">
        <w:rPr>
          <w:rFonts w:ascii="Arial" w:eastAsia="Times New Roman" w:hAnsi="Arial" w:cs="Arial"/>
          <w:color w:val="C00000"/>
          <w:sz w:val="23"/>
          <w:szCs w:val="23"/>
          <w:lang w:eastAsia="en-ID"/>
        </w:rPr>
        <w:t>Sita</w:t>
      </w:r>
    </w:p>
    <w:p w:rsidR="00813844" w:rsidRPr="00813844" w:rsidRDefault="008C0717" w:rsidP="008C0717">
      <w:pPr>
        <w:spacing w:after="0" w:line="240" w:lineRule="auto"/>
        <w:rPr>
          <w:rFonts w:ascii="Arial" w:eastAsia="Times New Roman" w:hAnsi="Arial" w:cs="Arial"/>
          <w:color w:val="FF0000"/>
          <w:sz w:val="23"/>
          <w:szCs w:val="23"/>
          <w:lang w:eastAsia="en-ID"/>
        </w:rPr>
      </w:pPr>
      <w:r w:rsidRPr="008C0717">
        <w:rPr>
          <w:rFonts w:ascii="Arial" w:eastAsia="Times New Roman" w:hAnsi="Arial" w:cs="Arial"/>
          <w:color w:val="FF0000"/>
          <w:sz w:val="23"/>
          <w:szCs w:val="23"/>
          <w:lang w:eastAsia="en-ID"/>
        </w:rPr>
        <w:t>Pasal 223</w:t>
      </w:r>
      <w:r w:rsidR="00813844" w:rsidRPr="00813844">
        <w:rPr>
          <w:rFonts w:ascii="Arial" w:eastAsia="Times New Roman" w:hAnsi="Arial" w:cs="Arial"/>
          <w:color w:val="FF0000"/>
          <w:sz w:val="23"/>
          <w:szCs w:val="23"/>
          <w:lang w:eastAsia="en-ID"/>
        </w:rPr>
        <w:t xml:space="preserve"> lelang</w:t>
      </w:r>
    </w:p>
    <w:p w:rsidR="00813844" w:rsidRPr="00813844" w:rsidRDefault="008C0717" w:rsidP="008C0717">
      <w:pPr>
        <w:spacing w:after="0" w:line="240" w:lineRule="auto"/>
        <w:rPr>
          <w:rFonts w:ascii="Arial" w:eastAsia="Times New Roman" w:hAnsi="Arial" w:cs="Arial"/>
          <w:color w:val="FF0000"/>
          <w:sz w:val="23"/>
          <w:szCs w:val="23"/>
          <w:lang w:eastAsia="en-ID"/>
        </w:rPr>
      </w:pPr>
      <w:r w:rsidRPr="008C0717">
        <w:rPr>
          <w:rFonts w:ascii="Arial" w:eastAsia="Times New Roman" w:hAnsi="Arial" w:cs="Arial"/>
          <w:color w:val="FF0000"/>
          <w:sz w:val="23"/>
          <w:szCs w:val="23"/>
          <w:lang w:eastAsia="en-ID"/>
        </w:rPr>
        <w:t>Pasal 224</w:t>
      </w:r>
      <w:r w:rsidR="00813844" w:rsidRPr="00813844">
        <w:rPr>
          <w:rFonts w:ascii="Arial" w:eastAsia="Times New Roman" w:hAnsi="Arial" w:cs="Arial"/>
          <w:color w:val="FF0000"/>
          <w:sz w:val="23"/>
          <w:szCs w:val="23"/>
          <w:lang w:eastAsia="en-ID"/>
        </w:rPr>
        <w:t xml:space="preserve"> bayar sejumlah uang</w:t>
      </w:r>
    </w:p>
    <w:p w:rsidR="00813844" w:rsidRPr="00813844" w:rsidRDefault="008C0717" w:rsidP="008C0717">
      <w:pPr>
        <w:spacing w:after="0" w:line="240" w:lineRule="auto"/>
        <w:rPr>
          <w:rFonts w:ascii="Arial" w:eastAsia="Times New Roman" w:hAnsi="Arial" w:cs="Arial"/>
          <w:color w:val="FF0000"/>
          <w:sz w:val="23"/>
          <w:szCs w:val="23"/>
          <w:lang w:eastAsia="en-ID"/>
        </w:rPr>
      </w:pPr>
      <w:r w:rsidRPr="008C0717">
        <w:rPr>
          <w:rFonts w:ascii="Arial" w:eastAsia="Times New Roman" w:hAnsi="Arial" w:cs="Arial"/>
          <w:color w:val="FF0000"/>
          <w:sz w:val="23"/>
          <w:szCs w:val="23"/>
          <w:lang w:eastAsia="en-ID"/>
        </w:rPr>
        <w:t>Pasal 225</w:t>
      </w:r>
      <w:r w:rsidR="00813844" w:rsidRPr="00813844">
        <w:rPr>
          <w:rFonts w:ascii="Arial" w:eastAsia="Times New Roman" w:hAnsi="Arial" w:cs="Arial"/>
          <w:color w:val="FF0000"/>
          <w:sz w:val="23"/>
          <w:szCs w:val="23"/>
          <w:lang w:eastAsia="en-ID"/>
        </w:rPr>
        <w:t xml:space="preserve"> perlawanan sita</w:t>
      </w:r>
    </w:p>
    <w:p w:rsidR="00B10872" w:rsidRDefault="00B10872" w:rsidP="00B10872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en-ID"/>
        </w:rPr>
      </w:pPr>
      <w:r>
        <w:rPr>
          <w:rFonts w:ascii="Arial" w:eastAsia="Times New Roman" w:hAnsi="Arial" w:cs="Arial"/>
          <w:sz w:val="23"/>
          <w:szCs w:val="23"/>
          <w:lang w:eastAsia="en-ID"/>
        </w:rPr>
        <w:t>Pasal 226</w:t>
      </w:r>
      <w:r w:rsidR="008C0717" w:rsidRPr="008C0717">
        <w:rPr>
          <w:rFonts w:ascii="Arial" w:eastAsia="Times New Roman" w:hAnsi="Arial" w:cs="Arial"/>
          <w:sz w:val="23"/>
          <w:szCs w:val="23"/>
          <w:lang w:eastAsia="en-ID"/>
        </w:rPr>
        <w:t xml:space="preserve"> perkara diputus setelah mendengar atau memanggil para pihak dengan</w:t>
      </w:r>
      <w:r>
        <w:rPr>
          <w:rFonts w:ascii="Arial" w:eastAsia="Times New Roman" w:hAnsi="Arial" w:cs="Arial"/>
          <w:sz w:val="23"/>
          <w:szCs w:val="23"/>
          <w:lang w:eastAsia="en-ID"/>
        </w:rPr>
        <w:t xml:space="preserve"> </w:t>
      </w:r>
      <w:r w:rsidR="008C0717" w:rsidRPr="008C0717">
        <w:rPr>
          <w:rFonts w:ascii="Arial" w:eastAsia="Times New Roman" w:hAnsi="Arial" w:cs="Arial"/>
          <w:sz w:val="23"/>
          <w:szCs w:val="23"/>
          <w:lang w:eastAsia="en-ID"/>
        </w:rPr>
        <w:t>sepatutnya</w:t>
      </w:r>
    </w:p>
    <w:p w:rsidR="00B10872" w:rsidRDefault="008C0717" w:rsidP="008C0717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en-ID"/>
        </w:rPr>
      </w:pPr>
      <w:r w:rsidRPr="008C0717">
        <w:rPr>
          <w:rFonts w:ascii="Arial" w:eastAsia="Times New Roman" w:hAnsi="Arial" w:cs="Arial"/>
          <w:sz w:val="23"/>
          <w:szCs w:val="23"/>
          <w:lang w:eastAsia="en-ID"/>
        </w:rPr>
        <w:t>Pasal 232</w:t>
      </w:r>
      <w:r w:rsidR="00B10872">
        <w:rPr>
          <w:rFonts w:ascii="Arial" w:eastAsia="Times New Roman" w:hAnsi="Arial" w:cs="Arial"/>
          <w:sz w:val="23"/>
          <w:szCs w:val="23"/>
          <w:lang w:eastAsia="en-ID"/>
        </w:rPr>
        <w:t xml:space="preserve"> – 235  sita </w:t>
      </w:r>
      <w:bookmarkEnd w:id="0"/>
    </w:p>
    <w:sectPr w:rsidR="00B10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C5AB6"/>
    <w:multiLevelType w:val="hybridMultilevel"/>
    <w:tmpl w:val="1B862D72"/>
    <w:lvl w:ilvl="0" w:tplc="583C83A6">
      <w:start w:val="1"/>
      <w:numFmt w:val="decimal"/>
      <w:lvlText w:val="%1)"/>
      <w:lvlJc w:val="left"/>
      <w:pPr>
        <w:ind w:left="1710" w:hanging="99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DEC36CB"/>
    <w:multiLevelType w:val="hybridMultilevel"/>
    <w:tmpl w:val="067ADAB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0717"/>
    <w:rsid w:val="004130EB"/>
    <w:rsid w:val="00540CFC"/>
    <w:rsid w:val="006E4BC1"/>
    <w:rsid w:val="0070233E"/>
    <w:rsid w:val="00813844"/>
    <w:rsid w:val="008C0717"/>
    <w:rsid w:val="00A349ED"/>
    <w:rsid w:val="00AB2CA3"/>
    <w:rsid w:val="00B10872"/>
    <w:rsid w:val="00D3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C071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C0717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8C071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C071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C0717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8C07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83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7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ikin</dc:creator>
  <cp:lastModifiedBy>ikin</cp:lastModifiedBy>
  <cp:revision>4</cp:revision>
  <dcterms:created xsi:type="dcterms:W3CDTF">2020-07-14T05:36:00Z</dcterms:created>
  <dcterms:modified xsi:type="dcterms:W3CDTF">2020-07-14T08:30:00Z</dcterms:modified>
</cp:coreProperties>
</file>