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E92E5" w14:textId="73F03ED3" w:rsidR="00D05BDB" w:rsidRDefault="002C17E7" w:rsidP="003E463B">
      <w:pPr>
        <w:pStyle w:val="Ttulo1"/>
        <w:jc w:val="left"/>
        <w:rPr>
          <w:b/>
          <w:bCs/>
          <w:color w:val="BFBFBF" w:themeColor="background1" w:themeShade="BF"/>
          <w:sz w:val="24"/>
          <w:szCs w:val="14"/>
        </w:rPr>
      </w:pPr>
      <w:r>
        <w:rPr>
          <w:szCs w:val="52"/>
        </w:rPr>
        <w:t xml:space="preserve">Informe de </w:t>
      </w:r>
      <w:r w:rsidR="00FF3E34">
        <w:rPr>
          <w:szCs w:val="52"/>
        </w:rPr>
        <w:t>Actividad</w:t>
      </w:r>
      <w:bookmarkStart w:id="0" w:name="_Hlk41164260"/>
    </w:p>
    <w:p w14:paraId="4D4FB044" w14:textId="215D76AD" w:rsidR="00FF3E34" w:rsidRPr="00FF3E34" w:rsidRDefault="00FF3E34" w:rsidP="00FF3E34">
      <w:pPr>
        <w:rPr>
          <w:rFonts w:asciiTheme="majorHAnsi" w:eastAsiaTheme="majorEastAsia" w:hAnsiTheme="majorHAnsi" w:cstheme="majorBidi"/>
          <w:color w:val="BFBFBF" w:themeColor="background1" w:themeShade="BF"/>
          <w:szCs w:val="14"/>
        </w:rPr>
      </w:pPr>
      <w:r w:rsidRPr="00FF3E34">
        <w:rPr>
          <w:rFonts w:asciiTheme="majorHAnsi" w:eastAsiaTheme="majorEastAsia" w:hAnsiTheme="majorHAnsi" w:cstheme="majorBidi"/>
          <w:color w:val="BFBFBF" w:themeColor="background1" w:themeShade="BF"/>
          <w:szCs w:val="14"/>
        </w:rPr>
        <w:t xml:space="preserve">Formulario para planeación por parte del </w:t>
      </w:r>
      <w:r w:rsidRPr="00FF3E34">
        <w:rPr>
          <w:rFonts w:asciiTheme="majorHAnsi" w:eastAsiaTheme="majorEastAsia" w:hAnsiTheme="majorHAnsi" w:cstheme="majorBidi"/>
          <w:b/>
          <w:bCs/>
          <w:color w:val="BFBFBF" w:themeColor="background1" w:themeShade="BF"/>
          <w:szCs w:val="14"/>
        </w:rPr>
        <w:t>Titular</w:t>
      </w:r>
    </w:p>
    <w:p w14:paraId="64E1304B" w14:textId="7CEB9BA6" w:rsidR="00FF3E34" w:rsidRPr="000F3D4F" w:rsidRDefault="000F3D4F" w:rsidP="00FF3E34">
      <w:pPr>
        <w:rPr>
          <w:color w:val="BFBFBF" w:themeColor="background1" w:themeShade="BF"/>
        </w:rPr>
      </w:pPr>
      <w:r w:rsidRPr="000F3D4F">
        <w:rPr>
          <w:color w:val="BFBFBF" w:themeColor="background1" w:themeShade="BF"/>
        </w:rPr>
        <w:t>Para efectos de decidir que tareas se realizan de cada subactividad</w:t>
      </w:r>
    </w:p>
    <w:bookmarkEnd w:id="0"/>
    <w:p w14:paraId="11D34345" w14:textId="30F0ABF5" w:rsidR="002C17E7" w:rsidRDefault="00BF2A22" w:rsidP="002C17E7">
      <w:pPr>
        <w:pStyle w:val="Ttulo2"/>
      </w:pPr>
      <w:r>
        <w:t>Datos generales de S</w:t>
      </w:r>
      <w:r w:rsidR="002C17E7">
        <w:t>ubactividad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E0544" w14:paraId="550541D0" w14:textId="77777777" w:rsidTr="000F3D4F">
        <w:tc>
          <w:tcPr>
            <w:tcW w:w="4106" w:type="dxa"/>
          </w:tcPr>
          <w:p w14:paraId="0F6AF897" w14:textId="69712BEC" w:rsidR="00DE0544" w:rsidRPr="00700FF7" w:rsidRDefault="00DE0544" w:rsidP="00E32F8B">
            <w:pPr>
              <w:rPr>
                <w:b/>
                <w:bCs/>
              </w:rPr>
            </w:pPr>
            <w:r w:rsidRPr="00700FF7">
              <w:rPr>
                <w:b/>
                <w:bCs/>
              </w:rPr>
              <w:t xml:space="preserve">Nombre de </w:t>
            </w:r>
            <w:r>
              <w:rPr>
                <w:b/>
                <w:bCs/>
              </w:rPr>
              <w:t>subactividad</w:t>
            </w:r>
          </w:p>
        </w:tc>
        <w:tc>
          <w:tcPr>
            <w:tcW w:w="5244" w:type="dxa"/>
            <w:shd w:val="clear" w:color="auto" w:fill="FFFF99"/>
          </w:tcPr>
          <w:p w14:paraId="15CF83F0" w14:textId="1C067D07" w:rsidR="00DE0544" w:rsidRDefault="000F3D4F" w:rsidP="00E32F8B">
            <w:pPr>
              <w:rPr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Ingreso de subactividad</w:t>
            </w:r>
          </w:p>
        </w:tc>
      </w:tr>
    </w:tbl>
    <w:p w14:paraId="31A24956" w14:textId="07AB40DF" w:rsidR="002C17E7" w:rsidRDefault="002C17E7" w:rsidP="00AB3545">
      <w:pPr>
        <w:rPr>
          <w:lang w:eastAsia="es-MX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392ABB" w14:paraId="20A713AD" w14:textId="77777777" w:rsidTr="00392ABB">
        <w:tc>
          <w:tcPr>
            <w:tcW w:w="3397" w:type="dxa"/>
          </w:tcPr>
          <w:p w14:paraId="0B32BB2D" w14:textId="77777777" w:rsidR="00392ABB" w:rsidRDefault="00392ABB" w:rsidP="00E32F8B">
            <w:pPr>
              <w:jc w:val="left"/>
            </w:pPr>
            <w:r w:rsidRPr="00A16736">
              <w:rPr>
                <w:b/>
                <w:bCs/>
              </w:rPr>
              <w:t>Seleccionar Componente</w:t>
            </w:r>
            <w:r>
              <w:t xml:space="preserve"> </w:t>
            </w:r>
            <w:r w:rsidRPr="00700FF7">
              <w:rPr>
                <w:color w:val="BFBFBF" w:themeColor="background1" w:themeShade="BF"/>
                <w:lang w:eastAsia="es-MX"/>
              </w:rPr>
              <w:t>(solo se puede seleccionar un</w:t>
            </w:r>
            <w:r>
              <w:rPr>
                <w:color w:val="BFBFBF" w:themeColor="background1" w:themeShade="BF"/>
                <w:lang w:eastAsia="es-MX"/>
              </w:rPr>
              <w:t>o</w:t>
            </w:r>
            <w:r w:rsidRPr="00700FF7">
              <w:rPr>
                <w:color w:val="BFBFBF" w:themeColor="background1" w:themeShade="BF"/>
                <w:lang w:eastAsia="es-MX"/>
              </w:rPr>
              <w:t>)</w:t>
            </w:r>
          </w:p>
        </w:tc>
        <w:tc>
          <w:tcPr>
            <w:tcW w:w="5954" w:type="dxa"/>
          </w:tcPr>
          <w:p w14:paraId="34436FCF" w14:textId="77777777" w:rsidR="00392ABB" w:rsidRDefault="00392ABB" w:rsidP="00E32F8B">
            <w:pPr>
              <w:jc w:val="left"/>
            </w:pPr>
            <w:r w:rsidRPr="00A16736">
              <w:rPr>
                <w:b/>
                <w:bCs/>
              </w:rPr>
              <w:t>Seleccionar Actividad</w:t>
            </w:r>
            <w:r>
              <w:t xml:space="preserve"> </w:t>
            </w:r>
            <w:r w:rsidRPr="00700FF7">
              <w:rPr>
                <w:color w:val="BFBFBF" w:themeColor="background1" w:themeShade="BF"/>
                <w:lang w:eastAsia="es-MX"/>
              </w:rPr>
              <w:t>(solo se puede seleccionar un</w:t>
            </w:r>
            <w:r>
              <w:rPr>
                <w:color w:val="BFBFBF" w:themeColor="background1" w:themeShade="BF"/>
                <w:lang w:eastAsia="es-MX"/>
              </w:rPr>
              <w:t>a</w:t>
            </w:r>
            <w:r w:rsidRPr="00700FF7">
              <w:rPr>
                <w:color w:val="BFBFBF" w:themeColor="background1" w:themeShade="BF"/>
                <w:lang w:eastAsia="es-MX"/>
              </w:rPr>
              <w:t>)</w:t>
            </w:r>
          </w:p>
        </w:tc>
      </w:tr>
      <w:tr w:rsidR="00392ABB" w14:paraId="7F61C5D0" w14:textId="77777777" w:rsidTr="000F3D4F">
        <w:tc>
          <w:tcPr>
            <w:tcW w:w="3397" w:type="dxa"/>
            <w:shd w:val="clear" w:color="auto" w:fill="FFFF99"/>
          </w:tcPr>
          <w:p w14:paraId="44AAA046" w14:textId="77777777" w:rsidR="00392ABB" w:rsidRPr="003E463B" w:rsidRDefault="00392ABB" w:rsidP="00392ABB">
            <w:pPr>
              <w:numPr>
                <w:ilvl w:val="0"/>
                <w:numId w:val="2"/>
              </w:numPr>
              <w:tabs>
                <w:tab w:val="num" w:pos="720"/>
              </w:tabs>
              <w:jc w:val="left"/>
              <w:rPr>
                <w:sz w:val="20"/>
                <w:szCs w:val="20"/>
                <w:lang w:eastAsia="es-MX"/>
              </w:rPr>
            </w:pPr>
            <w:r w:rsidRPr="00A16736">
              <w:rPr>
                <w:sz w:val="20"/>
                <w:szCs w:val="20"/>
                <w:lang w:eastAsia="es-MX"/>
              </w:rPr>
              <w:t>A capacitación para la transversalización de la perspectiva de género en la vida institucional del ejército y fuerza aérea mexicanos realizada.</w:t>
            </w:r>
          </w:p>
          <w:p w14:paraId="60D381C2" w14:textId="77777777" w:rsidR="00392ABB" w:rsidRPr="00EB13C9" w:rsidRDefault="00392ABB" w:rsidP="00392ABB">
            <w:pPr>
              <w:numPr>
                <w:ilvl w:val="0"/>
                <w:numId w:val="2"/>
              </w:numPr>
              <w:tabs>
                <w:tab w:val="num" w:pos="720"/>
              </w:tabs>
              <w:jc w:val="left"/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A16736">
              <w:rPr>
                <w:color w:val="BFBFBF" w:themeColor="background1" w:themeShade="BF"/>
                <w:sz w:val="20"/>
                <w:szCs w:val="20"/>
                <w:lang w:eastAsia="es-MX"/>
              </w:rPr>
              <w:t>B campaña de difusión interna para la sensibilización de los integrantes del ejército y fuerza aérea mexicanos implementada.</w:t>
            </w:r>
          </w:p>
          <w:p w14:paraId="2D25D1A2" w14:textId="77777777" w:rsidR="00392ABB" w:rsidRPr="003E463B" w:rsidRDefault="00392ABB" w:rsidP="00392ABB">
            <w:pPr>
              <w:numPr>
                <w:ilvl w:val="0"/>
                <w:numId w:val="2"/>
              </w:numPr>
              <w:tabs>
                <w:tab w:val="num" w:pos="720"/>
              </w:tabs>
              <w:jc w:val="left"/>
              <w:rPr>
                <w:sz w:val="20"/>
                <w:szCs w:val="20"/>
                <w:lang w:eastAsia="es-MX"/>
              </w:rPr>
            </w:pPr>
            <w:r w:rsidRPr="00A16736">
              <w:rPr>
                <w:color w:val="BFBFBF" w:themeColor="background1" w:themeShade="BF"/>
                <w:sz w:val="20"/>
                <w:szCs w:val="20"/>
                <w:lang w:eastAsia="es-MX"/>
              </w:rPr>
              <w:t>C infraestructura en el ejército y fuerza aérea mexicanos implementada.</w:t>
            </w:r>
          </w:p>
        </w:tc>
        <w:tc>
          <w:tcPr>
            <w:tcW w:w="5954" w:type="dxa"/>
            <w:shd w:val="clear" w:color="auto" w:fill="FFFF99"/>
          </w:tcPr>
          <w:p w14:paraId="1EE80BBF" w14:textId="77777777" w:rsidR="00392ABB" w:rsidRPr="003E463B" w:rsidRDefault="00392ABB" w:rsidP="00392ABB">
            <w:pPr>
              <w:numPr>
                <w:ilvl w:val="0"/>
                <w:numId w:val="2"/>
              </w:numPr>
              <w:tabs>
                <w:tab w:val="num" w:pos="720"/>
              </w:tabs>
              <w:jc w:val="left"/>
              <w:rPr>
                <w:sz w:val="20"/>
                <w:szCs w:val="20"/>
                <w:lang w:eastAsia="es-MX"/>
              </w:rPr>
            </w:pPr>
            <w:r w:rsidRPr="00A16736">
              <w:rPr>
                <w:sz w:val="20"/>
                <w:szCs w:val="20"/>
                <w:lang w:eastAsia="es-MX"/>
              </w:rPr>
              <w:t>A 1 profesionalización de personal militar en perspectiva de género.</w:t>
            </w:r>
          </w:p>
          <w:p w14:paraId="47175456" w14:textId="77777777" w:rsidR="00392ABB" w:rsidRPr="00EB13C9" w:rsidRDefault="00392ABB" w:rsidP="00392ABB">
            <w:pPr>
              <w:numPr>
                <w:ilvl w:val="0"/>
                <w:numId w:val="2"/>
              </w:numPr>
              <w:tabs>
                <w:tab w:val="num" w:pos="720"/>
              </w:tabs>
              <w:jc w:val="left"/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A16736">
              <w:rPr>
                <w:color w:val="BFBFBF" w:themeColor="background1" w:themeShade="BF"/>
                <w:sz w:val="20"/>
                <w:szCs w:val="20"/>
                <w:lang w:eastAsia="es-MX"/>
              </w:rPr>
              <w:t>A 2 talleres en materia de igualdad de género.</w:t>
            </w:r>
          </w:p>
          <w:p w14:paraId="650B38B0" w14:textId="77777777" w:rsidR="00392ABB" w:rsidRPr="00EB13C9" w:rsidRDefault="00392ABB" w:rsidP="00392ABB">
            <w:pPr>
              <w:numPr>
                <w:ilvl w:val="0"/>
                <w:numId w:val="2"/>
              </w:numPr>
              <w:tabs>
                <w:tab w:val="num" w:pos="720"/>
              </w:tabs>
              <w:jc w:val="left"/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A16736">
              <w:rPr>
                <w:color w:val="BFBFBF" w:themeColor="background1" w:themeShade="BF"/>
                <w:sz w:val="20"/>
                <w:szCs w:val="20"/>
                <w:lang w:eastAsia="es-MX"/>
              </w:rPr>
              <w:t>A 3 cursos de capacitación virtual en prevención del hostigamiento y acoso sexual y capacitación en perspectiva de género.</w:t>
            </w:r>
          </w:p>
          <w:p w14:paraId="7A8AA2C8" w14:textId="77777777" w:rsidR="00392ABB" w:rsidRPr="00EB13C9" w:rsidRDefault="00392ABB" w:rsidP="00392ABB">
            <w:pPr>
              <w:numPr>
                <w:ilvl w:val="0"/>
                <w:numId w:val="2"/>
              </w:numPr>
              <w:tabs>
                <w:tab w:val="num" w:pos="720"/>
              </w:tabs>
              <w:jc w:val="left"/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A16736">
              <w:rPr>
                <w:color w:val="BFBFBF" w:themeColor="background1" w:themeShade="BF"/>
                <w:sz w:val="20"/>
                <w:szCs w:val="20"/>
                <w:lang w:eastAsia="es-MX"/>
              </w:rPr>
              <w:t>B 4 difusión de la campaña interna.</w:t>
            </w:r>
          </w:p>
          <w:p w14:paraId="3393D39C" w14:textId="77777777" w:rsidR="00392ABB" w:rsidRPr="00EB13C9" w:rsidRDefault="00392ABB" w:rsidP="00392ABB">
            <w:pPr>
              <w:numPr>
                <w:ilvl w:val="0"/>
                <w:numId w:val="2"/>
              </w:numPr>
              <w:tabs>
                <w:tab w:val="num" w:pos="720"/>
              </w:tabs>
              <w:jc w:val="left"/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A16736">
              <w:rPr>
                <w:color w:val="BFBFBF" w:themeColor="background1" w:themeShade="BF"/>
                <w:sz w:val="20"/>
                <w:szCs w:val="20"/>
                <w:lang w:eastAsia="es-MX"/>
              </w:rPr>
              <w:t>C 5 adquisición de servidores para el esquema tecnológico del centro de capacitación virtual.</w:t>
            </w:r>
          </w:p>
          <w:p w14:paraId="4929D260" w14:textId="77777777" w:rsidR="00392ABB" w:rsidRPr="003E463B" w:rsidRDefault="00392ABB" w:rsidP="00392ABB">
            <w:pPr>
              <w:numPr>
                <w:ilvl w:val="0"/>
                <w:numId w:val="2"/>
              </w:numPr>
              <w:tabs>
                <w:tab w:val="num" w:pos="720"/>
              </w:tabs>
              <w:jc w:val="left"/>
              <w:rPr>
                <w:sz w:val="20"/>
                <w:szCs w:val="20"/>
                <w:lang w:eastAsia="es-MX"/>
              </w:rPr>
            </w:pPr>
            <w:r w:rsidRPr="00A16736">
              <w:rPr>
                <w:color w:val="BFBFBF" w:themeColor="background1" w:themeShade="BF"/>
                <w:sz w:val="20"/>
                <w:szCs w:val="20"/>
                <w:lang w:eastAsia="es-MX"/>
              </w:rPr>
              <w:t>C 6 construcción de un auditorio como complemento del sistema militar de capacitación virtual, de salas de lactancia; construcción y adecuación en las instalaciones de las prisiones militares y construcción adecuación y remodelación de instalaciones militares con perspectiva de género.</w:t>
            </w:r>
          </w:p>
        </w:tc>
      </w:tr>
    </w:tbl>
    <w:p w14:paraId="4FE45F29" w14:textId="072391EC" w:rsidR="00DE0544" w:rsidRDefault="00DE0544" w:rsidP="00AB3545">
      <w:pPr>
        <w:rPr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392ABB" w14:paraId="19251227" w14:textId="77777777" w:rsidTr="000F3D4F">
        <w:tc>
          <w:tcPr>
            <w:tcW w:w="4957" w:type="dxa"/>
          </w:tcPr>
          <w:p w14:paraId="6923091B" w14:textId="1F47D951" w:rsidR="00392ABB" w:rsidRDefault="00392ABB" w:rsidP="00E32F8B">
            <w:pPr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Fecha o per</w:t>
            </w:r>
            <w:r w:rsidR="00EB13C9">
              <w:rPr>
                <w:b/>
                <w:bCs/>
                <w:lang w:eastAsia="es-MX"/>
              </w:rPr>
              <w:t>í</w:t>
            </w:r>
            <w:r w:rsidRPr="00700FF7">
              <w:rPr>
                <w:b/>
                <w:bCs/>
                <w:lang w:eastAsia="es-MX"/>
              </w:rPr>
              <w:t>odo de realización</w:t>
            </w:r>
          </w:p>
        </w:tc>
        <w:tc>
          <w:tcPr>
            <w:tcW w:w="4393" w:type="dxa"/>
            <w:shd w:val="clear" w:color="auto" w:fill="FFFF99"/>
          </w:tcPr>
          <w:p w14:paraId="002150CA" w14:textId="4F660C2A" w:rsidR="00392ABB" w:rsidRPr="00A16736" w:rsidRDefault="00392ABB" w:rsidP="00E32F8B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Calendario</w:t>
            </w:r>
            <w:r>
              <w:rPr>
                <w:color w:val="BFBFBF" w:themeColor="background1" w:themeShade="BF"/>
                <w:lang w:eastAsia="es-MX"/>
              </w:rPr>
              <w:t xml:space="preserve"> (fecha inicial y final)</w:t>
            </w:r>
          </w:p>
        </w:tc>
      </w:tr>
      <w:tr w:rsidR="00392ABB" w14:paraId="7B445042" w14:textId="77777777" w:rsidTr="000F3D4F">
        <w:tc>
          <w:tcPr>
            <w:tcW w:w="4957" w:type="dxa"/>
          </w:tcPr>
          <w:p w14:paraId="3E36218F" w14:textId="5A98C3D8" w:rsidR="00392ABB" w:rsidRDefault="00392ABB" w:rsidP="00E32F8B">
            <w:pPr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Responsable de ejecución</w:t>
            </w:r>
          </w:p>
        </w:tc>
        <w:tc>
          <w:tcPr>
            <w:tcW w:w="4393" w:type="dxa"/>
            <w:shd w:val="clear" w:color="auto" w:fill="FFFF99"/>
          </w:tcPr>
          <w:p w14:paraId="3DB2466B" w14:textId="77777777" w:rsidR="00392ABB" w:rsidRPr="00A16736" w:rsidRDefault="00392ABB" w:rsidP="00E32F8B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Elección de catálogo de usuarios</w:t>
            </w:r>
          </w:p>
        </w:tc>
      </w:tr>
      <w:tr w:rsidR="00392ABB" w14:paraId="4B244918" w14:textId="77777777" w:rsidTr="000F3D4F">
        <w:tc>
          <w:tcPr>
            <w:tcW w:w="4957" w:type="dxa"/>
          </w:tcPr>
          <w:p w14:paraId="198E6113" w14:textId="296EC66C" w:rsidR="00392ABB" w:rsidRDefault="00392ABB" w:rsidP="00E32F8B">
            <w:pPr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 xml:space="preserve">Descripción general de </w:t>
            </w:r>
            <w:r>
              <w:rPr>
                <w:b/>
                <w:bCs/>
                <w:lang w:eastAsia="es-MX"/>
              </w:rPr>
              <w:t>subactividad</w:t>
            </w:r>
          </w:p>
        </w:tc>
        <w:tc>
          <w:tcPr>
            <w:tcW w:w="4393" w:type="dxa"/>
            <w:shd w:val="clear" w:color="auto" w:fill="FFFF99"/>
          </w:tcPr>
          <w:p w14:paraId="062EC410" w14:textId="77777777" w:rsidR="00392ABB" w:rsidRPr="00A16736" w:rsidRDefault="00392ABB" w:rsidP="00E32F8B">
            <w:pPr>
              <w:rPr>
                <w:color w:val="BFBFBF" w:themeColor="background1" w:themeShade="BF"/>
                <w:lang w:eastAsia="es-MX"/>
              </w:rPr>
            </w:pPr>
            <w:proofErr w:type="spellStart"/>
            <w:r w:rsidRPr="00A16736">
              <w:rPr>
                <w:color w:val="BFBFBF" w:themeColor="background1" w:themeShade="BF"/>
                <w:lang w:eastAsia="es-MX"/>
              </w:rPr>
              <w:t>Txt</w:t>
            </w:r>
            <w:proofErr w:type="spellEnd"/>
            <w:r w:rsidRPr="00A16736">
              <w:rPr>
                <w:color w:val="BFBFBF" w:themeColor="background1" w:themeShade="BF"/>
                <w:lang w:eastAsia="es-MX"/>
              </w:rPr>
              <w:t xml:space="preserve"> (300)</w:t>
            </w:r>
          </w:p>
        </w:tc>
      </w:tr>
      <w:tr w:rsidR="00392ABB" w14:paraId="1D9102B1" w14:textId="77777777" w:rsidTr="00D575C8">
        <w:tc>
          <w:tcPr>
            <w:tcW w:w="4957" w:type="dxa"/>
          </w:tcPr>
          <w:p w14:paraId="4A14E8CC" w14:textId="77777777" w:rsidR="00392ABB" w:rsidRPr="00700FF7" w:rsidRDefault="00392ABB" w:rsidP="00E32F8B">
            <w:pPr>
              <w:rPr>
                <w:b/>
                <w:bCs/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Recursos invertidos</w:t>
            </w:r>
          </w:p>
        </w:tc>
        <w:tc>
          <w:tcPr>
            <w:tcW w:w="4393" w:type="dxa"/>
            <w:shd w:val="clear" w:color="auto" w:fill="FFFF99"/>
          </w:tcPr>
          <w:p w14:paraId="1F33B41A" w14:textId="77777777" w:rsidR="00392ABB" w:rsidRPr="00A16736" w:rsidRDefault="00392ABB" w:rsidP="00E32F8B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$</w:t>
            </w:r>
          </w:p>
        </w:tc>
      </w:tr>
      <w:tr w:rsidR="00392ABB" w14:paraId="3412ABD3" w14:textId="77777777" w:rsidTr="000F3D4F">
        <w:tc>
          <w:tcPr>
            <w:tcW w:w="4957" w:type="dxa"/>
          </w:tcPr>
          <w:p w14:paraId="5F211172" w14:textId="77777777" w:rsidR="00392ABB" w:rsidRDefault="00392ABB" w:rsidP="00E32F8B">
            <w:pPr>
              <w:jc w:val="left"/>
              <w:rPr>
                <w:lang w:eastAsia="es-MX"/>
              </w:rPr>
            </w:pPr>
            <w:r w:rsidRPr="00A16736">
              <w:rPr>
                <w:b/>
                <w:bCs/>
                <w:lang w:eastAsia="es-MX"/>
              </w:rPr>
              <w:t>Beneficiarios</w:t>
            </w:r>
            <w:r>
              <w:rPr>
                <w:b/>
                <w:bCs/>
                <w:lang w:eastAsia="es-MX"/>
              </w:rPr>
              <w:t xml:space="preserve"> </w:t>
            </w:r>
            <w:r w:rsidRPr="00A16736">
              <w:rPr>
                <w:color w:val="BFBFBF" w:themeColor="background1" w:themeShade="BF"/>
                <w:lang w:eastAsia="es-MX"/>
              </w:rPr>
              <w:t>(capacitados/receptores/usuarios)</w:t>
            </w:r>
          </w:p>
        </w:tc>
        <w:tc>
          <w:tcPr>
            <w:tcW w:w="4393" w:type="dxa"/>
          </w:tcPr>
          <w:p w14:paraId="12A737C1" w14:textId="67B355EE" w:rsidR="00392ABB" w:rsidRPr="00A16736" w:rsidRDefault="00392ABB" w:rsidP="00E32F8B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# (suma de beneficiarios de tareas)</w:t>
            </w:r>
          </w:p>
        </w:tc>
      </w:tr>
      <w:tr w:rsidR="00BF2A22" w:rsidRPr="00BF2A22" w14:paraId="7D035B24" w14:textId="77777777" w:rsidTr="00D575C8">
        <w:tc>
          <w:tcPr>
            <w:tcW w:w="4957" w:type="dxa"/>
          </w:tcPr>
          <w:p w14:paraId="468251CF" w14:textId="77BA1F20" w:rsidR="00BF2A22" w:rsidRPr="00A16736" w:rsidRDefault="00BF2A22" w:rsidP="00BF2A22">
            <w:pPr>
              <w:jc w:val="left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 xml:space="preserve">Proveedor </w:t>
            </w:r>
            <w:r w:rsidRPr="003B0542">
              <w:rPr>
                <w:color w:val="BFBFBF" w:themeColor="background1" w:themeShade="BF"/>
                <w:lang w:eastAsia="es-MX"/>
              </w:rPr>
              <w:t>(p.ej. instancia educativa)</w:t>
            </w:r>
          </w:p>
        </w:tc>
        <w:tc>
          <w:tcPr>
            <w:tcW w:w="4393" w:type="dxa"/>
            <w:shd w:val="clear" w:color="auto" w:fill="auto"/>
          </w:tcPr>
          <w:p w14:paraId="10894406" w14:textId="565A5FF6" w:rsidR="00BF2A22" w:rsidRPr="00BF2A22" w:rsidRDefault="00EB13C9" w:rsidP="000F3D4F">
            <w:pPr>
              <w:jc w:val="left"/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Catálogo de proveedores</w:t>
            </w:r>
            <w:r w:rsidRPr="00BF2A22">
              <w:rPr>
                <w:color w:val="BFBFBF" w:themeColor="background1" w:themeShade="BF"/>
                <w:lang w:eastAsia="es-MX"/>
              </w:rPr>
              <w:t xml:space="preserve"> </w:t>
            </w:r>
            <w:r w:rsidR="00BF2A22" w:rsidRPr="00BF2A22">
              <w:rPr>
                <w:color w:val="BFBFBF" w:themeColor="background1" w:themeShade="BF"/>
                <w:lang w:eastAsia="es-MX"/>
              </w:rPr>
              <w:t>P.ej. UNAM, Secretaria de</w:t>
            </w:r>
            <w:r w:rsidR="00BF2A22">
              <w:rPr>
                <w:color w:val="BFBFBF" w:themeColor="background1" w:themeShade="BF"/>
                <w:lang w:eastAsia="es-MX"/>
              </w:rPr>
              <w:t xml:space="preserve"> Desarrollo Institucional</w:t>
            </w:r>
          </w:p>
        </w:tc>
      </w:tr>
    </w:tbl>
    <w:p w14:paraId="4B5686C8" w14:textId="63BE06FE" w:rsidR="00392ABB" w:rsidRDefault="00392ABB" w:rsidP="00392ABB">
      <w:pPr>
        <w:spacing w:before="240"/>
        <w:rPr>
          <w:color w:val="BFBFBF" w:themeColor="background1" w:themeShade="BF"/>
          <w:lang w:eastAsia="es-MX"/>
        </w:rPr>
      </w:pPr>
      <w:r w:rsidRPr="00392ABB">
        <w:rPr>
          <w:b/>
          <w:bCs/>
          <w:lang w:eastAsia="es-MX"/>
        </w:rPr>
        <w:t xml:space="preserve">Alcance de la </w:t>
      </w:r>
      <w:r w:rsidR="000F3D4F">
        <w:rPr>
          <w:b/>
          <w:bCs/>
          <w:lang w:eastAsia="es-MX"/>
        </w:rPr>
        <w:t>subactividad</w:t>
      </w:r>
      <w:r>
        <w:rPr>
          <w:lang w:eastAsia="es-MX"/>
        </w:rPr>
        <w:t xml:space="preserve"> </w:t>
      </w:r>
      <w:r w:rsidRPr="00392ABB">
        <w:rPr>
          <w:color w:val="BFBFBF" w:themeColor="background1" w:themeShade="BF"/>
          <w:lang w:eastAsia="es-MX"/>
        </w:rPr>
        <w:t>(se pueden seleccionar varias)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D4F" w14:paraId="26AD4CA4" w14:textId="77777777" w:rsidTr="000F3D4F">
        <w:tc>
          <w:tcPr>
            <w:tcW w:w="9350" w:type="dxa"/>
            <w:shd w:val="clear" w:color="auto" w:fill="FFFF99"/>
          </w:tcPr>
          <w:p w14:paraId="0E55ED69" w14:textId="77777777" w:rsidR="000F3D4F" w:rsidRDefault="000F3D4F" w:rsidP="000F3D4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Nacional</w:t>
            </w:r>
          </w:p>
          <w:p w14:paraId="11817C56" w14:textId="77777777" w:rsidR="000F3D4F" w:rsidRPr="00BF2A22" w:rsidRDefault="000F3D4F" w:rsidP="000F3D4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eastAsia="es-MX"/>
              </w:rPr>
            </w:pPr>
            <w:r w:rsidRPr="00BF2A22">
              <w:rPr>
                <w:sz w:val="20"/>
                <w:szCs w:val="20"/>
                <w:lang w:eastAsia="es-MX"/>
              </w:rPr>
              <w:t>Regiones Militares</w:t>
            </w:r>
          </w:p>
          <w:p w14:paraId="2F8BA2A5" w14:textId="77777777" w:rsidR="000F3D4F" w:rsidRPr="00BF2A22" w:rsidRDefault="000F3D4F" w:rsidP="000F3D4F">
            <w:pPr>
              <w:pStyle w:val="Prrafodelista"/>
              <w:numPr>
                <w:ilvl w:val="0"/>
                <w:numId w:val="3"/>
              </w:numPr>
              <w:spacing w:before="240"/>
              <w:rPr>
                <w:sz w:val="20"/>
                <w:szCs w:val="20"/>
                <w:lang w:eastAsia="es-MX"/>
              </w:rPr>
            </w:pPr>
            <w:r w:rsidRPr="00BF2A22">
              <w:rPr>
                <w:sz w:val="20"/>
                <w:szCs w:val="20"/>
                <w:lang w:eastAsia="es-MX"/>
              </w:rPr>
              <w:t>Zonas Militares</w:t>
            </w:r>
          </w:p>
          <w:p w14:paraId="1AEB5EA6" w14:textId="77777777" w:rsidR="000F3D4F" w:rsidRPr="00BF2A22" w:rsidRDefault="000F3D4F" w:rsidP="000F3D4F">
            <w:pPr>
              <w:pStyle w:val="Prrafodelista"/>
              <w:numPr>
                <w:ilvl w:val="0"/>
                <w:numId w:val="3"/>
              </w:numPr>
              <w:spacing w:before="240"/>
              <w:rPr>
                <w:sz w:val="20"/>
                <w:szCs w:val="20"/>
                <w:lang w:eastAsia="es-MX"/>
              </w:rPr>
            </w:pPr>
            <w:r w:rsidRPr="00BF2A22">
              <w:rPr>
                <w:sz w:val="20"/>
                <w:szCs w:val="20"/>
                <w:lang w:eastAsia="es-MX"/>
              </w:rPr>
              <w:t>Dependencias y Unidades Operativas</w:t>
            </w:r>
          </w:p>
          <w:p w14:paraId="529ABD73" w14:textId="77777777" w:rsidR="000F3D4F" w:rsidRPr="00BF2A22" w:rsidRDefault="000F3D4F" w:rsidP="000F3D4F">
            <w:pPr>
              <w:pStyle w:val="Prrafodelista"/>
              <w:numPr>
                <w:ilvl w:val="0"/>
                <w:numId w:val="3"/>
              </w:numPr>
              <w:spacing w:before="240"/>
              <w:rPr>
                <w:sz w:val="20"/>
                <w:szCs w:val="20"/>
                <w:lang w:eastAsia="es-MX"/>
              </w:rPr>
            </w:pPr>
            <w:r w:rsidRPr="00BF2A22">
              <w:rPr>
                <w:sz w:val="20"/>
                <w:szCs w:val="20"/>
                <w:lang w:eastAsia="es-MX"/>
              </w:rPr>
              <w:t>Planteles Escolares</w:t>
            </w:r>
          </w:p>
          <w:p w14:paraId="39032996" w14:textId="77777777" w:rsidR="00D575C8" w:rsidRPr="00D575C8" w:rsidRDefault="000F3D4F" w:rsidP="00D575C8">
            <w:pPr>
              <w:pStyle w:val="Prrafodelista"/>
              <w:numPr>
                <w:ilvl w:val="0"/>
                <w:numId w:val="3"/>
              </w:numPr>
              <w:spacing w:before="240"/>
              <w:rPr>
                <w:color w:val="BFBFBF" w:themeColor="background1" w:themeShade="BF"/>
                <w:lang w:eastAsia="es-MX"/>
              </w:rPr>
            </w:pPr>
            <w:r w:rsidRPr="00BF2A22">
              <w:rPr>
                <w:sz w:val="20"/>
                <w:szCs w:val="20"/>
                <w:lang w:eastAsia="es-MX"/>
              </w:rPr>
              <w:t>Campos Militares</w:t>
            </w:r>
          </w:p>
          <w:p w14:paraId="78B3D989" w14:textId="6B4E6199" w:rsidR="000F3D4F" w:rsidRDefault="000F3D4F" w:rsidP="00D575C8">
            <w:pPr>
              <w:pStyle w:val="Prrafodelista"/>
              <w:numPr>
                <w:ilvl w:val="0"/>
                <w:numId w:val="3"/>
              </w:numPr>
              <w:spacing w:before="240"/>
              <w:rPr>
                <w:color w:val="BFBFBF" w:themeColor="background1" w:themeShade="BF"/>
                <w:lang w:eastAsia="es-MX"/>
              </w:rPr>
            </w:pPr>
            <w:r w:rsidRPr="00BF2A22">
              <w:rPr>
                <w:sz w:val="20"/>
                <w:szCs w:val="20"/>
                <w:lang w:eastAsia="es-MX"/>
              </w:rPr>
              <w:t>Otro</w:t>
            </w:r>
          </w:p>
        </w:tc>
      </w:tr>
    </w:tbl>
    <w:p w14:paraId="0A4354B7" w14:textId="1242236E" w:rsidR="00392ABB" w:rsidRPr="000F3D4F" w:rsidRDefault="00392ABB" w:rsidP="000F3D4F">
      <w:pPr>
        <w:rPr>
          <w:sz w:val="20"/>
          <w:szCs w:val="20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2ABB" w14:paraId="1B4D7614" w14:textId="77777777" w:rsidTr="00D575C8">
        <w:trPr>
          <w:trHeight w:val="151"/>
        </w:trPr>
        <w:tc>
          <w:tcPr>
            <w:tcW w:w="4675" w:type="dxa"/>
          </w:tcPr>
          <w:p w14:paraId="5415986B" w14:textId="77777777" w:rsidR="00392ABB" w:rsidRDefault="00392ABB" w:rsidP="00E32F8B">
            <w:pPr>
              <w:rPr>
                <w:lang w:eastAsia="es-MX"/>
              </w:rPr>
            </w:pPr>
            <w:r w:rsidRPr="00A16736">
              <w:rPr>
                <w:b/>
                <w:bCs/>
                <w:lang w:eastAsia="es-MX"/>
              </w:rPr>
              <w:lastRenderedPageBreak/>
              <w:t>Documento(s) adjunto(s)</w:t>
            </w:r>
          </w:p>
        </w:tc>
        <w:tc>
          <w:tcPr>
            <w:tcW w:w="4675" w:type="dxa"/>
            <w:shd w:val="clear" w:color="auto" w:fill="FFFF99"/>
          </w:tcPr>
          <w:p w14:paraId="5B851397" w14:textId="77777777" w:rsidR="00392ABB" w:rsidRPr="004F2D6D" w:rsidRDefault="00392ABB" w:rsidP="00E32F8B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Cargar archivo</w:t>
            </w:r>
          </w:p>
        </w:tc>
      </w:tr>
      <w:tr w:rsidR="00392ABB" w14:paraId="31CE6B3B" w14:textId="77777777" w:rsidTr="00D575C8">
        <w:tc>
          <w:tcPr>
            <w:tcW w:w="4675" w:type="dxa"/>
          </w:tcPr>
          <w:p w14:paraId="05B7982A" w14:textId="77777777" w:rsidR="00392ABB" w:rsidRPr="004F2D6D" w:rsidRDefault="00392ABB" w:rsidP="00E32F8B">
            <w:pPr>
              <w:rPr>
                <w:b/>
                <w:bCs/>
                <w:lang w:eastAsia="es-MX"/>
              </w:rPr>
            </w:pPr>
            <w:r w:rsidRPr="004F2D6D">
              <w:rPr>
                <w:b/>
                <w:bCs/>
                <w:lang w:eastAsia="es-MX"/>
              </w:rPr>
              <w:t>Notas adicionales</w:t>
            </w:r>
          </w:p>
        </w:tc>
        <w:tc>
          <w:tcPr>
            <w:tcW w:w="4675" w:type="dxa"/>
            <w:shd w:val="clear" w:color="auto" w:fill="FFFF99"/>
          </w:tcPr>
          <w:p w14:paraId="6F552DE4" w14:textId="77777777" w:rsidR="00392ABB" w:rsidRDefault="00392ABB" w:rsidP="00E32F8B">
            <w:pPr>
              <w:rPr>
                <w:lang w:eastAsia="es-MX"/>
              </w:rPr>
            </w:pPr>
            <w:proofErr w:type="spellStart"/>
            <w:r w:rsidRPr="004F2D6D">
              <w:rPr>
                <w:color w:val="BFBFBF" w:themeColor="background1" w:themeShade="BF"/>
                <w:lang w:eastAsia="es-MX"/>
              </w:rPr>
              <w:t>Txt</w:t>
            </w:r>
            <w:proofErr w:type="spellEnd"/>
            <w:r w:rsidRPr="004F2D6D">
              <w:rPr>
                <w:color w:val="BFBFBF" w:themeColor="background1" w:themeShade="BF"/>
                <w:lang w:eastAsia="es-MX"/>
              </w:rPr>
              <w:t xml:space="preserve"> (300)</w:t>
            </w:r>
          </w:p>
        </w:tc>
      </w:tr>
    </w:tbl>
    <w:p w14:paraId="6F044B82" w14:textId="4A1BFA1F" w:rsidR="000F3D4F" w:rsidRDefault="000F3D4F" w:rsidP="000F3D4F">
      <w:pPr>
        <w:pStyle w:val="Ttulo2"/>
        <w:rPr>
          <w:lang w:eastAsia="es-MX"/>
        </w:rPr>
      </w:pPr>
      <w:r>
        <w:rPr>
          <w:lang w:eastAsia="es-MX"/>
        </w:rPr>
        <w:t>Registro de programación</w:t>
      </w:r>
    </w:p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78"/>
        <w:gridCol w:w="757"/>
        <w:gridCol w:w="1426"/>
        <w:gridCol w:w="1034"/>
        <w:gridCol w:w="1275"/>
        <w:gridCol w:w="1642"/>
        <w:gridCol w:w="1490"/>
        <w:gridCol w:w="1216"/>
        <w:gridCol w:w="788"/>
      </w:tblGrid>
      <w:tr w:rsidR="000F3D4F" w14:paraId="610D8075" w14:textId="77777777" w:rsidTr="000F3D4F">
        <w:trPr>
          <w:trHeight w:val="376"/>
        </w:trPr>
        <w:tc>
          <w:tcPr>
            <w:tcW w:w="2815" w:type="dxa"/>
            <w:gridSpan w:val="3"/>
            <w:shd w:val="clear" w:color="auto" w:fill="63A537" w:themeFill="accent2"/>
          </w:tcPr>
          <w:p w14:paraId="6D900E8A" w14:textId="77777777" w:rsidR="000F3D4F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Sede</w:t>
            </w:r>
          </w:p>
        </w:tc>
        <w:tc>
          <w:tcPr>
            <w:tcW w:w="2486" w:type="dxa"/>
            <w:gridSpan w:val="2"/>
            <w:shd w:val="clear" w:color="auto" w:fill="63A537" w:themeFill="accent2"/>
          </w:tcPr>
          <w:p w14:paraId="4A8AA624" w14:textId="527B296F" w:rsidR="000F3D4F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Programación</w:t>
            </w:r>
          </w:p>
        </w:tc>
        <w:tc>
          <w:tcPr>
            <w:tcW w:w="4905" w:type="dxa"/>
            <w:gridSpan w:val="4"/>
            <w:shd w:val="clear" w:color="auto" w:fill="63A537" w:themeFill="accent2"/>
          </w:tcPr>
          <w:p w14:paraId="44147D08" w14:textId="6DB22874" w:rsidR="000F3D4F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Ejecución</w:t>
            </w:r>
          </w:p>
        </w:tc>
      </w:tr>
      <w:tr w:rsidR="00D575C8" w14:paraId="50A47293" w14:textId="77777777" w:rsidTr="00D575C8">
        <w:trPr>
          <w:trHeight w:val="376"/>
        </w:trPr>
        <w:tc>
          <w:tcPr>
            <w:tcW w:w="580" w:type="dxa"/>
            <w:shd w:val="clear" w:color="auto" w:fill="99CB38" w:themeFill="accent1"/>
          </w:tcPr>
          <w:p w14:paraId="5E05FF90" w14:textId="77777777" w:rsidR="000F3D4F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780" w:type="dxa"/>
            <w:shd w:val="clear" w:color="auto" w:fill="99CB38" w:themeFill="accent1"/>
          </w:tcPr>
          <w:p w14:paraId="272A2935" w14:textId="77777777" w:rsidR="000F3D4F" w:rsidRPr="00256F08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Sede</w:t>
            </w:r>
          </w:p>
        </w:tc>
        <w:tc>
          <w:tcPr>
            <w:tcW w:w="1455" w:type="dxa"/>
            <w:shd w:val="clear" w:color="auto" w:fill="99CB38" w:themeFill="accent1"/>
          </w:tcPr>
          <w:p w14:paraId="177B8D54" w14:textId="77777777" w:rsidR="000F3D4F" w:rsidRPr="00256F08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Lugar de impartición</w:t>
            </w:r>
          </w:p>
        </w:tc>
        <w:tc>
          <w:tcPr>
            <w:tcW w:w="1112" w:type="dxa"/>
            <w:shd w:val="clear" w:color="auto" w:fill="99CB38" w:themeFill="accent1"/>
          </w:tcPr>
          <w:p w14:paraId="79E99665" w14:textId="0F29F8FB" w:rsidR="000F3D4F" w:rsidRPr="00256F08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Fecha de inicio</w:t>
            </w:r>
          </w:p>
        </w:tc>
        <w:tc>
          <w:tcPr>
            <w:tcW w:w="1374" w:type="dxa"/>
            <w:shd w:val="clear" w:color="auto" w:fill="99CB38" w:themeFill="accent1"/>
          </w:tcPr>
          <w:p w14:paraId="113B9A74" w14:textId="30FCD045" w:rsidR="000F3D4F" w:rsidRPr="00256F08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Fecha de termino</w:t>
            </w:r>
          </w:p>
        </w:tc>
        <w:tc>
          <w:tcPr>
            <w:tcW w:w="1782" w:type="dxa"/>
            <w:shd w:val="clear" w:color="auto" w:fill="99CB38" w:themeFill="accent1"/>
          </w:tcPr>
          <w:p w14:paraId="36A10E10" w14:textId="3E037523" w:rsidR="000F3D4F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Realizado (Si / No)</w:t>
            </w:r>
          </w:p>
        </w:tc>
        <w:tc>
          <w:tcPr>
            <w:tcW w:w="894" w:type="dxa"/>
            <w:shd w:val="clear" w:color="auto" w:fill="99CB38" w:themeFill="accent1"/>
          </w:tcPr>
          <w:p w14:paraId="5BA53EF2" w14:textId="0710A2A7" w:rsidR="000F3D4F" w:rsidRDefault="00D575C8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Responsable</w:t>
            </w:r>
          </w:p>
        </w:tc>
        <w:tc>
          <w:tcPr>
            <w:tcW w:w="1254" w:type="dxa"/>
            <w:shd w:val="clear" w:color="auto" w:fill="99CB38" w:themeFill="accent1"/>
          </w:tcPr>
          <w:p w14:paraId="6D6CC086" w14:textId="1EFB3FFB" w:rsidR="000F3D4F" w:rsidRDefault="00D575C8" w:rsidP="009D1964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Recursos</w:t>
            </w:r>
          </w:p>
        </w:tc>
        <w:tc>
          <w:tcPr>
            <w:tcW w:w="975" w:type="dxa"/>
            <w:shd w:val="clear" w:color="auto" w:fill="99CB38" w:themeFill="accent1"/>
          </w:tcPr>
          <w:p w14:paraId="0022C321" w14:textId="25B18686" w:rsidR="000F3D4F" w:rsidRDefault="000F3D4F" w:rsidP="009D1964">
            <w:pPr>
              <w:jc w:val="left"/>
              <w:rPr>
                <w:b/>
                <w:bCs/>
                <w:color w:val="FFFFFF" w:themeColor="background1"/>
              </w:rPr>
            </w:pPr>
          </w:p>
        </w:tc>
      </w:tr>
      <w:tr w:rsidR="00D575C8" w14:paraId="1919C105" w14:textId="77777777" w:rsidTr="00D575C8">
        <w:trPr>
          <w:trHeight w:val="341"/>
        </w:trPr>
        <w:tc>
          <w:tcPr>
            <w:tcW w:w="580" w:type="dxa"/>
            <w:shd w:val="clear" w:color="auto" w:fill="FFFF99"/>
          </w:tcPr>
          <w:p w14:paraId="4FCC43F9" w14:textId="77777777" w:rsidR="000F3D4F" w:rsidRDefault="000F3D4F" w:rsidP="009D1964">
            <w:pPr>
              <w:jc w:val="left"/>
            </w:pPr>
          </w:p>
        </w:tc>
        <w:tc>
          <w:tcPr>
            <w:tcW w:w="780" w:type="dxa"/>
            <w:shd w:val="clear" w:color="auto" w:fill="FFFF99"/>
          </w:tcPr>
          <w:p w14:paraId="6A589620" w14:textId="3554C2A7" w:rsidR="000F3D4F" w:rsidRDefault="000F3D4F" w:rsidP="009D1964">
            <w:pPr>
              <w:jc w:val="left"/>
            </w:pPr>
            <w:r>
              <w:t>Sel.</w:t>
            </w:r>
          </w:p>
        </w:tc>
        <w:tc>
          <w:tcPr>
            <w:tcW w:w="1455" w:type="dxa"/>
            <w:shd w:val="clear" w:color="auto" w:fill="FFFF99"/>
          </w:tcPr>
          <w:p w14:paraId="63842E54" w14:textId="5B466EDE" w:rsidR="000F3D4F" w:rsidRDefault="000F3D4F" w:rsidP="009D1964">
            <w:pPr>
              <w:jc w:val="left"/>
            </w:pPr>
            <w:r>
              <w:t>Sel.</w:t>
            </w:r>
          </w:p>
        </w:tc>
        <w:tc>
          <w:tcPr>
            <w:tcW w:w="1112" w:type="dxa"/>
            <w:shd w:val="clear" w:color="auto" w:fill="FFFF99"/>
          </w:tcPr>
          <w:p w14:paraId="60F22B26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374" w:type="dxa"/>
            <w:shd w:val="clear" w:color="auto" w:fill="FFFF99"/>
          </w:tcPr>
          <w:p w14:paraId="456E3A74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782" w:type="dxa"/>
          </w:tcPr>
          <w:p w14:paraId="30C55254" w14:textId="1C5771D6" w:rsidR="000F3D4F" w:rsidRPr="00D45E9C" w:rsidRDefault="00D575C8" w:rsidP="009D1964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</w:t>
            </w:r>
          </w:p>
        </w:tc>
        <w:tc>
          <w:tcPr>
            <w:tcW w:w="894" w:type="dxa"/>
            <w:shd w:val="clear" w:color="auto" w:fill="FFFF99"/>
          </w:tcPr>
          <w:p w14:paraId="1CF4205B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54" w:type="dxa"/>
            <w:shd w:val="clear" w:color="auto" w:fill="FFFF99"/>
          </w:tcPr>
          <w:p w14:paraId="5C8A139B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75" w:type="dxa"/>
          </w:tcPr>
          <w:p w14:paraId="381F0544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</w:tr>
      <w:tr w:rsidR="00D575C8" w14:paraId="7E907694" w14:textId="77777777" w:rsidTr="00D575C8">
        <w:trPr>
          <w:trHeight w:val="341"/>
        </w:trPr>
        <w:tc>
          <w:tcPr>
            <w:tcW w:w="580" w:type="dxa"/>
            <w:shd w:val="clear" w:color="auto" w:fill="FFFF99"/>
          </w:tcPr>
          <w:p w14:paraId="0C0EA2F4" w14:textId="77777777" w:rsidR="000F3D4F" w:rsidRDefault="000F3D4F" w:rsidP="009D1964">
            <w:pPr>
              <w:jc w:val="left"/>
            </w:pPr>
          </w:p>
        </w:tc>
        <w:tc>
          <w:tcPr>
            <w:tcW w:w="780" w:type="dxa"/>
            <w:shd w:val="clear" w:color="auto" w:fill="FFFF99"/>
          </w:tcPr>
          <w:p w14:paraId="288E1EB8" w14:textId="448D918D" w:rsidR="000F3D4F" w:rsidRDefault="000F3D4F" w:rsidP="009D1964">
            <w:pPr>
              <w:jc w:val="left"/>
            </w:pPr>
            <w:r>
              <w:t>Sel.</w:t>
            </w:r>
          </w:p>
        </w:tc>
        <w:tc>
          <w:tcPr>
            <w:tcW w:w="1455" w:type="dxa"/>
            <w:shd w:val="clear" w:color="auto" w:fill="FFFF99"/>
          </w:tcPr>
          <w:p w14:paraId="6F3D3588" w14:textId="177093C2" w:rsidR="000F3D4F" w:rsidRDefault="000F3D4F" w:rsidP="009D1964">
            <w:pPr>
              <w:jc w:val="left"/>
            </w:pPr>
            <w:r>
              <w:t>Sel.</w:t>
            </w:r>
          </w:p>
        </w:tc>
        <w:tc>
          <w:tcPr>
            <w:tcW w:w="1112" w:type="dxa"/>
            <w:shd w:val="clear" w:color="auto" w:fill="FFFF99"/>
          </w:tcPr>
          <w:p w14:paraId="1A3BA78E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374" w:type="dxa"/>
            <w:shd w:val="clear" w:color="auto" w:fill="FFFF99"/>
          </w:tcPr>
          <w:p w14:paraId="7D97C3E1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782" w:type="dxa"/>
          </w:tcPr>
          <w:p w14:paraId="42429203" w14:textId="61B6DF7A" w:rsidR="000F3D4F" w:rsidRPr="00D45E9C" w:rsidRDefault="00D575C8" w:rsidP="009D1964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0</w:t>
            </w:r>
          </w:p>
        </w:tc>
        <w:tc>
          <w:tcPr>
            <w:tcW w:w="894" w:type="dxa"/>
            <w:shd w:val="clear" w:color="auto" w:fill="FFFF99"/>
          </w:tcPr>
          <w:p w14:paraId="0EE85FEC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54" w:type="dxa"/>
            <w:shd w:val="clear" w:color="auto" w:fill="FFFF99"/>
          </w:tcPr>
          <w:p w14:paraId="03B4AA9E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75" w:type="dxa"/>
          </w:tcPr>
          <w:p w14:paraId="4502269F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</w:tr>
      <w:tr w:rsidR="00D575C8" w14:paraId="3A98A542" w14:textId="77777777" w:rsidTr="00D575C8">
        <w:trPr>
          <w:trHeight w:val="326"/>
        </w:trPr>
        <w:tc>
          <w:tcPr>
            <w:tcW w:w="580" w:type="dxa"/>
            <w:shd w:val="clear" w:color="auto" w:fill="FFFF99"/>
          </w:tcPr>
          <w:p w14:paraId="0721FD49" w14:textId="77777777" w:rsidR="000F3D4F" w:rsidRDefault="000F3D4F" w:rsidP="009D1964">
            <w:pPr>
              <w:jc w:val="left"/>
            </w:pPr>
          </w:p>
        </w:tc>
        <w:tc>
          <w:tcPr>
            <w:tcW w:w="780" w:type="dxa"/>
            <w:shd w:val="clear" w:color="auto" w:fill="FFFF99"/>
          </w:tcPr>
          <w:p w14:paraId="3DFE9430" w14:textId="3148A795" w:rsidR="000F3D4F" w:rsidRDefault="000F3D4F" w:rsidP="009D1964">
            <w:pPr>
              <w:jc w:val="left"/>
            </w:pPr>
            <w:r>
              <w:t>Sel.</w:t>
            </w:r>
          </w:p>
        </w:tc>
        <w:tc>
          <w:tcPr>
            <w:tcW w:w="1455" w:type="dxa"/>
            <w:shd w:val="clear" w:color="auto" w:fill="FFFF99"/>
          </w:tcPr>
          <w:p w14:paraId="6A87D7E4" w14:textId="0ED67E0C" w:rsidR="000F3D4F" w:rsidRDefault="000F3D4F" w:rsidP="009D1964">
            <w:pPr>
              <w:jc w:val="left"/>
            </w:pPr>
            <w:r>
              <w:t>Sel.</w:t>
            </w:r>
          </w:p>
        </w:tc>
        <w:tc>
          <w:tcPr>
            <w:tcW w:w="1112" w:type="dxa"/>
            <w:shd w:val="clear" w:color="auto" w:fill="FFFF99"/>
          </w:tcPr>
          <w:p w14:paraId="78723997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374" w:type="dxa"/>
            <w:shd w:val="clear" w:color="auto" w:fill="FFFF99"/>
          </w:tcPr>
          <w:p w14:paraId="5118480C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782" w:type="dxa"/>
          </w:tcPr>
          <w:p w14:paraId="2B90C74E" w14:textId="3FA84920" w:rsidR="000F3D4F" w:rsidRPr="00D45E9C" w:rsidRDefault="00D575C8" w:rsidP="009D1964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1</w:t>
            </w:r>
          </w:p>
        </w:tc>
        <w:tc>
          <w:tcPr>
            <w:tcW w:w="894" w:type="dxa"/>
            <w:shd w:val="clear" w:color="auto" w:fill="FFFF99"/>
          </w:tcPr>
          <w:p w14:paraId="6C3AD818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54" w:type="dxa"/>
            <w:shd w:val="clear" w:color="auto" w:fill="FFFF99"/>
          </w:tcPr>
          <w:p w14:paraId="28810BFA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75" w:type="dxa"/>
          </w:tcPr>
          <w:p w14:paraId="79B54803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</w:tr>
      <w:tr w:rsidR="000F3D4F" w14:paraId="456219B4" w14:textId="77777777" w:rsidTr="00D575C8">
        <w:trPr>
          <w:trHeight w:val="326"/>
        </w:trPr>
        <w:tc>
          <w:tcPr>
            <w:tcW w:w="5301" w:type="dxa"/>
            <w:gridSpan w:val="5"/>
          </w:tcPr>
          <w:p w14:paraId="6DF18708" w14:textId="4A7E9336" w:rsidR="000F3D4F" w:rsidRPr="00D45E9C" w:rsidRDefault="000F3D4F" w:rsidP="000F3D4F">
            <w:pPr>
              <w:jc w:val="right"/>
              <w:rPr>
                <w:color w:val="BFBFBF" w:themeColor="background1" w:themeShade="BF"/>
              </w:rPr>
            </w:pPr>
            <w:r w:rsidRPr="00D45E9C">
              <w:rPr>
                <w:b/>
                <w:bCs/>
              </w:rPr>
              <w:t>Subtotales</w:t>
            </w:r>
          </w:p>
        </w:tc>
        <w:tc>
          <w:tcPr>
            <w:tcW w:w="1782" w:type="dxa"/>
            <w:shd w:val="clear" w:color="auto" w:fill="FFC000"/>
          </w:tcPr>
          <w:p w14:paraId="65D62801" w14:textId="772A25A3" w:rsidR="000F3D4F" w:rsidRPr="00D45E9C" w:rsidRDefault="00D575C8" w:rsidP="009D1964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2 de 3, 66%</w:t>
            </w:r>
          </w:p>
        </w:tc>
        <w:tc>
          <w:tcPr>
            <w:tcW w:w="894" w:type="dxa"/>
          </w:tcPr>
          <w:p w14:paraId="63C98FFE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54" w:type="dxa"/>
          </w:tcPr>
          <w:p w14:paraId="46A5F71D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75" w:type="dxa"/>
          </w:tcPr>
          <w:p w14:paraId="6805E654" w14:textId="77777777" w:rsidR="000F3D4F" w:rsidRPr="00D45E9C" w:rsidRDefault="000F3D4F" w:rsidP="009D1964">
            <w:pPr>
              <w:jc w:val="center"/>
              <w:rPr>
                <w:color w:val="BFBFBF" w:themeColor="background1" w:themeShade="BF"/>
              </w:rPr>
            </w:pPr>
          </w:p>
        </w:tc>
      </w:tr>
    </w:tbl>
    <w:p w14:paraId="291D8ABA" w14:textId="27D244D2" w:rsidR="00206891" w:rsidRDefault="00206891" w:rsidP="00206891">
      <w:pPr>
        <w:pStyle w:val="Ttulo2"/>
        <w:rPr>
          <w:color w:val="BFBFBF" w:themeColor="background1" w:themeShade="BF"/>
          <w:sz w:val="28"/>
          <w:szCs w:val="20"/>
          <w:lang w:eastAsia="es-MX"/>
        </w:rPr>
      </w:pPr>
      <w:r>
        <w:rPr>
          <w:lang w:eastAsia="es-MX"/>
        </w:rPr>
        <w:t>Control estadístico agregado</w:t>
      </w:r>
      <w:r w:rsidR="000F3D4F">
        <w:rPr>
          <w:lang w:eastAsia="es-MX"/>
        </w:rPr>
        <w:t xml:space="preserve"> </w:t>
      </w:r>
      <w:r w:rsidR="000F3D4F" w:rsidRPr="000F3D4F">
        <w:rPr>
          <w:color w:val="BFBFBF" w:themeColor="background1" w:themeShade="BF"/>
          <w:sz w:val="28"/>
          <w:szCs w:val="20"/>
          <w:lang w:eastAsia="es-MX"/>
        </w:rPr>
        <w:t>(como informe)</w:t>
      </w:r>
    </w:p>
    <w:p w14:paraId="6D5FC9F3" w14:textId="0599E6FD" w:rsidR="00206891" w:rsidRPr="00285035" w:rsidRDefault="00206891" w:rsidP="00206891">
      <w:pPr>
        <w:rPr>
          <w:b/>
          <w:bCs/>
          <w:lang w:eastAsia="es-MX"/>
        </w:rPr>
      </w:pPr>
      <w:r w:rsidRPr="00285035">
        <w:rPr>
          <w:b/>
          <w:bCs/>
          <w:lang w:eastAsia="es-MX"/>
        </w:rPr>
        <w:t>Gráfico de control estadístico</w:t>
      </w:r>
      <w:r w:rsidR="00EB13C9">
        <w:rPr>
          <w:b/>
          <w:bCs/>
          <w:lang w:eastAsia="es-MX"/>
        </w:rPr>
        <w:t xml:space="preserve"> agregado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891" w14:paraId="642473EA" w14:textId="77777777" w:rsidTr="00E32F8B">
        <w:tc>
          <w:tcPr>
            <w:tcW w:w="9350" w:type="dxa"/>
          </w:tcPr>
          <w:p w14:paraId="0ED35AF4" w14:textId="69D4F4A4" w:rsidR="00206891" w:rsidRPr="00285035" w:rsidRDefault="00206891" w:rsidP="00E32F8B">
            <w:pPr>
              <w:rPr>
                <w:color w:val="BFBFBF" w:themeColor="background1" w:themeShade="BF"/>
                <w:lang w:eastAsia="es-MX"/>
              </w:rPr>
            </w:pPr>
            <w:r w:rsidRPr="00285035">
              <w:rPr>
                <w:color w:val="BFBFBF" w:themeColor="background1" w:themeShade="BF"/>
                <w:lang w:eastAsia="es-MX"/>
              </w:rPr>
              <w:t xml:space="preserve">Se genera </w:t>
            </w:r>
            <w:r w:rsidR="00EB13C9">
              <w:rPr>
                <w:color w:val="BFBFBF" w:themeColor="background1" w:themeShade="BF"/>
                <w:lang w:eastAsia="es-MX"/>
              </w:rPr>
              <w:t xml:space="preserve">automáticamente </w:t>
            </w:r>
            <w:r w:rsidRPr="00285035">
              <w:rPr>
                <w:color w:val="BFBFBF" w:themeColor="background1" w:themeShade="BF"/>
                <w:lang w:eastAsia="es-MX"/>
              </w:rPr>
              <w:t>con los datos</w:t>
            </w:r>
            <w:r>
              <w:rPr>
                <w:color w:val="BFBFBF" w:themeColor="background1" w:themeShade="BF"/>
                <w:lang w:eastAsia="es-MX"/>
              </w:rPr>
              <w:t xml:space="preserve"> capturados de las Tareas</w:t>
            </w:r>
          </w:p>
          <w:p w14:paraId="66BFB8E1" w14:textId="29150BF2" w:rsidR="00206891" w:rsidRDefault="00567A12" w:rsidP="00E32F8B">
            <w:pPr>
              <w:rPr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9850C4A" wp14:editId="19F45342">
                  <wp:extent cx="5845908" cy="2259114"/>
                  <wp:effectExtent l="0" t="0" r="254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44"/>
                          <a:stretch/>
                        </pic:blipFill>
                        <pic:spPr bwMode="auto">
                          <a:xfrm>
                            <a:off x="0" y="0"/>
                            <a:ext cx="5860402" cy="226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FD297" w14:textId="77777777" w:rsidR="00206891" w:rsidRDefault="00206891" w:rsidP="00206891">
      <w:pPr>
        <w:rPr>
          <w:lang w:eastAsia="es-MX"/>
        </w:rPr>
      </w:pPr>
    </w:p>
    <w:p w14:paraId="73BECAFC" w14:textId="77777777" w:rsidR="00206891" w:rsidRPr="00285035" w:rsidRDefault="00206891" w:rsidP="00206891">
      <w:pPr>
        <w:rPr>
          <w:color w:val="BFBFBF" w:themeColor="background1" w:themeShade="BF"/>
          <w:lang w:eastAsia="es-MX"/>
        </w:rPr>
      </w:pPr>
      <w:r w:rsidRPr="00285035">
        <w:rPr>
          <w:b/>
          <w:bCs/>
          <w:lang w:eastAsia="es-MX"/>
        </w:rPr>
        <w:t>Tabla de síntesis de participantes</w:t>
      </w:r>
      <w:r>
        <w:rPr>
          <w:b/>
          <w:bCs/>
          <w:lang w:eastAsia="es-MX"/>
        </w:rPr>
        <w:t xml:space="preserve"> </w:t>
      </w:r>
      <w:r w:rsidRPr="00285035">
        <w:rPr>
          <w:b/>
          <w:bCs/>
          <w:color w:val="BFBFBF" w:themeColor="background1" w:themeShade="BF"/>
          <w:lang w:eastAsia="es-MX"/>
        </w:rPr>
        <w:t>(</w:t>
      </w:r>
      <w:r w:rsidRPr="00285035">
        <w:rPr>
          <w:color w:val="BFBFBF" w:themeColor="background1" w:themeShade="BF"/>
          <w:lang w:eastAsia="es-MX"/>
        </w:rPr>
        <w:t>Se genera con los datos</w:t>
      </w:r>
      <w:r>
        <w:rPr>
          <w:color w:val="BFBFBF" w:themeColor="background1" w:themeShade="BF"/>
          <w:lang w:eastAsia="es-MX"/>
        </w:rPr>
        <w:t xml:space="preserve"> capturados)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800"/>
        <w:gridCol w:w="1040"/>
        <w:gridCol w:w="880"/>
        <w:gridCol w:w="1040"/>
        <w:gridCol w:w="920"/>
        <w:gridCol w:w="1300"/>
      </w:tblGrid>
      <w:tr w:rsidR="00206891" w:rsidRPr="00285035" w14:paraId="6288A9F8" w14:textId="77777777" w:rsidTr="00E32F8B">
        <w:trPr>
          <w:trHeight w:val="300"/>
          <w:jc w:val="center"/>
        </w:trPr>
        <w:tc>
          <w:tcPr>
            <w:tcW w:w="1040" w:type="dxa"/>
            <w:shd w:val="clear" w:color="auto" w:fill="99CB38" w:themeFill="accent1"/>
            <w:vAlign w:val="center"/>
            <w:hideMark/>
          </w:tcPr>
          <w:p w14:paraId="797E2778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Rango</w:t>
            </w:r>
          </w:p>
        </w:tc>
        <w:tc>
          <w:tcPr>
            <w:tcW w:w="800" w:type="dxa"/>
            <w:shd w:val="clear" w:color="auto" w:fill="99CB38" w:themeFill="accent1"/>
            <w:vAlign w:val="center"/>
            <w:hideMark/>
          </w:tcPr>
          <w:p w14:paraId="77BD2598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1040" w:type="dxa"/>
            <w:shd w:val="clear" w:color="auto" w:fill="99CB38" w:themeFill="accent1"/>
            <w:vAlign w:val="center"/>
            <w:hideMark/>
          </w:tcPr>
          <w:p w14:paraId="2E5833ED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Porcentaje</w:t>
            </w:r>
          </w:p>
        </w:tc>
        <w:tc>
          <w:tcPr>
            <w:tcW w:w="880" w:type="dxa"/>
            <w:shd w:val="clear" w:color="auto" w:fill="99CB38" w:themeFill="accent1"/>
            <w:vAlign w:val="center"/>
            <w:hideMark/>
          </w:tcPr>
          <w:p w14:paraId="08CCE0BF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Mujeres</w:t>
            </w:r>
          </w:p>
        </w:tc>
        <w:tc>
          <w:tcPr>
            <w:tcW w:w="1040" w:type="dxa"/>
            <w:shd w:val="clear" w:color="auto" w:fill="99CB38" w:themeFill="accent1"/>
            <w:vAlign w:val="center"/>
            <w:hideMark/>
          </w:tcPr>
          <w:p w14:paraId="36D6A41A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Porcentaje</w:t>
            </w:r>
          </w:p>
        </w:tc>
        <w:tc>
          <w:tcPr>
            <w:tcW w:w="920" w:type="dxa"/>
            <w:shd w:val="clear" w:color="auto" w:fill="99CB38" w:themeFill="accent1"/>
            <w:vAlign w:val="center"/>
            <w:hideMark/>
          </w:tcPr>
          <w:p w14:paraId="6362536F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Hombres</w:t>
            </w:r>
          </w:p>
        </w:tc>
        <w:tc>
          <w:tcPr>
            <w:tcW w:w="1300" w:type="dxa"/>
            <w:shd w:val="clear" w:color="auto" w:fill="99CB38" w:themeFill="accent1"/>
            <w:vAlign w:val="center"/>
            <w:hideMark/>
          </w:tcPr>
          <w:p w14:paraId="4E27A8EF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Porcentaje</w:t>
            </w:r>
          </w:p>
        </w:tc>
      </w:tr>
      <w:tr w:rsidR="00206891" w:rsidRPr="00285035" w14:paraId="65C470CA" w14:textId="77777777" w:rsidTr="00E32F8B">
        <w:trPr>
          <w:trHeight w:val="32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2FED846F" w14:textId="77777777" w:rsidR="00206891" w:rsidRPr="00285035" w:rsidRDefault="00206891" w:rsidP="00E32F8B">
            <w:pPr>
              <w:jc w:val="right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Jefes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45FE5B09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49F73166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2%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2B2EFAAF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4453E33E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614188EE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2A2EF046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2%</w:t>
            </w:r>
          </w:p>
        </w:tc>
      </w:tr>
      <w:tr w:rsidR="00206891" w:rsidRPr="00285035" w14:paraId="15E5C379" w14:textId="77777777" w:rsidTr="00E32F8B">
        <w:trPr>
          <w:trHeight w:val="32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3C27DA89" w14:textId="77777777" w:rsidR="00206891" w:rsidRPr="00285035" w:rsidRDefault="00206891" w:rsidP="00E32F8B">
            <w:pPr>
              <w:jc w:val="right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Oficiales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5FF79BD9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3922CB1E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12%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06D71E56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05B373F5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50741FA5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11EEEC23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12%</w:t>
            </w:r>
          </w:p>
        </w:tc>
      </w:tr>
      <w:tr w:rsidR="00206891" w:rsidRPr="00285035" w14:paraId="039177B3" w14:textId="77777777" w:rsidTr="00E32F8B">
        <w:trPr>
          <w:trHeight w:val="32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2A88BABF" w14:textId="77777777" w:rsidR="00206891" w:rsidRPr="00285035" w:rsidRDefault="00206891" w:rsidP="00E32F8B">
            <w:pPr>
              <w:jc w:val="right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Tropa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5A70F74B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43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3ACBE425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86%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3AFC287F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76AA6DCB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12%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034306E7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37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3D6C6CAA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74%</w:t>
            </w:r>
          </w:p>
        </w:tc>
      </w:tr>
      <w:tr w:rsidR="00206891" w:rsidRPr="00285035" w14:paraId="61607470" w14:textId="77777777" w:rsidTr="00E32F8B">
        <w:trPr>
          <w:trHeight w:val="36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7EA9D282" w14:textId="77777777" w:rsidR="00206891" w:rsidRPr="00285035" w:rsidRDefault="00206891" w:rsidP="00E32F8B">
            <w:pPr>
              <w:jc w:val="right"/>
              <w:rPr>
                <w:rFonts w:ascii="Calibri Light" w:eastAsia="Times New Roman" w:hAnsi="Calibri Light" w:cs="Calibri Light"/>
                <w:b/>
                <w:bCs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b/>
                <w:bCs/>
                <w:lang w:eastAsia="es-MX"/>
              </w:rPr>
              <w:t>Total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53FDC62D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b/>
                <w:bCs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b/>
                <w:bCs/>
                <w:lang w:eastAsia="es-MX"/>
              </w:rPr>
              <w:t>50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49A89D6A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b/>
                <w:bCs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b/>
                <w:bCs/>
                <w:lang w:eastAsia="es-MX"/>
              </w:rPr>
              <w:t>100%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64ABC904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2D4B92AB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12%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47467965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44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75ABF845" w14:textId="77777777" w:rsidR="00206891" w:rsidRPr="00285035" w:rsidRDefault="00206891" w:rsidP="00E32F8B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285035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88%</w:t>
            </w:r>
          </w:p>
        </w:tc>
      </w:tr>
    </w:tbl>
    <w:p w14:paraId="4C5FD2D0" w14:textId="1710F814" w:rsidR="00206891" w:rsidRDefault="00EB13C9" w:rsidP="00206891">
      <w:pPr>
        <w:rPr>
          <w:lang w:eastAsia="es-MX"/>
        </w:rPr>
      </w:pPr>
      <w:r>
        <w:rPr>
          <w:lang w:eastAsia="es-MX"/>
        </w:rPr>
        <w:t>Avance porcentual de tareas realizadas respecto de las totales: ___%</w:t>
      </w:r>
    </w:p>
    <w:p w14:paraId="6D5968EB" w14:textId="4D2AD993" w:rsidR="00392ABB" w:rsidRDefault="00206891" w:rsidP="00206891">
      <w:pPr>
        <w:pStyle w:val="Ttulo2"/>
        <w:rPr>
          <w:lang w:eastAsia="es-MX"/>
        </w:rPr>
      </w:pPr>
      <w:r>
        <w:rPr>
          <w:lang w:eastAsia="es-MX"/>
        </w:rPr>
        <w:lastRenderedPageBreak/>
        <w:t>Concentrado</w:t>
      </w:r>
      <w:r w:rsidR="000F3D4F">
        <w:rPr>
          <w:lang w:eastAsia="es-MX"/>
        </w:rPr>
        <w:t xml:space="preserve"> de avances </w:t>
      </w:r>
      <w:r w:rsidR="000F3D4F" w:rsidRPr="000F3D4F">
        <w:rPr>
          <w:color w:val="BFBFBF" w:themeColor="background1" w:themeShade="BF"/>
          <w:sz w:val="28"/>
          <w:szCs w:val="20"/>
          <w:lang w:eastAsia="es-MX"/>
        </w:rPr>
        <w:t>(como informe)</w:t>
      </w:r>
    </w:p>
    <w:p w14:paraId="2562A1DF" w14:textId="7A29650A" w:rsidR="00AB3545" w:rsidRPr="00BF2A22" w:rsidRDefault="00BF2A22" w:rsidP="00BF2A22">
      <w:pPr>
        <w:rPr>
          <w:b/>
          <w:bCs/>
          <w:lang w:eastAsia="es-MX"/>
        </w:rPr>
      </w:pPr>
      <w:r w:rsidRPr="00BF2A22">
        <w:rPr>
          <w:b/>
          <w:bCs/>
          <w:lang w:eastAsia="es-MX"/>
        </w:rPr>
        <w:t>Tabla concentrada de tareas</w:t>
      </w:r>
    </w:p>
    <w:tbl>
      <w:tblPr>
        <w:tblStyle w:val="Tablaconcuadrcula"/>
        <w:tblW w:w="10253" w:type="dxa"/>
        <w:tblLayout w:type="fixed"/>
        <w:tblLook w:val="04A0" w:firstRow="1" w:lastRow="0" w:firstColumn="1" w:lastColumn="0" w:noHBand="0" w:noVBand="1"/>
      </w:tblPr>
      <w:tblGrid>
        <w:gridCol w:w="571"/>
        <w:gridCol w:w="688"/>
        <w:gridCol w:w="1288"/>
        <w:gridCol w:w="992"/>
        <w:gridCol w:w="1134"/>
        <w:gridCol w:w="1276"/>
        <w:gridCol w:w="1276"/>
        <w:gridCol w:w="1275"/>
        <w:gridCol w:w="993"/>
        <w:gridCol w:w="760"/>
      </w:tblGrid>
      <w:tr w:rsidR="00A60047" w14:paraId="50E9FBFB" w14:textId="77777777" w:rsidTr="00A60047">
        <w:trPr>
          <w:trHeight w:val="376"/>
        </w:trPr>
        <w:tc>
          <w:tcPr>
            <w:tcW w:w="2547" w:type="dxa"/>
            <w:gridSpan w:val="3"/>
            <w:shd w:val="clear" w:color="auto" w:fill="63A537" w:themeFill="accent2"/>
          </w:tcPr>
          <w:p w14:paraId="2AD93899" w14:textId="4FD6FBB9" w:rsidR="00A60047" w:rsidRDefault="00A60047" w:rsidP="00BF2A22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Sede</w:t>
            </w:r>
          </w:p>
        </w:tc>
        <w:tc>
          <w:tcPr>
            <w:tcW w:w="2126" w:type="dxa"/>
            <w:gridSpan w:val="2"/>
            <w:shd w:val="clear" w:color="auto" w:fill="63A537" w:themeFill="accent2"/>
          </w:tcPr>
          <w:p w14:paraId="0F607CDF" w14:textId="4AB5C441" w:rsidR="00A60047" w:rsidRDefault="00A60047" w:rsidP="00BF2A22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Participantes</w:t>
            </w:r>
          </w:p>
        </w:tc>
        <w:tc>
          <w:tcPr>
            <w:tcW w:w="5580" w:type="dxa"/>
            <w:gridSpan w:val="5"/>
            <w:shd w:val="clear" w:color="auto" w:fill="63A537" w:themeFill="accent2"/>
          </w:tcPr>
          <w:p w14:paraId="6AF4EB0B" w14:textId="18E85FE9" w:rsidR="00A60047" w:rsidRDefault="00A60047" w:rsidP="00BF2A22">
            <w:pPr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Evaluación</w:t>
            </w:r>
          </w:p>
        </w:tc>
      </w:tr>
      <w:tr w:rsidR="00A60047" w14:paraId="66ECDBE5" w14:textId="35D2EFF5" w:rsidTr="00A60047">
        <w:trPr>
          <w:trHeight w:val="376"/>
        </w:trPr>
        <w:tc>
          <w:tcPr>
            <w:tcW w:w="571" w:type="dxa"/>
            <w:shd w:val="clear" w:color="auto" w:fill="99CB38" w:themeFill="accent1"/>
          </w:tcPr>
          <w:p w14:paraId="635FD425" w14:textId="382CE863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2"/>
                <w:szCs w:val="22"/>
              </w:rPr>
              <w:t>No.</w:t>
            </w:r>
          </w:p>
        </w:tc>
        <w:tc>
          <w:tcPr>
            <w:tcW w:w="688" w:type="dxa"/>
            <w:shd w:val="clear" w:color="auto" w:fill="99CB38" w:themeFill="accent1"/>
          </w:tcPr>
          <w:p w14:paraId="53E8B869" w14:textId="4BFDD1A0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2"/>
                <w:szCs w:val="22"/>
              </w:rPr>
              <w:t>Sede</w:t>
            </w:r>
          </w:p>
        </w:tc>
        <w:tc>
          <w:tcPr>
            <w:tcW w:w="1288" w:type="dxa"/>
            <w:shd w:val="clear" w:color="auto" w:fill="99CB38" w:themeFill="accent1"/>
          </w:tcPr>
          <w:p w14:paraId="21F7812B" w14:textId="26E3E242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0"/>
                <w:szCs w:val="20"/>
              </w:rPr>
              <w:t>Lugar de impartición</w:t>
            </w:r>
          </w:p>
        </w:tc>
        <w:tc>
          <w:tcPr>
            <w:tcW w:w="992" w:type="dxa"/>
            <w:shd w:val="clear" w:color="auto" w:fill="99CB38" w:themeFill="accent1"/>
          </w:tcPr>
          <w:p w14:paraId="2F230D1D" w14:textId="7E256D76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2"/>
                <w:szCs w:val="22"/>
              </w:rPr>
              <w:t>Inscritos</w:t>
            </w:r>
          </w:p>
        </w:tc>
        <w:tc>
          <w:tcPr>
            <w:tcW w:w="1134" w:type="dxa"/>
            <w:shd w:val="clear" w:color="auto" w:fill="99CB38" w:themeFill="accent1"/>
          </w:tcPr>
          <w:p w14:paraId="6EBAD7BE" w14:textId="76CB7C94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2"/>
                <w:szCs w:val="22"/>
              </w:rPr>
              <w:t>Aprobados</w:t>
            </w:r>
          </w:p>
        </w:tc>
        <w:tc>
          <w:tcPr>
            <w:tcW w:w="1276" w:type="dxa"/>
            <w:shd w:val="clear" w:color="auto" w:fill="99CB38" w:themeFill="accent1"/>
          </w:tcPr>
          <w:p w14:paraId="6004CD1A" w14:textId="62930562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2"/>
                <w:szCs w:val="22"/>
              </w:rPr>
              <w:t>Instrucción</w:t>
            </w:r>
          </w:p>
        </w:tc>
        <w:tc>
          <w:tcPr>
            <w:tcW w:w="1276" w:type="dxa"/>
            <w:shd w:val="clear" w:color="auto" w:fill="99CB38" w:themeFill="accent1"/>
          </w:tcPr>
          <w:p w14:paraId="0C68E3D2" w14:textId="0AC14F31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2"/>
                <w:szCs w:val="22"/>
              </w:rPr>
              <w:t>Contenidos</w:t>
            </w:r>
          </w:p>
        </w:tc>
        <w:tc>
          <w:tcPr>
            <w:tcW w:w="1275" w:type="dxa"/>
            <w:shd w:val="clear" w:color="auto" w:fill="99CB38" w:themeFill="accent1"/>
          </w:tcPr>
          <w:p w14:paraId="060A0367" w14:textId="5FB11A09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2"/>
                <w:szCs w:val="22"/>
              </w:rPr>
              <w:t>Materiales</w:t>
            </w:r>
          </w:p>
        </w:tc>
        <w:tc>
          <w:tcPr>
            <w:tcW w:w="993" w:type="dxa"/>
            <w:shd w:val="clear" w:color="auto" w:fill="99CB38" w:themeFill="accent1"/>
          </w:tcPr>
          <w:p w14:paraId="35ECCF7B" w14:textId="77777777" w:rsidR="00A60047" w:rsidRPr="00A60047" w:rsidRDefault="00A60047" w:rsidP="00A60047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2"/>
                <w:szCs w:val="22"/>
              </w:rPr>
              <w:t>Espacio</w:t>
            </w:r>
          </w:p>
          <w:p w14:paraId="4D6BE90B" w14:textId="77777777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0" w:type="dxa"/>
            <w:shd w:val="clear" w:color="auto" w:fill="99CB38" w:themeFill="accent1"/>
          </w:tcPr>
          <w:p w14:paraId="784C6BB5" w14:textId="5AE22CEE" w:rsidR="00A60047" w:rsidRPr="00A60047" w:rsidRDefault="00A60047" w:rsidP="00BF2A22">
            <w:pPr>
              <w:jc w:val="left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A60047">
              <w:rPr>
                <w:b/>
                <w:bCs/>
                <w:color w:val="FFFFFF" w:themeColor="background1"/>
                <w:sz w:val="22"/>
                <w:szCs w:val="22"/>
              </w:rPr>
              <w:t>Tot</w:t>
            </w:r>
            <w:r>
              <w:rPr>
                <w:b/>
                <w:bCs/>
                <w:color w:val="FFFFFF" w:themeColor="background1"/>
                <w:sz w:val="22"/>
                <w:szCs w:val="22"/>
              </w:rPr>
              <w:t>al</w:t>
            </w:r>
          </w:p>
        </w:tc>
      </w:tr>
      <w:tr w:rsidR="00A60047" w14:paraId="4D7E9CC5" w14:textId="26CCF990" w:rsidTr="00A60047">
        <w:trPr>
          <w:trHeight w:val="341"/>
        </w:trPr>
        <w:tc>
          <w:tcPr>
            <w:tcW w:w="571" w:type="dxa"/>
          </w:tcPr>
          <w:p w14:paraId="1F2C4DD2" w14:textId="77777777" w:rsidR="00A60047" w:rsidRDefault="00A60047" w:rsidP="00BF2A22">
            <w:pPr>
              <w:jc w:val="left"/>
            </w:pPr>
          </w:p>
        </w:tc>
        <w:tc>
          <w:tcPr>
            <w:tcW w:w="688" w:type="dxa"/>
          </w:tcPr>
          <w:p w14:paraId="27BCBF5A" w14:textId="6E5A744B" w:rsidR="00A60047" w:rsidRDefault="00A60047" w:rsidP="00BF2A22">
            <w:pPr>
              <w:jc w:val="left"/>
            </w:pPr>
          </w:p>
        </w:tc>
        <w:tc>
          <w:tcPr>
            <w:tcW w:w="1288" w:type="dxa"/>
          </w:tcPr>
          <w:p w14:paraId="0F05AD66" w14:textId="77777777" w:rsidR="00A60047" w:rsidRDefault="00A60047" w:rsidP="00BF2A22">
            <w:pPr>
              <w:jc w:val="left"/>
            </w:pPr>
          </w:p>
        </w:tc>
        <w:tc>
          <w:tcPr>
            <w:tcW w:w="992" w:type="dxa"/>
          </w:tcPr>
          <w:p w14:paraId="67D9E364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4" w:type="dxa"/>
          </w:tcPr>
          <w:p w14:paraId="2CF55C27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509F036E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16ED23D2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5" w:type="dxa"/>
          </w:tcPr>
          <w:p w14:paraId="02D9DD19" w14:textId="2EF8B965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93" w:type="dxa"/>
          </w:tcPr>
          <w:p w14:paraId="65850F52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60" w:type="dxa"/>
          </w:tcPr>
          <w:p w14:paraId="208ED810" w14:textId="3FD83C10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</w:tr>
      <w:tr w:rsidR="00A60047" w14:paraId="1B7FEFD1" w14:textId="2303B3FB" w:rsidTr="00A60047">
        <w:trPr>
          <w:trHeight w:val="341"/>
        </w:trPr>
        <w:tc>
          <w:tcPr>
            <w:tcW w:w="571" w:type="dxa"/>
          </w:tcPr>
          <w:p w14:paraId="2B5E77AF" w14:textId="77777777" w:rsidR="00A60047" w:rsidRDefault="00A60047" w:rsidP="00BF2A22">
            <w:pPr>
              <w:jc w:val="left"/>
            </w:pPr>
          </w:p>
        </w:tc>
        <w:tc>
          <w:tcPr>
            <w:tcW w:w="688" w:type="dxa"/>
          </w:tcPr>
          <w:p w14:paraId="0D50FDFF" w14:textId="01B22C69" w:rsidR="00A60047" w:rsidRDefault="00A60047" w:rsidP="00BF2A22">
            <w:pPr>
              <w:jc w:val="left"/>
            </w:pPr>
          </w:p>
        </w:tc>
        <w:tc>
          <w:tcPr>
            <w:tcW w:w="1288" w:type="dxa"/>
          </w:tcPr>
          <w:p w14:paraId="772CDD99" w14:textId="77777777" w:rsidR="00A60047" w:rsidRDefault="00A60047" w:rsidP="00BF2A22">
            <w:pPr>
              <w:jc w:val="left"/>
            </w:pPr>
          </w:p>
        </w:tc>
        <w:tc>
          <w:tcPr>
            <w:tcW w:w="992" w:type="dxa"/>
          </w:tcPr>
          <w:p w14:paraId="0F3E3F1B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4" w:type="dxa"/>
          </w:tcPr>
          <w:p w14:paraId="6207A07C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3EFA80B7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3BC426AA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5" w:type="dxa"/>
          </w:tcPr>
          <w:p w14:paraId="57D21F0C" w14:textId="2283F7BF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93" w:type="dxa"/>
          </w:tcPr>
          <w:p w14:paraId="54F842A3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60" w:type="dxa"/>
          </w:tcPr>
          <w:p w14:paraId="601C79AD" w14:textId="3CA9B101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</w:tr>
      <w:tr w:rsidR="00A60047" w14:paraId="7F70E12F" w14:textId="3F74C55A" w:rsidTr="00A60047">
        <w:trPr>
          <w:trHeight w:val="326"/>
        </w:trPr>
        <w:tc>
          <w:tcPr>
            <w:tcW w:w="571" w:type="dxa"/>
          </w:tcPr>
          <w:p w14:paraId="59551F1D" w14:textId="77777777" w:rsidR="00A60047" w:rsidRDefault="00A60047" w:rsidP="00BF2A22">
            <w:pPr>
              <w:jc w:val="left"/>
            </w:pPr>
          </w:p>
        </w:tc>
        <w:tc>
          <w:tcPr>
            <w:tcW w:w="688" w:type="dxa"/>
          </w:tcPr>
          <w:p w14:paraId="161FEA2A" w14:textId="62224F9D" w:rsidR="00A60047" w:rsidRDefault="00A60047" w:rsidP="00BF2A22">
            <w:pPr>
              <w:jc w:val="left"/>
            </w:pPr>
          </w:p>
        </w:tc>
        <w:tc>
          <w:tcPr>
            <w:tcW w:w="1288" w:type="dxa"/>
          </w:tcPr>
          <w:p w14:paraId="6166FA70" w14:textId="77777777" w:rsidR="00A60047" w:rsidRDefault="00A60047" w:rsidP="00BF2A22">
            <w:pPr>
              <w:jc w:val="left"/>
            </w:pPr>
          </w:p>
        </w:tc>
        <w:tc>
          <w:tcPr>
            <w:tcW w:w="992" w:type="dxa"/>
          </w:tcPr>
          <w:p w14:paraId="46A288D5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134" w:type="dxa"/>
          </w:tcPr>
          <w:p w14:paraId="64682DAA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534AAC1F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3EED8234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5" w:type="dxa"/>
          </w:tcPr>
          <w:p w14:paraId="533B4BF0" w14:textId="6F0C1E26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93" w:type="dxa"/>
          </w:tcPr>
          <w:p w14:paraId="3ECC3C1E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60" w:type="dxa"/>
          </w:tcPr>
          <w:p w14:paraId="7DC3EFEC" w14:textId="532147CC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</w:tr>
      <w:tr w:rsidR="00A60047" w14:paraId="01F63DEE" w14:textId="60D835F5" w:rsidTr="00A60047">
        <w:trPr>
          <w:trHeight w:val="326"/>
        </w:trPr>
        <w:tc>
          <w:tcPr>
            <w:tcW w:w="2547" w:type="dxa"/>
            <w:gridSpan w:val="3"/>
          </w:tcPr>
          <w:p w14:paraId="1FFF518B" w14:textId="3A85CA10" w:rsidR="00A60047" w:rsidRPr="00D45E9C" w:rsidRDefault="00A60047" w:rsidP="00D45E9C">
            <w:pPr>
              <w:jc w:val="right"/>
              <w:rPr>
                <w:b/>
                <w:bCs/>
              </w:rPr>
            </w:pPr>
            <w:r w:rsidRPr="00D45E9C">
              <w:rPr>
                <w:b/>
                <w:bCs/>
              </w:rPr>
              <w:t>Subtotales</w:t>
            </w:r>
          </w:p>
        </w:tc>
        <w:tc>
          <w:tcPr>
            <w:tcW w:w="992" w:type="dxa"/>
          </w:tcPr>
          <w:p w14:paraId="20E8157E" w14:textId="33AA3301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  <w:r w:rsidRPr="00D45E9C">
              <w:rPr>
                <w:color w:val="BFBFBF" w:themeColor="background1" w:themeShade="BF"/>
              </w:rPr>
              <w:t>#</w:t>
            </w:r>
          </w:p>
        </w:tc>
        <w:tc>
          <w:tcPr>
            <w:tcW w:w="1134" w:type="dxa"/>
          </w:tcPr>
          <w:p w14:paraId="028D4E01" w14:textId="23737B71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  <w:r w:rsidRPr="00D45E9C">
              <w:rPr>
                <w:color w:val="BFBFBF" w:themeColor="background1" w:themeShade="BF"/>
              </w:rPr>
              <w:t>#</w:t>
            </w:r>
          </w:p>
        </w:tc>
        <w:tc>
          <w:tcPr>
            <w:tcW w:w="1276" w:type="dxa"/>
          </w:tcPr>
          <w:p w14:paraId="629B34DC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14:paraId="410E0243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1275" w:type="dxa"/>
          </w:tcPr>
          <w:p w14:paraId="51889986" w14:textId="38A8DC08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993" w:type="dxa"/>
          </w:tcPr>
          <w:p w14:paraId="6004A31F" w14:textId="7777777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760" w:type="dxa"/>
          </w:tcPr>
          <w:p w14:paraId="619AD058" w14:textId="3C2B3107" w:rsidR="00A60047" w:rsidRPr="00D45E9C" w:rsidRDefault="00A60047" w:rsidP="00D45E9C">
            <w:pPr>
              <w:jc w:val="center"/>
              <w:rPr>
                <w:color w:val="BFBFBF" w:themeColor="background1" w:themeShade="BF"/>
              </w:rPr>
            </w:pPr>
          </w:p>
        </w:tc>
      </w:tr>
    </w:tbl>
    <w:p w14:paraId="3B8148C0" w14:textId="77777777" w:rsidR="00AB7A1E" w:rsidRDefault="00AB7A1E" w:rsidP="00AB7A1E">
      <w:pPr>
        <w:rPr>
          <w:b/>
          <w:bCs/>
          <w:lang w:eastAsia="es-MX"/>
        </w:rPr>
      </w:pPr>
    </w:p>
    <w:p w14:paraId="15E8AA14" w14:textId="29C6679A" w:rsidR="00AB7A1E" w:rsidRPr="00206891" w:rsidRDefault="00AB7A1E" w:rsidP="00AB7A1E">
      <w:pPr>
        <w:rPr>
          <w:b/>
          <w:bCs/>
          <w:lang w:eastAsia="es-MX"/>
        </w:rPr>
      </w:pPr>
      <w:r w:rsidRPr="00206891">
        <w:rPr>
          <w:b/>
          <w:bCs/>
          <w:lang w:eastAsia="es-MX"/>
        </w:rPr>
        <w:t>Gráfica de evaluación</w:t>
      </w:r>
      <w:r w:rsidRPr="00206891">
        <w:rPr>
          <w:b/>
          <w:bCs/>
          <w:color w:val="BFBFBF" w:themeColor="background1" w:themeShade="BF"/>
          <w:lang w:eastAsia="es-MX"/>
        </w:rPr>
        <w:t xml:space="preserve"> (</w:t>
      </w:r>
      <w:r>
        <w:rPr>
          <w:b/>
          <w:bCs/>
          <w:color w:val="BFBFBF" w:themeColor="background1" w:themeShade="BF"/>
          <w:lang w:eastAsia="es-MX"/>
        </w:rPr>
        <w:t>síntesis</w:t>
      </w:r>
      <w:r w:rsidRPr="00206891">
        <w:rPr>
          <w:b/>
          <w:bCs/>
          <w:color w:val="BFBFBF" w:themeColor="background1" w:themeShade="BF"/>
          <w:lang w:eastAsia="es-MX"/>
        </w:rPr>
        <w:t xml:space="preserve">)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A1E" w14:paraId="57DC3F70" w14:textId="77777777" w:rsidTr="009D1964">
        <w:tc>
          <w:tcPr>
            <w:tcW w:w="9350" w:type="dxa"/>
          </w:tcPr>
          <w:p w14:paraId="19D16D67" w14:textId="77777777" w:rsidR="00AB7A1E" w:rsidRPr="00206891" w:rsidRDefault="00AB7A1E" w:rsidP="009D1964">
            <w:pPr>
              <w:rPr>
                <w:color w:val="BFBFBF" w:themeColor="background1" w:themeShade="BF"/>
                <w:lang w:eastAsia="es-MX"/>
              </w:rPr>
            </w:pPr>
            <w:r w:rsidRPr="00206891">
              <w:rPr>
                <w:color w:val="BFBFBF" w:themeColor="background1" w:themeShade="BF"/>
                <w:lang w:eastAsia="es-MX"/>
              </w:rPr>
              <w:t>Se genera automáticamente con datos capturados</w:t>
            </w:r>
            <w:r>
              <w:rPr>
                <w:color w:val="BFBFBF" w:themeColor="background1" w:themeShade="BF"/>
                <w:lang w:eastAsia="es-MX"/>
              </w:rPr>
              <w:t xml:space="preserve"> de las Tareas</w:t>
            </w:r>
          </w:p>
          <w:p w14:paraId="125EBB5F" w14:textId="77777777" w:rsidR="00AB7A1E" w:rsidRDefault="00AB7A1E" w:rsidP="009D1964">
            <w:pPr>
              <w:rPr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77A9DA7" wp14:editId="238D93F8">
                  <wp:extent cx="1945506" cy="1597478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049" cy="1615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drawing>
                <wp:inline distT="0" distB="0" distL="0" distR="0" wp14:anchorId="50E63FAA" wp14:editId="2C25309B">
                  <wp:extent cx="3790462" cy="1441419"/>
                  <wp:effectExtent l="0" t="0" r="635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721" cy="14631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46F2C4" w14:textId="77777777" w:rsidR="00AB7A1E" w:rsidRDefault="00AB7A1E" w:rsidP="009D1964">
            <w:pPr>
              <w:rPr>
                <w:lang w:eastAsia="es-MX"/>
              </w:rPr>
            </w:pPr>
          </w:p>
        </w:tc>
      </w:tr>
    </w:tbl>
    <w:p w14:paraId="52AB6FB1" w14:textId="41A0D5F4" w:rsidR="00AB7A1E" w:rsidRDefault="00D575C8" w:rsidP="00AB3545">
      <w:r>
        <w:t>Valor general de evaluación de la subactividad: ____</w:t>
      </w:r>
    </w:p>
    <w:p w14:paraId="0B0F2CB6" w14:textId="77777777" w:rsidR="00C81F10" w:rsidRDefault="00C81F10" w:rsidP="00AB3545">
      <w:pPr>
        <w:rPr>
          <w:b/>
          <w:bCs/>
          <w:lang w:eastAsia="es-MX"/>
        </w:rPr>
      </w:pPr>
    </w:p>
    <w:p w14:paraId="201E21B5" w14:textId="77777777" w:rsidR="00C81F10" w:rsidRDefault="00C81F10" w:rsidP="00AB3545">
      <w:pPr>
        <w:rPr>
          <w:b/>
          <w:bCs/>
          <w:lang w:eastAsia="es-MX"/>
        </w:rPr>
      </w:pPr>
    </w:p>
    <w:p w14:paraId="7C115D7C" w14:textId="77777777" w:rsidR="00C81F10" w:rsidRDefault="00C81F10" w:rsidP="00AB3545">
      <w:pPr>
        <w:rPr>
          <w:b/>
          <w:bCs/>
          <w:lang w:eastAsia="es-MX"/>
        </w:rPr>
      </w:pPr>
    </w:p>
    <w:p w14:paraId="40E7D261" w14:textId="77777777" w:rsidR="00C81F10" w:rsidRDefault="00C81F10" w:rsidP="00AB3545">
      <w:pPr>
        <w:rPr>
          <w:b/>
          <w:bCs/>
          <w:lang w:eastAsia="es-MX"/>
        </w:rPr>
      </w:pPr>
    </w:p>
    <w:p w14:paraId="4CE85F47" w14:textId="77777777" w:rsidR="00C81F10" w:rsidRDefault="00C81F10" w:rsidP="00AB3545">
      <w:pPr>
        <w:rPr>
          <w:b/>
          <w:bCs/>
          <w:lang w:eastAsia="es-MX"/>
        </w:rPr>
      </w:pPr>
    </w:p>
    <w:p w14:paraId="3F2A8B89" w14:textId="77777777" w:rsidR="00C81F10" w:rsidRDefault="00C81F10" w:rsidP="00AB3545">
      <w:pPr>
        <w:rPr>
          <w:b/>
          <w:bCs/>
          <w:lang w:eastAsia="es-MX"/>
        </w:rPr>
      </w:pPr>
    </w:p>
    <w:p w14:paraId="1F6BC0F6" w14:textId="77777777" w:rsidR="00C81F10" w:rsidRDefault="00C81F10" w:rsidP="00AB3545">
      <w:pPr>
        <w:rPr>
          <w:b/>
          <w:bCs/>
          <w:lang w:eastAsia="es-MX"/>
        </w:rPr>
      </w:pPr>
    </w:p>
    <w:p w14:paraId="50A317BC" w14:textId="77777777" w:rsidR="00C81F10" w:rsidRDefault="00C81F10" w:rsidP="00AB3545">
      <w:pPr>
        <w:rPr>
          <w:b/>
          <w:bCs/>
          <w:lang w:eastAsia="es-MX"/>
        </w:rPr>
      </w:pPr>
    </w:p>
    <w:p w14:paraId="70EDECFF" w14:textId="77777777" w:rsidR="00C81F10" w:rsidRDefault="00C81F10" w:rsidP="00AB3545">
      <w:pPr>
        <w:rPr>
          <w:b/>
          <w:bCs/>
          <w:lang w:eastAsia="es-MX"/>
        </w:rPr>
      </w:pPr>
    </w:p>
    <w:p w14:paraId="7AEA69E4" w14:textId="77777777" w:rsidR="00C81F10" w:rsidRDefault="00C81F10" w:rsidP="00AB3545">
      <w:pPr>
        <w:rPr>
          <w:b/>
          <w:bCs/>
          <w:lang w:eastAsia="es-MX"/>
        </w:rPr>
      </w:pPr>
    </w:p>
    <w:p w14:paraId="60753F12" w14:textId="77777777" w:rsidR="00C81F10" w:rsidRDefault="00C81F10" w:rsidP="00AB3545">
      <w:pPr>
        <w:rPr>
          <w:b/>
          <w:bCs/>
          <w:lang w:eastAsia="es-MX"/>
        </w:rPr>
      </w:pPr>
    </w:p>
    <w:p w14:paraId="0D6DB325" w14:textId="77777777" w:rsidR="00C81F10" w:rsidRDefault="00C81F10" w:rsidP="00AB3545">
      <w:pPr>
        <w:rPr>
          <w:b/>
          <w:bCs/>
          <w:lang w:eastAsia="es-MX"/>
        </w:rPr>
      </w:pPr>
    </w:p>
    <w:p w14:paraId="39E00A78" w14:textId="77777777" w:rsidR="00C81F10" w:rsidRDefault="00C81F10" w:rsidP="00AB3545">
      <w:pPr>
        <w:rPr>
          <w:b/>
          <w:bCs/>
          <w:lang w:eastAsia="es-MX"/>
        </w:rPr>
      </w:pPr>
    </w:p>
    <w:p w14:paraId="55196770" w14:textId="77777777" w:rsidR="00C81F10" w:rsidRDefault="00C81F10" w:rsidP="00AB3545">
      <w:pPr>
        <w:rPr>
          <w:b/>
          <w:bCs/>
          <w:lang w:eastAsia="es-MX"/>
        </w:rPr>
      </w:pPr>
    </w:p>
    <w:p w14:paraId="479A1272" w14:textId="77777777" w:rsidR="00C81F10" w:rsidRDefault="00C81F10" w:rsidP="00AB3545">
      <w:pPr>
        <w:rPr>
          <w:b/>
          <w:bCs/>
          <w:lang w:eastAsia="es-MX"/>
        </w:rPr>
      </w:pPr>
    </w:p>
    <w:p w14:paraId="4B98A573" w14:textId="77777777" w:rsidR="00C81F10" w:rsidRDefault="00C81F10" w:rsidP="00AB3545">
      <w:pPr>
        <w:rPr>
          <w:b/>
          <w:bCs/>
          <w:lang w:eastAsia="es-MX"/>
        </w:rPr>
      </w:pPr>
    </w:p>
    <w:p w14:paraId="2E57CDC8" w14:textId="7CC27893" w:rsidR="00AB3545" w:rsidRPr="00206891" w:rsidRDefault="00206891" w:rsidP="00AB3545">
      <w:pPr>
        <w:rPr>
          <w:b/>
          <w:bCs/>
          <w:lang w:eastAsia="es-MX"/>
        </w:rPr>
      </w:pPr>
      <w:r w:rsidRPr="00206891">
        <w:rPr>
          <w:b/>
          <w:bCs/>
          <w:lang w:eastAsia="es-MX"/>
        </w:rPr>
        <w:lastRenderedPageBreak/>
        <w:t>Gráfica de evaluación</w:t>
      </w:r>
      <w:r w:rsidRPr="00206891">
        <w:rPr>
          <w:b/>
          <w:bCs/>
          <w:color w:val="BFBFBF" w:themeColor="background1" w:themeShade="BF"/>
          <w:lang w:eastAsia="es-MX"/>
        </w:rPr>
        <w:t xml:space="preserve"> (barra por sede)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891" w14:paraId="51BED4E9" w14:textId="77777777" w:rsidTr="00206891">
        <w:tc>
          <w:tcPr>
            <w:tcW w:w="9350" w:type="dxa"/>
          </w:tcPr>
          <w:p w14:paraId="57709080" w14:textId="3A1004F8" w:rsidR="00206891" w:rsidRPr="00C81F10" w:rsidRDefault="00206891" w:rsidP="00AB3545">
            <w:pPr>
              <w:rPr>
                <w:color w:val="BFBFBF" w:themeColor="background1" w:themeShade="BF"/>
                <w:lang w:eastAsia="es-MX"/>
              </w:rPr>
            </w:pPr>
            <w:r w:rsidRPr="00206891">
              <w:rPr>
                <w:color w:val="BFBFBF" w:themeColor="background1" w:themeShade="BF"/>
                <w:lang w:eastAsia="es-MX"/>
              </w:rPr>
              <w:t>Se genera automáticamente con datos capturados</w:t>
            </w:r>
            <w:r>
              <w:rPr>
                <w:color w:val="BFBFBF" w:themeColor="background1" w:themeShade="BF"/>
                <w:lang w:eastAsia="es-MX"/>
              </w:rPr>
              <w:t xml:space="preserve"> de las Tareas</w:t>
            </w:r>
          </w:p>
          <w:p w14:paraId="1AEB58EA" w14:textId="1A7D9ADB" w:rsidR="00206891" w:rsidRDefault="00E32F8B" w:rsidP="00AB3545">
            <w:pPr>
              <w:rPr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05D9C3B" wp14:editId="7484F2B2">
                  <wp:extent cx="5972517" cy="7432819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38" b="3397"/>
                          <a:stretch/>
                        </pic:blipFill>
                        <pic:spPr bwMode="auto">
                          <a:xfrm>
                            <a:off x="0" y="0"/>
                            <a:ext cx="5992781" cy="7458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E9830" w14:textId="77200128" w:rsidR="0078373B" w:rsidRDefault="0078373B" w:rsidP="00AB3545">
      <w:pPr>
        <w:rPr>
          <w:lang w:eastAsia="es-MX"/>
        </w:rPr>
      </w:pPr>
    </w:p>
    <w:sectPr w:rsidR="0078373B" w:rsidSect="00C16BA6">
      <w:headerReference w:type="default" r:id="rId12"/>
      <w:footerReference w:type="even" r:id="rId13"/>
      <w:footerReference w:type="default" r:id="rId14"/>
      <w:pgSz w:w="12240" w:h="15840"/>
      <w:pgMar w:top="1636" w:right="1440" w:bottom="1151" w:left="1440" w:header="708" w:footer="7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12535" w14:textId="77777777" w:rsidR="00A72111" w:rsidRDefault="00A72111" w:rsidP="00F62A5C">
      <w:r>
        <w:separator/>
      </w:r>
    </w:p>
  </w:endnote>
  <w:endnote w:type="continuationSeparator" w:id="0">
    <w:p w14:paraId="4BAE7BD2" w14:textId="77777777" w:rsidR="00A72111" w:rsidRDefault="00A72111" w:rsidP="00F6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38457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C566E" w14:textId="1BF74217" w:rsidR="00E32F8B" w:rsidRDefault="00E32F8B" w:rsidP="00E32F8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E3C06F4" w14:textId="77777777" w:rsidR="00E32F8B" w:rsidRDefault="00E32F8B" w:rsidP="00C16BA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CCDC4" w14:textId="4458DE0F" w:rsidR="00E32F8B" w:rsidRDefault="00E32F8B" w:rsidP="00C16BA6">
    <w:pPr>
      <w:pStyle w:val="Piedepgina"/>
      <w:ind w:right="360"/>
      <w:rPr>
        <w:lang w:val="en-US"/>
      </w:rPr>
    </w:pPr>
    <w:r>
      <w:rPr>
        <w:noProof/>
      </w:rPr>
      <w:drawing>
        <wp:anchor distT="0" distB="0" distL="114300" distR="114300" simplePos="0" relativeHeight="251657215" behindDoc="1" locked="0" layoutInCell="1" allowOverlap="1" wp14:anchorId="2D08564C" wp14:editId="4957CCD6">
          <wp:simplePos x="0" y="0"/>
          <wp:positionH relativeFrom="column">
            <wp:posOffset>-956310</wp:posOffset>
          </wp:positionH>
          <wp:positionV relativeFrom="paragraph">
            <wp:posOffset>274532</wp:posOffset>
          </wp:positionV>
          <wp:extent cx="7733030" cy="523240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AM_SEDENA_2020-Letterhead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523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rPr>
        <w:rStyle w:val="Nmerodepgina"/>
      </w:rPr>
      <w:id w:val="-185780000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891CFB" w14:textId="77777777" w:rsidR="00E32F8B" w:rsidRDefault="00E32F8B" w:rsidP="00C16BA6">
        <w:pPr>
          <w:pStyle w:val="Piedepgina"/>
          <w:framePr w:wrap="none" w:vAnchor="text" w:hAnchor="page" w:x="9642" w:y="493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4E303AB" w14:textId="66396EB4" w:rsidR="00E32F8B" w:rsidRPr="00F62A5C" w:rsidRDefault="00E32F8B" w:rsidP="00C16BA6">
    <w:pPr>
      <w:pStyle w:val="Piedepgina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29E0F" w14:textId="77777777" w:rsidR="00A72111" w:rsidRDefault="00A72111" w:rsidP="00F62A5C">
      <w:r>
        <w:separator/>
      </w:r>
    </w:p>
  </w:footnote>
  <w:footnote w:type="continuationSeparator" w:id="0">
    <w:p w14:paraId="6445CD5D" w14:textId="77777777" w:rsidR="00A72111" w:rsidRDefault="00A72111" w:rsidP="00F62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50183" w14:textId="695A0096" w:rsidR="00E32F8B" w:rsidRDefault="00E32F8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CE9844" wp14:editId="7A6BBA62">
          <wp:simplePos x="0" y="0"/>
          <wp:positionH relativeFrom="column">
            <wp:posOffset>-897890</wp:posOffset>
          </wp:positionH>
          <wp:positionV relativeFrom="paragraph">
            <wp:posOffset>-336973</wp:posOffset>
          </wp:positionV>
          <wp:extent cx="7733030" cy="499110"/>
          <wp:effectExtent l="0" t="0" r="0" b="0"/>
          <wp:wrapThrough wrapText="bothSides">
            <wp:wrapPolygon edited="0">
              <wp:start x="19794" y="0"/>
              <wp:lineTo x="709" y="3847"/>
              <wp:lineTo x="709" y="16489"/>
              <wp:lineTo x="2483" y="18137"/>
              <wp:lineTo x="8833" y="18137"/>
              <wp:lineTo x="8833" y="20336"/>
              <wp:lineTo x="13374" y="20336"/>
              <wp:lineTo x="20362" y="19237"/>
              <wp:lineTo x="20646" y="11542"/>
              <wp:lineTo x="20681" y="7145"/>
              <wp:lineTo x="20326" y="1099"/>
              <wp:lineTo x="20149" y="0"/>
              <wp:lineTo x="19794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M_SEDENA_2020-Letterhead-Head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499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4C5D"/>
    <w:multiLevelType w:val="hybridMultilevel"/>
    <w:tmpl w:val="A7CA78E2"/>
    <w:lvl w:ilvl="0" w:tplc="17DA755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4569702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9208D2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F25EA4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DE8B11A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4D2025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95E987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B24363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B8EA9E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C525B"/>
    <w:multiLevelType w:val="hybridMultilevel"/>
    <w:tmpl w:val="71A67978"/>
    <w:lvl w:ilvl="0" w:tplc="80022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8D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8E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2E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E2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00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A6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C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E0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DD000F"/>
    <w:multiLevelType w:val="hybridMultilevel"/>
    <w:tmpl w:val="C6809EFE"/>
    <w:lvl w:ilvl="0" w:tplc="17DA755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A21F9A"/>
    <w:multiLevelType w:val="hybridMultilevel"/>
    <w:tmpl w:val="2BC48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5C"/>
    <w:rsid w:val="000401EB"/>
    <w:rsid w:val="000F3D4F"/>
    <w:rsid w:val="0013118E"/>
    <w:rsid w:val="00206891"/>
    <w:rsid w:val="002C17E7"/>
    <w:rsid w:val="00345214"/>
    <w:rsid w:val="00392ABB"/>
    <w:rsid w:val="003A4466"/>
    <w:rsid w:val="003E463B"/>
    <w:rsid w:val="0046792B"/>
    <w:rsid w:val="00567A12"/>
    <w:rsid w:val="005A5116"/>
    <w:rsid w:val="006030D6"/>
    <w:rsid w:val="0068306B"/>
    <w:rsid w:val="006B2161"/>
    <w:rsid w:val="006E748F"/>
    <w:rsid w:val="00707CAB"/>
    <w:rsid w:val="007332AE"/>
    <w:rsid w:val="0078373B"/>
    <w:rsid w:val="0078724C"/>
    <w:rsid w:val="007B6A46"/>
    <w:rsid w:val="008014CE"/>
    <w:rsid w:val="008D0877"/>
    <w:rsid w:val="00971F7D"/>
    <w:rsid w:val="00A43CAE"/>
    <w:rsid w:val="00A60047"/>
    <w:rsid w:val="00A72111"/>
    <w:rsid w:val="00AB3545"/>
    <w:rsid w:val="00AB7A1E"/>
    <w:rsid w:val="00AC417C"/>
    <w:rsid w:val="00B90E97"/>
    <w:rsid w:val="00BA2DD8"/>
    <w:rsid w:val="00BF2A22"/>
    <w:rsid w:val="00C16BA6"/>
    <w:rsid w:val="00C33846"/>
    <w:rsid w:val="00C81F10"/>
    <w:rsid w:val="00D05BDB"/>
    <w:rsid w:val="00D45E9C"/>
    <w:rsid w:val="00D575C8"/>
    <w:rsid w:val="00DA63F8"/>
    <w:rsid w:val="00DC5358"/>
    <w:rsid w:val="00DE0544"/>
    <w:rsid w:val="00E32F8B"/>
    <w:rsid w:val="00E3724F"/>
    <w:rsid w:val="00EB13C9"/>
    <w:rsid w:val="00F62A5C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2FE3"/>
  <w15:chartTrackingRefBased/>
  <w15:docId w15:val="{21BFF305-AA9B-5144-9E93-E7443688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ABB"/>
    <w:pPr>
      <w:spacing w:line="30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C1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D4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99CB38" w:themeColor="accent1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2A5C"/>
  </w:style>
  <w:style w:type="paragraph" w:styleId="Piedepgina">
    <w:name w:val="footer"/>
    <w:basedOn w:val="Normal"/>
    <w:link w:val="Piedepgina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A5C"/>
  </w:style>
  <w:style w:type="paragraph" w:styleId="Textodeglobo">
    <w:name w:val="Balloon Text"/>
    <w:basedOn w:val="Normal"/>
    <w:link w:val="TextodegloboCar"/>
    <w:uiPriority w:val="99"/>
    <w:semiHidden/>
    <w:unhideWhenUsed/>
    <w:rsid w:val="0013118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18E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17E7"/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5B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merodepgina">
    <w:name w:val="page number"/>
    <w:basedOn w:val="Fuentedeprrafopredeter"/>
    <w:uiPriority w:val="99"/>
    <w:semiHidden/>
    <w:unhideWhenUsed/>
    <w:rsid w:val="00C16BA6"/>
  </w:style>
  <w:style w:type="character" w:customStyle="1" w:styleId="Ttulo2Car">
    <w:name w:val="Título 2 Car"/>
    <w:basedOn w:val="Fuentedeprrafopredeter"/>
    <w:link w:val="Ttulo2"/>
    <w:uiPriority w:val="9"/>
    <w:rsid w:val="000F3D4F"/>
    <w:rPr>
      <w:rFonts w:asciiTheme="majorHAnsi" w:eastAsiaTheme="majorEastAsia" w:hAnsiTheme="majorHAnsi" w:cstheme="majorBidi"/>
      <w:color w:val="99CB38" w:themeColor="accent1"/>
      <w:sz w:val="40"/>
      <w:szCs w:val="26"/>
    </w:rPr>
  </w:style>
  <w:style w:type="paragraph" w:styleId="Prrafodelista">
    <w:name w:val="List Paragraph"/>
    <w:basedOn w:val="Normal"/>
    <w:uiPriority w:val="34"/>
    <w:qFormat/>
    <w:rsid w:val="00AB3545"/>
    <w:pPr>
      <w:spacing w:after="160" w:line="256" w:lineRule="auto"/>
      <w:ind w:left="720"/>
      <w:contextualSpacing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AB3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B354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B35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354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B3545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9CC194-41C2-4DA5-B2C6-52F1552D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Mendoza</dc:creator>
  <cp:keywords/>
  <dc:description/>
  <cp:lastModifiedBy>Leonardo Fabián Sánchez Hernández</cp:lastModifiedBy>
  <cp:revision>8</cp:revision>
  <dcterms:created xsi:type="dcterms:W3CDTF">2020-05-24T19:05:00Z</dcterms:created>
  <dcterms:modified xsi:type="dcterms:W3CDTF">2020-05-25T02:34:00Z</dcterms:modified>
</cp:coreProperties>
</file>