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92" w:rsidRPr="00171192" w:rsidRDefault="00171192" w:rsidP="0017119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GMM Dataset P</w:t>
      </w:r>
      <w:r w:rsidRPr="00171192">
        <w:rPr>
          <w:b/>
          <w:bCs/>
          <w:color w:val="FF0000"/>
          <w:sz w:val="28"/>
          <w:szCs w:val="28"/>
        </w:rPr>
        <w:t>reprocess</w:t>
      </w:r>
    </w:p>
    <w:p w:rsidR="00171192" w:rsidRDefault="00171192" w:rsidP="00171192">
      <w:r>
        <w:t xml:space="preserve">The initial steps of the data preprocessing involved the integration of secondary peaks information of NIR sequences from the </w:t>
      </w:r>
      <w:r w:rsidRPr="00171192">
        <w:rPr>
          <w:b/>
          <w:bCs/>
        </w:rPr>
        <w:t xml:space="preserve">"230505_all_sequences.xlsx" </w:t>
      </w:r>
      <w:r>
        <w:t xml:space="preserve">file into the </w:t>
      </w:r>
      <w:r w:rsidRPr="00171192">
        <w:rPr>
          <w:b/>
          <w:bCs/>
        </w:rPr>
        <w:t>"230624_all_data_workup.xlsx"</w:t>
      </w:r>
      <w:r>
        <w:t xml:space="preserve"> file, specifically the </w:t>
      </w:r>
      <w:r w:rsidRPr="00171192">
        <w:rPr>
          <w:b/>
          <w:bCs/>
        </w:rPr>
        <w:t>NIR Data</w:t>
      </w:r>
      <w:r>
        <w:t xml:space="preserve"> sheet. </w:t>
      </w:r>
    </w:p>
    <w:p w:rsidR="00171192" w:rsidRDefault="00171192" w:rsidP="00171192">
      <w:r>
        <w:t xml:space="preserve">Then, I used the wavelength and LII to compute GMM components for the NIR peak, utilizing </w:t>
      </w:r>
      <w:r w:rsidRPr="00171192">
        <w:rPr>
          <w:b/>
          <w:bCs/>
        </w:rPr>
        <w:t xml:space="preserve">"NIR </w:t>
      </w:r>
      <w:proofErr w:type="spellStart"/>
      <w:r w:rsidRPr="00171192">
        <w:rPr>
          <w:b/>
          <w:bCs/>
        </w:rPr>
        <w:t>Int</w:t>
      </w:r>
      <w:proofErr w:type="spellEnd"/>
      <w:r w:rsidRPr="00171192">
        <w:rPr>
          <w:b/>
          <w:bCs/>
        </w:rPr>
        <w:t xml:space="preserve"> Scaled"</w:t>
      </w:r>
      <w:r>
        <w:t xml:space="preserve">. Since some sequences have secondary peaks, these </w:t>
      </w:r>
      <w:proofErr w:type="spellStart"/>
      <w:r>
        <w:t>secondaries</w:t>
      </w:r>
      <w:proofErr w:type="spellEnd"/>
      <w:r>
        <w:t xml:space="preserve"> serve as the second or third components of the NIR GMM.</w:t>
      </w:r>
    </w:p>
    <w:p w:rsidR="00171192" w:rsidRDefault="00171192" w:rsidP="00171192">
      <w:r>
        <w:t xml:space="preserve">The coefficients (a) and standard deviation (c) of the GMM components were determined using the equation </w:t>
      </w:r>
      <w:r w:rsidRPr="00171192">
        <w:rPr>
          <w:b/>
          <w:bCs/>
          <w:color w:val="FF0000"/>
        </w:rPr>
        <w:t xml:space="preserve">LII = a * c </w:t>
      </w:r>
      <w:r>
        <w:t xml:space="preserve">with c set </w:t>
      </w:r>
      <w:r>
        <w:t xml:space="preserve">as </w:t>
      </w:r>
      <w:proofErr w:type="spellStart"/>
      <w:proofErr w:type="gramStart"/>
      <w:r w:rsidRPr="00171192">
        <w:rPr>
          <w:b/>
          <w:bCs/>
          <w:color w:val="FF0000"/>
        </w:rPr>
        <w:t>sqrt</w:t>
      </w:r>
      <w:proofErr w:type="spellEnd"/>
      <w:r w:rsidRPr="00171192">
        <w:rPr>
          <w:b/>
          <w:bCs/>
          <w:color w:val="FF0000"/>
        </w:rPr>
        <w:t>(</w:t>
      </w:r>
      <w:proofErr w:type="gramEnd"/>
      <w:r w:rsidRPr="00171192">
        <w:rPr>
          <w:b/>
          <w:bCs/>
          <w:color w:val="FF0000"/>
        </w:rPr>
        <w:t>2)*100</w:t>
      </w:r>
      <w:r>
        <w:t>.</w:t>
      </w:r>
    </w:p>
    <w:p w:rsidR="00B30875" w:rsidRDefault="00171192" w:rsidP="00171192">
      <w:r>
        <w:t xml:space="preserve">Because we had previously calculated the </w:t>
      </w:r>
      <w:r w:rsidRPr="00171192">
        <w:rPr>
          <w:b/>
          <w:bCs/>
        </w:rPr>
        <w:t>Cauchy-Schwarz distance</w:t>
      </w:r>
      <w:r>
        <w:t xml:space="preserve"> based on </w:t>
      </w:r>
      <w:r w:rsidRPr="00171192">
        <w:rPr>
          <w:b/>
          <w:bCs/>
        </w:rPr>
        <w:t>Energy</w:t>
      </w:r>
      <w:r>
        <w:t xml:space="preserve">, we decided to change wavelength to energy again. We used the formula </w:t>
      </w:r>
      <w:r w:rsidRPr="00171192">
        <w:rPr>
          <w:b/>
          <w:bCs/>
          <w:color w:val="FF0000"/>
        </w:rPr>
        <w:t xml:space="preserve">E = </w:t>
      </w:r>
      <w:proofErr w:type="spellStart"/>
      <w:r w:rsidRPr="00171192">
        <w:rPr>
          <w:b/>
          <w:bCs/>
          <w:color w:val="FF0000"/>
        </w:rPr>
        <w:t>hc</w:t>
      </w:r>
      <w:proofErr w:type="spellEnd"/>
      <w:r w:rsidRPr="00171192">
        <w:rPr>
          <w:b/>
          <w:bCs/>
          <w:color w:val="FF0000"/>
        </w:rPr>
        <w:t>/λ.</w:t>
      </w:r>
    </w:p>
    <w:p w:rsidR="00171192" w:rsidRDefault="00171192" w:rsidP="00171192">
      <w:r w:rsidRPr="00171192">
        <w:rPr>
          <w:b/>
          <w:bCs/>
        </w:rPr>
        <w:t>E = h * c / (λ* 1e-9)</w:t>
      </w:r>
      <w:r>
        <w:t xml:space="preserve">   # Using nanometers for wavelength</w:t>
      </w:r>
    </w:p>
    <w:p w:rsidR="00171192" w:rsidRDefault="00171192" w:rsidP="00171192">
      <w:r w:rsidRPr="00171192">
        <w:rPr>
          <w:b/>
          <w:bCs/>
        </w:rPr>
        <w:t>h</w:t>
      </w:r>
      <w:r>
        <w:t xml:space="preserve"> </w:t>
      </w:r>
      <w:r w:rsidRPr="00171192">
        <w:rPr>
          <w:b/>
          <w:bCs/>
        </w:rPr>
        <w:t xml:space="preserve">= 6.626e-34            </w:t>
      </w:r>
      <w:r>
        <w:t># Planck's constant in J·s</w:t>
      </w:r>
    </w:p>
    <w:p w:rsidR="00171192" w:rsidRDefault="00171192" w:rsidP="00171192">
      <w:r w:rsidRPr="00171192">
        <w:rPr>
          <w:b/>
          <w:bCs/>
        </w:rPr>
        <w:t>c</w:t>
      </w:r>
      <w:r>
        <w:t xml:space="preserve"> </w:t>
      </w:r>
      <w:r w:rsidRPr="00171192">
        <w:rPr>
          <w:b/>
          <w:bCs/>
        </w:rPr>
        <w:t>= 3.0e8</w:t>
      </w:r>
      <w:r>
        <w:t xml:space="preserve">                    # Speed of light in m/s</w:t>
      </w:r>
    </w:p>
    <w:p w:rsidR="00171192" w:rsidRDefault="00171192" w:rsidP="00171192">
      <w:proofErr w:type="gramStart"/>
      <w:r w:rsidRPr="00171192">
        <w:rPr>
          <w:b/>
          <w:bCs/>
        </w:rPr>
        <w:t>λ</w:t>
      </w:r>
      <w:proofErr w:type="gramEnd"/>
      <w:r>
        <w:t xml:space="preserve">     </w:t>
      </w:r>
      <w:r>
        <w:t xml:space="preserve">                             # W</w:t>
      </w:r>
      <w:r>
        <w:t>avelength in nm</w:t>
      </w:r>
    </w:p>
    <w:p w:rsidR="00171192" w:rsidRDefault="00171192" w:rsidP="00171192">
      <w:r w:rsidRPr="00171192">
        <w:rPr>
          <w:b/>
          <w:bCs/>
          <w:color w:val="FF0000"/>
        </w:rPr>
        <w:t>Note</w:t>
      </w:r>
      <w:r w:rsidRPr="00171192">
        <w:rPr>
          <w:b/>
          <w:bCs/>
        </w:rPr>
        <w:t>:</w:t>
      </w:r>
      <w:r>
        <w:t xml:space="preserve"> we took the logarithm (log10) of the coefficients (a).</w:t>
      </w:r>
    </w:p>
    <w:p w:rsidR="00171192" w:rsidRPr="00171192" w:rsidRDefault="00ED10F3" w:rsidP="00ED10F3">
      <w:pPr>
        <w:rPr>
          <w:b/>
          <w:bCs/>
        </w:rPr>
      </w:pPr>
      <w:r>
        <w:t>T</w:t>
      </w:r>
      <w:r w:rsidRPr="00ED10F3">
        <w:t xml:space="preserve">he </w:t>
      </w:r>
      <w:r>
        <w:t xml:space="preserve">NIR </w:t>
      </w:r>
      <w:r w:rsidRPr="00ED10F3">
        <w:t xml:space="preserve">GMM results from </w:t>
      </w:r>
      <w:r w:rsidRPr="00ED10F3">
        <w:rPr>
          <w:b/>
          <w:bCs/>
        </w:rPr>
        <w:t>"NIR-GMM.xlsx"</w:t>
      </w:r>
      <w:r w:rsidRPr="00ED10F3">
        <w:t xml:space="preserve"> </w:t>
      </w:r>
      <w:r>
        <w:t xml:space="preserve">was merged with the </w:t>
      </w:r>
      <w:r w:rsidRPr="00ED10F3">
        <w:rPr>
          <w:b/>
          <w:bCs/>
        </w:rPr>
        <w:t>"Gaussian fit sheet"</w:t>
      </w:r>
      <w:r w:rsidRPr="00ED10F3">
        <w:t xml:space="preserve"> for visible sequences into one Excel file named "All-sequences-GMM.xlsx" for all four classes.</w:t>
      </w:r>
      <w:r>
        <w:t xml:space="preserve"> </w:t>
      </w:r>
      <w:r w:rsidRPr="00ED10F3">
        <w:rPr>
          <w:rFonts w:cstheme="minorHAnsi"/>
          <w:color w:val="000000" w:themeColor="text1"/>
        </w:rPr>
        <w:t xml:space="preserve">For visible sequences, I excluded any sequences that showed negative values for either coefficients or standard deviation. These were saved in a file named </w:t>
      </w:r>
      <w:r w:rsidRPr="00ED10F3">
        <w:rPr>
          <w:rFonts w:cstheme="minorHAnsi"/>
          <w:b/>
          <w:bCs/>
          <w:color w:val="000000" w:themeColor="text1"/>
        </w:rPr>
        <w:t>"visible-GMM.xlsx".</w:t>
      </w:r>
    </w:p>
    <w:p w:rsidR="00171192" w:rsidRDefault="00171192" w:rsidP="00171192">
      <w:r>
        <w:t xml:space="preserve">The next phase involved the calculation of the </w:t>
      </w:r>
      <w:r w:rsidRPr="00171192">
        <w:rPr>
          <w:b/>
          <w:bCs/>
        </w:rPr>
        <w:t>pairwise Cauchy-Schwarz distance</w:t>
      </w:r>
      <w:r>
        <w:t xml:space="preserve">, followed by the clustering of the sequences. </w:t>
      </w:r>
    </w:p>
    <w:p w:rsidR="00171192" w:rsidRDefault="00171192" w:rsidP="00171192">
      <w:r>
        <w:t xml:space="preserve">For applying spectral clustering, we used a </w:t>
      </w:r>
      <w:r w:rsidRPr="00171192">
        <w:rPr>
          <w:b/>
          <w:bCs/>
        </w:rPr>
        <w:t>'</w:t>
      </w:r>
      <w:proofErr w:type="spellStart"/>
      <w:r w:rsidRPr="00171192">
        <w:rPr>
          <w:b/>
          <w:bCs/>
        </w:rPr>
        <w:t>precomputed</w:t>
      </w:r>
      <w:proofErr w:type="spellEnd"/>
      <w:r w:rsidRPr="00171192">
        <w:rPr>
          <w:b/>
          <w:bCs/>
        </w:rPr>
        <w:t>'</w:t>
      </w:r>
      <w:r>
        <w:t xml:space="preserve"> setup for the affinity matrix. However, as we have the distance, we must transform it into a </w:t>
      </w:r>
      <w:r w:rsidRPr="00171192">
        <w:rPr>
          <w:b/>
          <w:bCs/>
        </w:rPr>
        <w:t>similarity</w:t>
      </w:r>
      <w:r>
        <w:t xml:space="preserve"> matrix. This was achieved by applying a </w:t>
      </w:r>
      <w:r w:rsidRPr="00171192">
        <w:rPr>
          <w:b/>
          <w:bCs/>
        </w:rPr>
        <w:t>Gaussian kernel</w:t>
      </w:r>
      <w:r>
        <w:t xml:space="preserve"> to the distance matrix using the formu</w:t>
      </w:r>
      <w:bookmarkStart w:id="0" w:name="_GoBack"/>
      <w:bookmarkEnd w:id="0"/>
      <w:r>
        <w:t>la:</w:t>
      </w:r>
    </w:p>
    <w:p w:rsidR="00171192" w:rsidRDefault="00171192" w:rsidP="00171192">
      <w:r>
        <w:t xml:space="preserve"> </w:t>
      </w:r>
      <w:proofErr w:type="spellStart"/>
      <w:proofErr w:type="gramStart"/>
      <w:r w:rsidRPr="00171192">
        <w:rPr>
          <w:b/>
          <w:bCs/>
          <w:color w:val="FF0000"/>
        </w:rPr>
        <w:t>exp</w:t>
      </w:r>
      <w:proofErr w:type="spellEnd"/>
      <w:r w:rsidRPr="00171192">
        <w:rPr>
          <w:b/>
          <w:bCs/>
          <w:color w:val="FF0000"/>
        </w:rPr>
        <w:t>(</w:t>
      </w:r>
      <w:proofErr w:type="gramEnd"/>
      <w:r w:rsidRPr="00171192">
        <w:rPr>
          <w:b/>
          <w:bCs/>
          <w:color w:val="FF0000"/>
        </w:rPr>
        <w:t>-</w:t>
      </w:r>
      <w:proofErr w:type="spellStart"/>
      <w:r w:rsidRPr="00171192">
        <w:rPr>
          <w:b/>
          <w:bCs/>
          <w:color w:val="FF0000"/>
        </w:rPr>
        <w:t>dist_matrix</w:t>
      </w:r>
      <w:proofErr w:type="spellEnd"/>
      <w:r w:rsidRPr="00171192">
        <w:rPr>
          <w:b/>
          <w:bCs/>
          <w:color w:val="FF0000"/>
        </w:rPr>
        <w:t xml:space="preserve"> ** 2 / (2. * delta ** 2))</w:t>
      </w:r>
    </w:p>
    <w:p w:rsidR="00171192" w:rsidRDefault="00171192" w:rsidP="00171192">
      <w:r>
        <w:t xml:space="preserve">Here, </w:t>
      </w:r>
      <w:r w:rsidRPr="00171192">
        <w:rPr>
          <w:b/>
          <w:bCs/>
        </w:rPr>
        <w:t>delta</w:t>
      </w:r>
      <w:r>
        <w:t xml:space="preserve"> is a free parameter representing the width of the Gaussian kernel. (</w:t>
      </w:r>
      <w:r>
        <w:t>Delta</w:t>
      </w:r>
      <w:r>
        <w:t>= 0.01)</w:t>
      </w:r>
    </w:p>
    <w:sectPr w:rsidR="0017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3F"/>
    <w:rsid w:val="00171192"/>
    <w:rsid w:val="0019053F"/>
    <w:rsid w:val="00B30875"/>
    <w:rsid w:val="00C51E53"/>
    <w:rsid w:val="00E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AF66D-4FBC-48D3-AC03-214D351E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3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778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0237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0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9411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4398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2024-01-20T19:32:00Z</dcterms:created>
  <dcterms:modified xsi:type="dcterms:W3CDTF">2024-01-20T20:05:00Z</dcterms:modified>
</cp:coreProperties>
</file>