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5D" w:rsidRDefault="00E7695D" w:rsidP="00E7695D">
      <w:r>
        <w:t>Interestingly the patterns for making bright green sequences (Figure \ref{</w:t>
      </w:r>
      <w:proofErr w:type="spellStart"/>
      <w:r>
        <w:t>fig:Str-liishap</w:t>
      </w:r>
      <w:proofErr w:type="spellEnd"/>
      <w:r>
        <w:t>}b) are very similar for making sequences that are red( Figure \ref{</w:t>
      </w:r>
      <w:proofErr w:type="spellStart"/>
      <w:r>
        <w:t>fig:Str-heatmap</w:t>
      </w:r>
      <w:proofErr w:type="spellEnd"/>
      <w:r>
        <w:t>}b), whereas the patterns found in dark green sequences are (Figure \ref{</w:t>
      </w:r>
      <w:proofErr w:type="spellStart"/>
      <w:r>
        <w:t>fig:liishap</w:t>
      </w:r>
      <w:proofErr w:type="spellEnd"/>
      <w:r>
        <w:t>}a), are similar to patterns for green sequences (Figure \ref{</w:t>
      </w:r>
      <w:proofErr w:type="spellStart"/>
      <w:r>
        <w:t>fig:Str-heatmap</w:t>
      </w:r>
      <w:proofErr w:type="spellEnd"/>
      <w:r>
        <w:t xml:space="preserve">}a). This helps explain why bright green sequences are difficult to design. From this analysis we can surmise, to make bright green products green, we favor having strings of </w:t>
      </w:r>
      <w:proofErr w:type="spellStart"/>
      <w:r>
        <w:t>cytosines</w:t>
      </w:r>
      <w:proofErr w:type="spellEnd"/>
      <w:r>
        <w:t xml:space="preserve">, which is similar to red products, moving the sequences out of the green region. To gain more Green character is necessary to add more </w:t>
      </w:r>
      <w:proofErr w:type="gramStart"/>
      <w:r>
        <w:t>adenine's</w:t>
      </w:r>
      <w:proofErr w:type="gramEnd"/>
      <w:r>
        <w:t xml:space="preserve">, however this typically favors making dimmer products. </w:t>
      </w:r>
    </w:p>
    <w:p w:rsidR="000E7BB7" w:rsidRDefault="00E7695D" w:rsidP="00E7695D">
      <w:r>
        <w:t>Similarly we performed shapely analysis bright and dark sequences of the NIR class. Bright NIR sequences showed very similar patterns (Figure \ref{</w:t>
      </w:r>
      <w:proofErr w:type="spellStart"/>
      <w:r>
        <w:t>fig:Str-liishap</w:t>
      </w:r>
      <w:proofErr w:type="spellEnd"/>
      <w:r>
        <w:t>}d) to the Far Red patterns (Figure \</w:t>
      </w:r>
      <w:proofErr w:type="gramStart"/>
      <w:r>
        <w:t>ref{</w:t>
      </w:r>
      <w:proofErr w:type="spellStart"/>
      <w:proofErr w:type="gramEnd"/>
      <w:r>
        <w:t>fig:Str-heatmap</w:t>
      </w:r>
      <w:proofErr w:type="spellEnd"/>
      <w:r>
        <w:t>}c). In contrast the darker NIR products (Figure \ref{</w:t>
      </w:r>
      <w:proofErr w:type="spellStart"/>
      <w:r>
        <w:t>fig:Str-liishap</w:t>
      </w:r>
      <w:proofErr w:type="spellEnd"/>
      <w:r>
        <w:t>}c) showed similar character to green products (Figure \</w:t>
      </w:r>
      <w:proofErr w:type="gramStart"/>
      <w:r>
        <w:t>ref{</w:t>
      </w:r>
      <w:proofErr w:type="spellStart"/>
      <w:proofErr w:type="gramEnd"/>
      <w:r>
        <w:t>fig:Str-heatmap</w:t>
      </w:r>
      <w:proofErr w:type="spellEnd"/>
      <w:r>
        <w:t>}a).</w:t>
      </w:r>
      <w:bookmarkStart w:id="0" w:name="_GoBack"/>
      <w:bookmarkEnd w:id="0"/>
    </w:p>
    <w:sectPr w:rsidR="000E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5D"/>
    <w:rsid w:val="000E7BB7"/>
    <w:rsid w:val="00E7695D"/>
    <w:rsid w:val="00E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B6CED-3ED5-41A5-BA33-A038345C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2024-04-17T15:38:00Z</dcterms:created>
  <dcterms:modified xsi:type="dcterms:W3CDTF">2024-04-17T16:30:00Z</dcterms:modified>
</cp:coreProperties>
</file>